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0C2" w:rsidRPr="00CF70D2" w:rsidRDefault="00C140C2" w:rsidP="00C140C2">
      <w:pPr>
        <w:pStyle w:val="ConsPlusTitle"/>
        <w:jc w:val="right"/>
        <w:outlineLvl w:val="0"/>
        <w:rPr>
          <w:rFonts w:ascii="Times New Roman" w:hAnsi="Times New Roman" w:cs="Times New Roman"/>
          <w:b w:val="0"/>
          <w:sz w:val="28"/>
          <w:szCs w:val="28"/>
        </w:rPr>
      </w:pPr>
      <w:r>
        <w:rPr>
          <w:rFonts w:ascii="Times New Roman" w:hAnsi="Times New Roman" w:cs="Times New Roman"/>
          <w:b w:val="0"/>
          <w:sz w:val="28"/>
          <w:szCs w:val="28"/>
        </w:rPr>
        <w:t>П</w:t>
      </w:r>
      <w:r w:rsidRPr="00CF70D2">
        <w:rPr>
          <w:rFonts w:ascii="Times New Roman" w:hAnsi="Times New Roman" w:cs="Times New Roman"/>
          <w:b w:val="0"/>
          <w:sz w:val="28"/>
          <w:szCs w:val="28"/>
        </w:rPr>
        <w:t>роект</w:t>
      </w:r>
    </w:p>
    <w:p w:rsidR="00C140C2" w:rsidRDefault="00C140C2" w:rsidP="00C140C2">
      <w:pPr>
        <w:pStyle w:val="ConsPlusTitle"/>
        <w:jc w:val="center"/>
        <w:outlineLvl w:val="0"/>
        <w:rPr>
          <w:rFonts w:ascii="Times New Roman" w:hAnsi="Times New Roman" w:cs="Times New Roman"/>
          <w:sz w:val="28"/>
          <w:szCs w:val="28"/>
        </w:rPr>
      </w:pPr>
    </w:p>
    <w:p w:rsidR="00C140C2" w:rsidRDefault="00C140C2" w:rsidP="00C140C2">
      <w:pPr>
        <w:pStyle w:val="ConsPlusTitle"/>
        <w:ind w:right="707"/>
        <w:jc w:val="center"/>
        <w:outlineLvl w:val="0"/>
        <w:rPr>
          <w:rFonts w:ascii="Times New Roman" w:hAnsi="Times New Roman" w:cs="Times New Roman"/>
          <w:sz w:val="28"/>
          <w:szCs w:val="28"/>
        </w:rPr>
      </w:pPr>
    </w:p>
    <w:p w:rsidR="00C140C2" w:rsidRDefault="00C140C2" w:rsidP="00C140C2">
      <w:pPr>
        <w:pStyle w:val="ConsPlusTitle"/>
        <w:ind w:right="707"/>
        <w:outlineLvl w:val="0"/>
        <w:rPr>
          <w:rFonts w:ascii="Times New Roman" w:hAnsi="Times New Roman" w:cs="Times New Roman"/>
          <w:sz w:val="28"/>
          <w:szCs w:val="28"/>
        </w:rPr>
      </w:pPr>
    </w:p>
    <w:p w:rsidR="00C140C2" w:rsidRDefault="00C140C2" w:rsidP="00C140C2">
      <w:pPr>
        <w:pStyle w:val="ConsPlusTitle"/>
        <w:ind w:right="707"/>
        <w:jc w:val="center"/>
        <w:outlineLvl w:val="0"/>
        <w:rPr>
          <w:rFonts w:ascii="Times New Roman" w:hAnsi="Times New Roman" w:cs="Times New Roman"/>
          <w:sz w:val="28"/>
          <w:szCs w:val="28"/>
        </w:rPr>
      </w:pPr>
    </w:p>
    <w:p w:rsidR="00C140C2" w:rsidRDefault="00C140C2" w:rsidP="00C140C2">
      <w:pPr>
        <w:pStyle w:val="ConsPlusTitle"/>
        <w:ind w:right="-2"/>
        <w:jc w:val="center"/>
        <w:outlineLvl w:val="0"/>
        <w:rPr>
          <w:rFonts w:ascii="Times New Roman" w:hAnsi="Times New Roman" w:cs="Times New Roman"/>
          <w:sz w:val="28"/>
          <w:szCs w:val="28"/>
        </w:rPr>
      </w:pPr>
    </w:p>
    <w:p w:rsidR="00C140C2" w:rsidRDefault="00C140C2" w:rsidP="00C140C2">
      <w:pPr>
        <w:pStyle w:val="ConsPlusTitle"/>
        <w:ind w:right="-2"/>
        <w:jc w:val="center"/>
        <w:outlineLvl w:val="0"/>
        <w:rPr>
          <w:rFonts w:ascii="Times New Roman" w:hAnsi="Times New Roman" w:cs="Times New Roman"/>
          <w:sz w:val="28"/>
          <w:szCs w:val="28"/>
        </w:rPr>
      </w:pPr>
    </w:p>
    <w:p w:rsidR="00C140C2" w:rsidRDefault="00C140C2" w:rsidP="00C140C2">
      <w:pPr>
        <w:pStyle w:val="ConsPlusTitle"/>
        <w:ind w:right="-2"/>
        <w:jc w:val="center"/>
        <w:outlineLvl w:val="0"/>
        <w:rPr>
          <w:rFonts w:ascii="Times New Roman" w:hAnsi="Times New Roman" w:cs="Times New Roman"/>
          <w:sz w:val="28"/>
          <w:szCs w:val="28"/>
        </w:rPr>
      </w:pPr>
    </w:p>
    <w:p w:rsidR="00C140C2" w:rsidRDefault="00C140C2" w:rsidP="00C140C2">
      <w:pPr>
        <w:pStyle w:val="ConsPlusTitle"/>
        <w:ind w:right="-2"/>
        <w:jc w:val="center"/>
        <w:outlineLvl w:val="0"/>
        <w:rPr>
          <w:rFonts w:ascii="Times New Roman" w:hAnsi="Times New Roman" w:cs="Times New Roman"/>
          <w:sz w:val="28"/>
          <w:szCs w:val="28"/>
        </w:rPr>
      </w:pPr>
    </w:p>
    <w:p w:rsidR="00C140C2" w:rsidRDefault="00C140C2" w:rsidP="00C140C2">
      <w:pPr>
        <w:pStyle w:val="ConsPlusTitle"/>
        <w:ind w:right="-2"/>
        <w:jc w:val="center"/>
        <w:outlineLvl w:val="0"/>
        <w:rPr>
          <w:rFonts w:ascii="Times New Roman" w:hAnsi="Times New Roman" w:cs="Times New Roman"/>
          <w:sz w:val="28"/>
          <w:szCs w:val="28"/>
        </w:rPr>
      </w:pPr>
    </w:p>
    <w:p w:rsidR="00C140C2" w:rsidRDefault="00C140C2" w:rsidP="00C140C2">
      <w:pPr>
        <w:pStyle w:val="ConsPlusTitle"/>
        <w:ind w:right="-2"/>
        <w:jc w:val="center"/>
        <w:outlineLvl w:val="0"/>
        <w:rPr>
          <w:rFonts w:ascii="Times New Roman" w:hAnsi="Times New Roman" w:cs="Times New Roman"/>
          <w:sz w:val="28"/>
          <w:szCs w:val="28"/>
        </w:rPr>
      </w:pPr>
    </w:p>
    <w:p w:rsidR="00C140C2" w:rsidRDefault="00C140C2" w:rsidP="00C140C2">
      <w:pPr>
        <w:pStyle w:val="ConsPlusTitle"/>
        <w:ind w:right="-2"/>
        <w:jc w:val="center"/>
        <w:outlineLvl w:val="0"/>
        <w:rPr>
          <w:rFonts w:ascii="Times New Roman" w:hAnsi="Times New Roman" w:cs="Times New Roman"/>
          <w:sz w:val="28"/>
          <w:szCs w:val="28"/>
        </w:rPr>
      </w:pPr>
    </w:p>
    <w:p w:rsidR="00C140C2" w:rsidRDefault="00C140C2" w:rsidP="00C140C2">
      <w:pPr>
        <w:pStyle w:val="ConsPlusTitle"/>
        <w:ind w:right="-2"/>
        <w:jc w:val="center"/>
        <w:outlineLvl w:val="0"/>
        <w:rPr>
          <w:rFonts w:ascii="Times New Roman" w:hAnsi="Times New Roman" w:cs="Times New Roman"/>
          <w:sz w:val="28"/>
          <w:szCs w:val="28"/>
        </w:rPr>
      </w:pPr>
    </w:p>
    <w:p w:rsidR="00C140C2" w:rsidRDefault="00C140C2" w:rsidP="00C140C2">
      <w:pPr>
        <w:pStyle w:val="ConsPlusTitle"/>
        <w:ind w:right="-2"/>
        <w:jc w:val="center"/>
        <w:outlineLvl w:val="0"/>
        <w:rPr>
          <w:rFonts w:ascii="Times New Roman" w:hAnsi="Times New Roman" w:cs="Times New Roman"/>
          <w:sz w:val="28"/>
          <w:szCs w:val="28"/>
        </w:rPr>
      </w:pPr>
    </w:p>
    <w:p w:rsidR="00C140C2" w:rsidRDefault="00C140C2" w:rsidP="00C140C2">
      <w:pPr>
        <w:pStyle w:val="ConsPlusTitle"/>
        <w:ind w:right="-2"/>
        <w:jc w:val="center"/>
        <w:outlineLvl w:val="0"/>
        <w:rPr>
          <w:rFonts w:ascii="Times New Roman" w:hAnsi="Times New Roman" w:cs="Times New Roman"/>
          <w:sz w:val="28"/>
          <w:szCs w:val="28"/>
        </w:rPr>
      </w:pPr>
    </w:p>
    <w:p w:rsidR="00C140C2" w:rsidRPr="00506AC6" w:rsidRDefault="00C140C2" w:rsidP="00C140C2">
      <w:pPr>
        <w:pStyle w:val="ConsPlusTitle"/>
        <w:ind w:right="-2"/>
        <w:jc w:val="center"/>
        <w:outlineLvl w:val="0"/>
        <w:rPr>
          <w:rFonts w:ascii="Times New Roman" w:hAnsi="Times New Roman" w:cs="Times New Roman"/>
          <w:sz w:val="28"/>
          <w:szCs w:val="28"/>
        </w:rPr>
      </w:pPr>
      <w:r w:rsidRPr="00506AC6">
        <w:rPr>
          <w:rFonts w:ascii="Times New Roman" w:hAnsi="Times New Roman" w:cs="Times New Roman"/>
          <w:sz w:val="28"/>
          <w:szCs w:val="28"/>
        </w:rPr>
        <w:t>ПРАВИТЕЛЬСТВО РОССИЙСКОЙ ФЕДЕРАЦИИ</w:t>
      </w:r>
    </w:p>
    <w:p w:rsidR="00C140C2" w:rsidRDefault="00C140C2" w:rsidP="00C140C2">
      <w:pPr>
        <w:pStyle w:val="ConsPlusTitle"/>
        <w:ind w:right="-2"/>
        <w:jc w:val="center"/>
        <w:rPr>
          <w:rFonts w:ascii="Times New Roman" w:hAnsi="Times New Roman" w:cs="Times New Roman"/>
          <w:sz w:val="28"/>
          <w:szCs w:val="28"/>
        </w:rPr>
      </w:pPr>
    </w:p>
    <w:p w:rsidR="00C140C2" w:rsidRPr="00506AC6" w:rsidRDefault="00C140C2" w:rsidP="00C140C2">
      <w:pPr>
        <w:pStyle w:val="ConsPlusTitle"/>
        <w:ind w:right="-2"/>
        <w:jc w:val="center"/>
        <w:rPr>
          <w:rFonts w:ascii="Times New Roman" w:hAnsi="Times New Roman" w:cs="Times New Roman"/>
          <w:sz w:val="28"/>
          <w:szCs w:val="28"/>
        </w:rPr>
      </w:pPr>
      <w:r w:rsidRPr="00506AC6">
        <w:rPr>
          <w:rFonts w:ascii="Times New Roman" w:hAnsi="Times New Roman" w:cs="Times New Roman"/>
          <w:sz w:val="28"/>
          <w:szCs w:val="28"/>
        </w:rPr>
        <w:t>ПОСТАНОВЛЕНИЕ</w:t>
      </w:r>
    </w:p>
    <w:p w:rsidR="00C140C2" w:rsidRPr="00506AC6" w:rsidRDefault="00C140C2" w:rsidP="00C140C2">
      <w:pPr>
        <w:pStyle w:val="ConsPlusTitle"/>
        <w:ind w:right="-2"/>
        <w:jc w:val="center"/>
        <w:rPr>
          <w:rFonts w:ascii="Times New Roman" w:hAnsi="Times New Roman" w:cs="Times New Roman"/>
          <w:sz w:val="28"/>
          <w:szCs w:val="28"/>
        </w:rPr>
      </w:pPr>
      <w:r w:rsidRPr="00506AC6">
        <w:rPr>
          <w:rFonts w:ascii="Times New Roman" w:hAnsi="Times New Roman" w:cs="Times New Roman"/>
          <w:sz w:val="28"/>
          <w:szCs w:val="28"/>
        </w:rPr>
        <w:t xml:space="preserve">от </w:t>
      </w:r>
      <w:r>
        <w:rPr>
          <w:rFonts w:ascii="Times New Roman" w:hAnsi="Times New Roman" w:cs="Times New Roman"/>
          <w:sz w:val="28"/>
          <w:szCs w:val="28"/>
        </w:rPr>
        <w:t>«____» _____________ 2022</w:t>
      </w:r>
      <w:r w:rsidRPr="00506AC6">
        <w:rPr>
          <w:rFonts w:ascii="Times New Roman" w:hAnsi="Times New Roman" w:cs="Times New Roman"/>
          <w:sz w:val="28"/>
          <w:szCs w:val="28"/>
        </w:rPr>
        <w:t xml:space="preserve"> г. </w:t>
      </w:r>
      <w:r>
        <w:rPr>
          <w:rFonts w:ascii="Times New Roman" w:hAnsi="Times New Roman" w:cs="Times New Roman"/>
          <w:sz w:val="28"/>
          <w:szCs w:val="28"/>
        </w:rPr>
        <w:t>№ _______</w:t>
      </w:r>
    </w:p>
    <w:p w:rsidR="00C140C2" w:rsidRPr="00506AC6" w:rsidRDefault="00C140C2" w:rsidP="00C140C2">
      <w:pPr>
        <w:pStyle w:val="ConsPlusTitle"/>
        <w:ind w:right="-2"/>
        <w:jc w:val="center"/>
        <w:rPr>
          <w:rFonts w:ascii="Times New Roman" w:hAnsi="Times New Roman" w:cs="Times New Roman"/>
          <w:sz w:val="28"/>
          <w:szCs w:val="28"/>
        </w:rPr>
      </w:pPr>
    </w:p>
    <w:p w:rsidR="00C140C2" w:rsidRDefault="00C140C2" w:rsidP="00C140C2">
      <w:pPr>
        <w:pStyle w:val="a3"/>
        <w:ind w:right="-2"/>
        <w:jc w:val="center"/>
        <w:rPr>
          <w:rFonts w:ascii="Times New Roman" w:hAnsi="Times New Roman" w:cs="Times New Roman"/>
          <w:b/>
          <w:sz w:val="28"/>
          <w:szCs w:val="28"/>
        </w:rPr>
      </w:pPr>
    </w:p>
    <w:p w:rsidR="00C140C2" w:rsidRDefault="00C140C2" w:rsidP="00C140C2">
      <w:pPr>
        <w:pStyle w:val="ConsPlusTitle"/>
        <w:jc w:val="center"/>
        <w:rPr>
          <w:rFonts w:ascii="Times New Roman" w:hAnsi="Times New Roman" w:cs="Times New Roman"/>
          <w:sz w:val="28"/>
          <w:szCs w:val="28"/>
        </w:rPr>
      </w:pPr>
    </w:p>
    <w:p w:rsidR="00C140C2" w:rsidRDefault="00C140C2" w:rsidP="00C140C2">
      <w:pPr>
        <w:pStyle w:val="ConsPlusTitle"/>
        <w:jc w:val="center"/>
        <w:rPr>
          <w:rFonts w:ascii="Times New Roman" w:hAnsi="Times New Roman" w:cs="Times New Roman"/>
          <w:sz w:val="28"/>
          <w:szCs w:val="28"/>
        </w:rPr>
      </w:pPr>
      <w:r w:rsidRPr="00506AC6">
        <w:rPr>
          <w:rFonts w:ascii="Times New Roman" w:hAnsi="Times New Roman" w:cs="Times New Roman"/>
          <w:sz w:val="28"/>
          <w:szCs w:val="28"/>
        </w:rPr>
        <w:t>О внесении изменений</w:t>
      </w:r>
      <w:r>
        <w:rPr>
          <w:rFonts w:ascii="Times New Roman" w:hAnsi="Times New Roman" w:cs="Times New Roman"/>
          <w:sz w:val="28"/>
          <w:szCs w:val="28"/>
        </w:rPr>
        <w:t xml:space="preserve"> </w:t>
      </w:r>
      <w:r w:rsidRPr="00506AC6">
        <w:rPr>
          <w:rFonts w:ascii="Times New Roman" w:hAnsi="Times New Roman" w:cs="Times New Roman"/>
          <w:sz w:val="28"/>
          <w:szCs w:val="28"/>
        </w:rPr>
        <w:t xml:space="preserve">в </w:t>
      </w:r>
      <w:r>
        <w:rPr>
          <w:rFonts w:ascii="Times New Roman" w:hAnsi="Times New Roman" w:cs="Times New Roman"/>
          <w:sz w:val="28"/>
          <w:szCs w:val="28"/>
        </w:rPr>
        <w:t xml:space="preserve">некоторые акты </w:t>
      </w:r>
    </w:p>
    <w:p w:rsidR="00C140C2" w:rsidRPr="00506AC6" w:rsidRDefault="00C140C2" w:rsidP="00C140C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Правительства Российской Федерации </w:t>
      </w:r>
    </w:p>
    <w:p w:rsidR="00C140C2" w:rsidRPr="00506AC6" w:rsidRDefault="00C140C2" w:rsidP="00C140C2">
      <w:pPr>
        <w:pStyle w:val="ConsPlusNormal"/>
        <w:spacing w:line="360" w:lineRule="exact"/>
        <w:ind w:firstLine="709"/>
        <w:jc w:val="both"/>
        <w:rPr>
          <w:rFonts w:ascii="Times New Roman" w:hAnsi="Times New Roman" w:cs="Times New Roman"/>
          <w:sz w:val="28"/>
          <w:szCs w:val="28"/>
        </w:rPr>
      </w:pPr>
    </w:p>
    <w:p w:rsidR="00C140C2" w:rsidRPr="008D01F3" w:rsidRDefault="00C140C2" w:rsidP="00C140C2">
      <w:pPr>
        <w:pStyle w:val="ConsPlusNormal"/>
        <w:spacing w:after="240" w:line="360" w:lineRule="auto"/>
        <w:ind w:firstLine="709"/>
        <w:jc w:val="both"/>
        <w:rPr>
          <w:rFonts w:ascii="Times New Roman" w:hAnsi="Times New Roman" w:cs="Times New Roman"/>
          <w:b/>
          <w:sz w:val="28"/>
          <w:szCs w:val="28"/>
        </w:rPr>
      </w:pPr>
      <w:r w:rsidRPr="00506AC6">
        <w:rPr>
          <w:rFonts w:ascii="Times New Roman" w:hAnsi="Times New Roman" w:cs="Times New Roman"/>
          <w:sz w:val="28"/>
          <w:szCs w:val="28"/>
        </w:rPr>
        <w:t xml:space="preserve">Правительство Российской Федерации </w:t>
      </w:r>
      <w:r w:rsidRPr="008D01F3">
        <w:rPr>
          <w:rFonts w:ascii="Times New Roman" w:hAnsi="Times New Roman" w:cs="Times New Roman"/>
          <w:b/>
          <w:sz w:val="28"/>
          <w:szCs w:val="28"/>
        </w:rPr>
        <w:t xml:space="preserve">п о с </w:t>
      </w:r>
      <w:proofErr w:type="gramStart"/>
      <w:r w:rsidRPr="008D01F3">
        <w:rPr>
          <w:rFonts w:ascii="Times New Roman" w:hAnsi="Times New Roman" w:cs="Times New Roman"/>
          <w:b/>
          <w:sz w:val="28"/>
          <w:szCs w:val="28"/>
        </w:rPr>
        <w:t>т</w:t>
      </w:r>
      <w:proofErr w:type="gramEnd"/>
      <w:r w:rsidRPr="008D01F3">
        <w:rPr>
          <w:rFonts w:ascii="Times New Roman" w:hAnsi="Times New Roman" w:cs="Times New Roman"/>
          <w:b/>
          <w:sz w:val="28"/>
          <w:szCs w:val="28"/>
        </w:rPr>
        <w:t xml:space="preserve"> а н о в л я е т:</w:t>
      </w:r>
    </w:p>
    <w:p w:rsidR="008A2EAC" w:rsidRDefault="00C140C2" w:rsidP="003D355F">
      <w:pPr>
        <w:pStyle w:val="ConsPlusNormal"/>
        <w:numPr>
          <w:ilvl w:val="0"/>
          <w:numId w:val="2"/>
        </w:numPr>
        <w:tabs>
          <w:tab w:val="left" w:pos="709"/>
        </w:tabs>
        <w:spacing w:line="360" w:lineRule="exact"/>
        <w:ind w:left="0" w:right="-2" w:firstLine="709"/>
        <w:jc w:val="both"/>
        <w:rPr>
          <w:rFonts w:ascii="Times New Roman" w:hAnsi="Times New Roman" w:cs="Times New Roman"/>
          <w:sz w:val="28"/>
          <w:szCs w:val="28"/>
        </w:rPr>
      </w:pPr>
      <w:r w:rsidRPr="008A2EAC">
        <w:rPr>
          <w:rFonts w:ascii="Times New Roman" w:hAnsi="Times New Roman" w:cs="Times New Roman"/>
          <w:sz w:val="28"/>
          <w:szCs w:val="28"/>
        </w:rPr>
        <w:t>Утвердить прилагаемые изменения, которые вносятся в акты Правительства Российской Федерации.</w:t>
      </w:r>
      <w:r w:rsidR="008A2EAC" w:rsidRPr="008A2EAC">
        <w:rPr>
          <w:rFonts w:ascii="Times New Roman" w:hAnsi="Times New Roman" w:cs="Times New Roman"/>
          <w:sz w:val="28"/>
          <w:szCs w:val="28"/>
        </w:rPr>
        <w:t xml:space="preserve"> </w:t>
      </w:r>
    </w:p>
    <w:p w:rsidR="00C140C2" w:rsidRPr="008A2EAC" w:rsidRDefault="00C140C2" w:rsidP="003D355F">
      <w:pPr>
        <w:pStyle w:val="ConsPlusNormal"/>
        <w:numPr>
          <w:ilvl w:val="0"/>
          <w:numId w:val="2"/>
        </w:numPr>
        <w:tabs>
          <w:tab w:val="left" w:pos="709"/>
        </w:tabs>
        <w:spacing w:line="360" w:lineRule="exact"/>
        <w:ind w:left="0" w:right="-2" w:firstLine="709"/>
        <w:jc w:val="both"/>
        <w:rPr>
          <w:rFonts w:ascii="Times New Roman" w:hAnsi="Times New Roman" w:cs="Times New Roman"/>
          <w:sz w:val="28"/>
          <w:szCs w:val="28"/>
        </w:rPr>
      </w:pPr>
      <w:r w:rsidRPr="008A2EAC">
        <w:rPr>
          <w:rFonts w:ascii="Times New Roman" w:hAnsi="Times New Roman" w:cs="Times New Roman"/>
          <w:sz w:val="28"/>
          <w:szCs w:val="28"/>
        </w:rPr>
        <w:t xml:space="preserve">Настоящее постановление вступает в силу с 1 декабря 2022 г. </w:t>
      </w:r>
    </w:p>
    <w:p w:rsidR="00C140C2" w:rsidRDefault="00C140C2" w:rsidP="00C140C2">
      <w:pPr>
        <w:spacing w:after="720" w:line="240" w:lineRule="auto"/>
        <w:ind w:firstLine="851"/>
        <w:rPr>
          <w:rFonts w:ascii="Times New Roman" w:hAnsi="Times New Roman" w:cs="Times New Roman"/>
          <w:sz w:val="28"/>
          <w:szCs w:val="28"/>
        </w:rPr>
      </w:pPr>
    </w:p>
    <w:p w:rsidR="00C140C2" w:rsidRPr="00121907" w:rsidRDefault="00C140C2" w:rsidP="00C140C2">
      <w:pPr>
        <w:spacing w:after="0" w:line="240" w:lineRule="auto"/>
        <w:rPr>
          <w:rFonts w:ascii="Times New Roman" w:hAnsi="Times New Roman" w:cs="Times New Roman"/>
          <w:sz w:val="28"/>
          <w:szCs w:val="28"/>
        </w:rPr>
      </w:pPr>
      <w:r w:rsidRPr="00121907">
        <w:rPr>
          <w:rFonts w:ascii="Times New Roman" w:hAnsi="Times New Roman" w:cs="Times New Roman"/>
          <w:sz w:val="28"/>
          <w:szCs w:val="28"/>
        </w:rPr>
        <w:t>Председатель Правительства</w:t>
      </w:r>
    </w:p>
    <w:p w:rsidR="00C140C2" w:rsidRDefault="00C140C2" w:rsidP="00C140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21907">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М.Мишустин</w:t>
      </w:r>
      <w:proofErr w:type="spellEnd"/>
    </w:p>
    <w:p w:rsidR="00C140C2" w:rsidRDefault="00C140C2" w:rsidP="00C140C2">
      <w:pPr>
        <w:spacing w:after="0" w:line="240" w:lineRule="auto"/>
        <w:rPr>
          <w:rFonts w:ascii="Times New Roman" w:hAnsi="Times New Roman" w:cs="Times New Roman"/>
          <w:sz w:val="28"/>
          <w:szCs w:val="28"/>
        </w:rPr>
      </w:pPr>
    </w:p>
    <w:p w:rsidR="00C140C2" w:rsidRDefault="00C140C2" w:rsidP="00C140C2">
      <w:pPr>
        <w:spacing w:after="0" w:line="240" w:lineRule="auto"/>
        <w:rPr>
          <w:rFonts w:ascii="Times New Roman" w:hAnsi="Times New Roman" w:cs="Times New Roman"/>
          <w:sz w:val="28"/>
          <w:szCs w:val="28"/>
        </w:rPr>
      </w:pPr>
    </w:p>
    <w:p w:rsidR="00C140C2" w:rsidRDefault="00C140C2" w:rsidP="00C140C2">
      <w:pPr>
        <w:spacing w:after="0" w:line="240" w:lineRule="auto"/>
        <w:rPr>
          <w:rFonts w:ascii="Times New Roman" w:hAnsi="Times New Roman" w:cs="Times New Roman"/>
          <w:sz w:val="28"/>
          <w:szCs w:val="28"/>
        </w:rPr>
      </w:pPr>
    </w:p>
    <w:p w:rsidR="00C140C2" w:rsidRDefault="00C140C2" w:rsidP="00C140C2">
      <w:pPr>
        <w:spacing w:after="0" w:line="240" w:lineRule="auto"/>
        <w:rPr>
          <w:rFonts w:ascii="Times New Roman" w:hAnsi="Times New Roman" w:cs="Times New Roman"/>
          <w:sz w:val="28"/>
          <w:szCs w:val="28"/>
        </w:rPr>
      </w:pPr>
    </w:p>
    <w:p w:rsidR="00C140C2" w:rsidRDefault="00C140C2" w:rsidP="00C140C2">
      <w:pPr>
        <w:spacing w:after="0" w:line="240" w:lineRule="auto"/>
        <w:rPr>
          <w:rFonts w:ascii="Times New Roman" w:hAnsi="Times New Roman" w:cs="Times New Roman"/>
          <w:sz w:val="28"/>
          <w:szCs w:val="28"/>
        </w:rPr>
      </w:pPr>
    </w:p>
    <w:p w:rsidR="00C140C2" w:rsidRDefault="00C140C2" w:rsidP="00C140C2">
      <w:pPr>
        <w:spacing w:after="0" w:line="240" w:lineRule="auto"/>
        <w:rPr>
          <w:rFonts w:ascii="Times New Roman" w:hAnsi="Times New Roman" w:cs="Times New Roman"/>
          <w:sz w:val="28"/>
          <w:szCs w:val="28"/>
        </w:rPr>
      </w:pPr>
    </w:p>
    <w:p w:rsidR="00C140C2" w:rsidRDefault="00C140C2" w:rsidP="00C140C2">
      <w:pPr>
        <w:spacing w:after="0" w:line="240" w:lineRule="auto"/>
        <w:rPr>
          <w:rFonts w:ascii="Times New Roman" w:hAnsi="Times New Roman" w:cs="Times New Roman"/>
          <w:sz w:val="28"/>
          <w:szCs w:val="28"/>
        </w:rPr>
      </w:pPr>
    </w:p>
    <w:p w:rsidR="00C140C2" w:rsidRDefault="00C140C2" w:rsidP="00C140C2">
      <w:pPr>
        <w:spacing w:after="0" w:line="240" w:lineRule="auto"/>
        <w:rPr>
          <w:rFonts w:ascii="Times New Roman" w:hAnsi="Times New Roman" w:cs="Times New Roman"/>
          <w:sz w:val="28"/>
          <w:szCs w:val="28"/>
        </w:rPr>
      </w:pPr>
    </w:p>
    <w:p w:rsidR="00C140C2" w:rsidRPr="003430DE" w:rsidRDefault="00C140C2" w:rsidP="00C140C2">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lastRenderedPageBreak/>
        <w:t>УТВЕРЖДЕНЫ</w:t>
      </w:r>
    </w:p>
    <w:p w:rsidR="00C140C2" w:rsidRPr="003430DE" w:rsidRDefault="00C140C2" w:rsidP="00C140C2">
      <w:pPr>
        <w:tabs>
          <w:tab w:val="left" w:pos="3975"/>
          <w:tab w:val="right" w:pos="9355"/>
        </w:tabs>
        <w:spacing w:after="0" w:line="240" w:lineRule="auto"/>
        <w:ind w:left="5245"/>
        <w:jc w:val="center"/>
        <w:rPr>
          <w:rFonts w:ascii="Times New Roman" w:hAnsi="Times New Roman" w:cs="Times New Roman"/>
          <w:sz w:val="28"/>
          <w:szCs w:val="28"/>
        </w:rPr>
      </w:pPr>
      <w:r w:rsidRPr="003430DE">
        <w:rPr>
          <w:rFonts w:ascii="Times New Roman" w:hAnsi="Times New Roman" w:cs="Times New Roman"/>
          <w:sz w:val="28"/>
          <w:szCs w:val="28"/>
        </w:rPr>
        <w:t>постановлением Правительства</w:t>
      </w:r>
    </w:p>
    <w:p w:rsidR="00C140C2" w:rsidRPr="003430DE" w:rsidRDefault="00C140C2" w:rsidP="00C140C2">
      <w:pPr>
        <w:spacing w:after="0" w:line="240" w:lineRule="auto"/>
        <w:ind w:left="5245"/>
        <w:jc w:val="center"/>
        <w:rPr>
          <w:rFonts w:ascii="Times New Roman" w:hAnsi="Times New Roman" w:cs="Times New Roman"/>
          <w:sz w:val="28"/>
          <w:szCs w:val="28"/>
        </w:rPr>
      </w:pPr>
      <w:r w:rsidRPr="003430DE">
        <w:rPr>
          <w:rFonts w:ascii="Times New Roman" w:hAnsi="Times New Roman" w:cs="Times New Roman"/>
          <w:sz w:val="28"/>
          <w:szCs w:val="28"/>
        </w:rPr>
        <w:t>Российской Федерации</w:t>
      </w:r>
    </w:p>
    <w:p w:rsidR="00C140C2" w:rsidRDefault="00C140C2" w:rsidP="00C140C2">
      <w:pPr>
        <w:spacing w:after="0" w:line="240" w:lineRule="auto"/>
        <w:ind w:left="5245"/>
        <w:jc w:val="center"/>
        <w:rPr>
          <w:rFonts w:ascii="Times New Roman" w:hAnsi="Times New Roman" w:cs="Times New Roman"/>
          <w:sz w:val="28"/>
          <w:szCs w:val="28"/>
        </w:rPr>
      </w:pPr>
      <w:r w:rsidRPr="003430DE">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3430DE">
        <w:rPr>
          <w:rFonts w:ascii="Times New Roman" w:hAnsi="Times New Roman" w:cs="Times New Roman"/>
          <w:sz w:val="28"/>
          <w:szCs w:val="28"/>
        </w:rPr>
        <w:t xml:space="preserve"> </w:t>
      </w:r>
      <w:r>
        <w:rPr>
          <w:rFonts w:ascii="Times New Roman" w:hAnsi="Times New Roman" w:cs="Times New Roman"/>
          <w:sz w:val="28"/>
          <w:szCs w:val="28"/>
        </w:rPr>
        <w:t>2022 г. №</w:t>
      </w:r>
    </w:p>
    <w:p w:rsidR="00C140C2" w:rsidRDefault="00C140C2" w:rsidP="00C140C2">
      <w:pPr>
        <w:spacing w:after="0" w:line="1400" w:lineRule="exact"/>
        <w:ind w:left="5245"/>
        <w:rPr>
          <w:rFonts w:ascii="Times New Roman" w:hAnsi="Times New Roman" w:cs="Times New Roman"/>
          <w:color w:val="FFFFFF" w:themeColor="background1"/>
          <w:sz w:val="28"/>
          <w:szCs w:val="28"/>
        </w:rPr>
      </w:pPr>
    </w:p>
    <w:p w:rsidR="007B6315" w:rsidRDefault="007B6315" w:rsidP="00C140C2">
      <w:pPr>
        <w:spacing w:after="0" w:line="1400" w:lineRule="exact"/>
        <w:ind w:left="5245"/>
        <w:rPr>
          <w:rFonts w:ascii="Times New Roman" w:hAnsi="Times New Roman" w:cs="Times New Roman"/>
          <w:color w:val="FFFFFF" w:themeColor="background1"/>
          <w:sz w:val="28"/>
          <w:szCs w:val="28"/>
        </w:rPr>
      </w:pPr>
    </w:p>
    <w:p w:rsidR="00C140C2" w:rsidRDefault="00C140C2" w:rsidP="00C140C2">
      <w:pPr>
        <w:spacing w:after="0" w:line="240" w:lineRule="auto"/>
        <w:jc w:val="center"/>
        <w:rPr>
          <w:rFonts w:ascii="Times New Roman" w:hAnsi="Times New Roman" w:cs="Times New Roman"/>
          <w:b/>
          <w:spacing w:val="20"/>
          <w:sz w:val="28"/>
          <w:szCs w:val="28"/>
        </w:rPr>
      </w:pPr>
      <w:r w:rsidRPr="00200E65">
        <w:rPr>
          <w:rFonts w:ascii="Times New Roman" w:hAnsi="Times New Roman" w:cs="Times New Roman"/>
          <w:b/>
          <w:spacing w:val="20"/>
          <w:sz w:val="28"/>
          <w:szCs w:val="28"/>
        </w:rPr>
        <w:t>ИЗМЕНЕНИЯ,</w:t>
      </w:r>
    </w:p>
    <w:p w:rsidR="00C140C2" w:rsidRPr="00200E65" w:rsidRDefault="00C140C2" w:rsidP="00C140C2">
      <w:pPr>
        <w:spacing w:after="0" w:line="120" w:lineRule="exact"/>
        <w:jc w:val="center"/>
        <w:rPr>
          <w:rFonts w:ascii="Times New Roman" w:hAnsi="Times New Roman" w:cs="Times New Roman"/>
          <w:b/>
          <w:color w:val="FFFFFF" w:themeColor="background1"/>
          <w:spacing w:val="20"/>
          <w:sz w:val="28"/>
          <w:szCs w:val="28"/>
        </w:rPr>
      </w:pPr>
      <w:r w:rsidRPr="00200E65">
        <w:rPr>
          <w:rFonts w:ascii="Times New Roman" w:hAnsi="Times New Roman" w:cs="Times New Roman"/>
          <w:b/>
          <w:color w:val="FFFFFF" w:themeColor="background1"/>
          <w:spacing w:val="20"/>
          <w:sz w:val="28"/>
          <w:szCs w:val="28"/>
        </w:rPr>
        <w:t>д</w:t>
      </w:r>
    </w:p>
    <w:p w:rsidR="00C140C2" w:rsidRDefault="00C140C2" w:rsidP="00C140C2">
      <w:pPr>
        <w:spacing w:after="0" w:line="480" w:lineRule="exact"/>
        <w:jc w:val="center"/>
        <w:rPr>
          <w:rFonts w:ascii="Times New Roman" w:hAnsi="Times New Roman" w:cs="Times New Roman"/>
          <w:b/>
          <w:color w:val="FFFFFF" w:themeColor="background1"/>
          <w:sz w:val="28"/>
          <w:szCs w:val="28"/>
        </w:rPr>
      </w:pPr>
      <w:r w:rsidRPr="00C140C2">
        <w:rPr>
          <w:rFonts w:ascii="Times New Roman" w:hAnsi="Times New Roman" w:cs="Times New Roman"/>
          <w:b/>
          <w:sz w:val="28"/>
          <w:szCs w:val="28"/>
        </w:rPr>
        <w:t>которые вносятся в акты Правительства Российской Федерации</w:t>
      </w:r>
      <w:r w:rsidRPr="00C140C2">
        <w:rPr>
          <w:rFonts w:ascii="Times New Roman" w:hAnsi="Times New Roman" w:cs="Times New Roman"/>
          <w:b/>
          <w:color w:val="FFFFFF" w:themeColor="background1"/>
          <w:sz w:val="28"/>
          <w:szCs w:val="28"/>
        </w:rPr>
        <w:t xml:space="preserve"> н</w:t>
      </w:r>
    </w:p>
    <w:p w:rsidR="00C140C2" w:rsidRPr="00C140C2" w:rsidRDefault="00C140C2" w:rsidP="00C140C2">
      <w:pPr>
        <w:spacing w:after="0" w:line="480" w:lineRule="exact"/>
        <w:jc w:val="center"/>
        <w:rPr>
          <w:rFonts w:ascii="Times New Roman" w:hAnsi="Times New Roman" w:cs="Times New Roman"/>
          <w:b/>
          <w:color w:val="FFFFFF" w:themeColor="background1"/>
          <w:sz w:val="28"/>
          <w:szCs w:val="28"/>
        </w:rPr>
      </w:pPr>
    </w:p>
    <w:p w:rsidR="008E27AB" w:rsidRPr="00F334C1" w:rsidRDefault="00F35988" w:rsidP="00F334C1">
      <w:pPr>
        <w:autoSpaceDE w:val="0"/>
        <w:autoSpaceDN w:val="0"/>
        <w:adjustRightInd w:val="0"/>
        <w:spacing w:after="0" w:line="360" w:lineRule="exact"/>
        <w:ind w:firstLine="709"/>
        <w:jc w:val="both"/>
        <w:rPr>
          <w:rFonts w:ascii="Times New Roman" w:hAnsi="Times New Roman" w:cs="Times New Roman"/>
          <w:bCs/>
          <w:sz w:val="28"/>
          <w:szCs w:val="28"/>
        </w:rPr>
      </w:pPr>
      <w:r>
        <w:rPr>
          <w:rFonts w:ascii="Times New Roman" w:hAnsi="Times New Roman" w:cs="Times New Roman"/>
          <w:sz w:val="28"/>
          <w:szCs w:val="28"/>
        </w:rPr>
        <w:t>1</w:t>
      </w:r>
      <w:r w:rsidR="00C140C2" w:rsidRPr="00C140C2">
        <w:rPr>
          <w:rFonts w:ascii="Times New Roman" w:hAnsi="Times New Roman" w:cs="Times New Roman"/>
          <w:sz w:val="28"/>
          <w:szCs w:val="28"/>
        </w:rPr>
        <w:t xml:space="preserve">. В </w:t>
      </w:r>
      <w:r w:rsidR="00C140C2" w:rsidRPr="00C140C2">
        <w:rPr>
          <w:rFonts w:ascii="Times New Roman" w:hAnsi="Times New Roman" w:cs="Times New Roman"/>
          <w:bCs/>
          <w:sz w:val="28"/>
          <w:szCs w:val="28"/>
        </w:rPr>
        <w:t>требования</w:t>
      </w:r>
      <w:r w:rsidR="00C61E1A">
        <w:rPr>
          <w:rFonts w:ascii="Times New Roman" w:hAnsi="Times New Roman" w:cs="Times New Roman"/>
          <w:bCs/>
          <w:sz w:val="28"/>
          <w:szCs w:val="28"/>
        </w:rPr>
        <w:t>х</w:t>
      </w:r>
      <w:r w:rsidR="00C140C2" w:rsidRPr="00C140C2">
        <w:rPr>
          <w:rFonts w:ascii="Times New Roman" w:hAnsi="Times New Roman" w:cs="Times New Roman"/>
          <w:bCs/>
          <w:sz w:val="28"/>
          <w:szCs w:val="28"/>
        </w:rPr>
        <w:t xml:space="preserve">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w:t>
      </w:r>
      <w:r w:rsidR="00C61E1A">
        <w:rPr>
          <w:rFonts w:ascii="Times New Roman" w:hAnsi="Times New Roman" w:cs="Times New Roman"/>
          <w:sz w:val="28"/>
          <w:szCs w:val="28"/>
        </w:rPr>
        <w:t>утвержденных</w:t>
      </w:r>
      <w:r w:rsidR="00C140C2" w:rsidRPr="008E27AB">
        <w:rPr>
          <w:rFonts w:ascii="Times New Roman" w:hAnsi="Times New Roman" w:cs="Times New Roman"/>
          <w:sz w:val="28"/>
          <w:szCs w:val="28"/>
        </w:rPr>
        <w:t xml:space="preserve"> постановлением Правительства Российской Федерации от </w:t>
      </w:r>
      <w:r w:rsidR="008E27AB" w:rsidRPr="008E27AB">
        <w:rPr>
          <w:rFonts w:ascii="Times New Roman" w:hAnsi="Times New Roman" w:cs="Times New Roman"/>
          <w:bCs/>
          <w:sz w:val="28"/>
          <w:szCs w:val="28"/>
        </w:rPr>
        <w:t>30 июня 2012</w:t>
      </w:r>
      <w:r w:rsidR="00986A1D">
        <w:rPr>
          <w:rFonts w:ascii="Times New Roman" w:hAnsi="Times New Roman" w:cs="Times New Roman"/>
          <w:bCs/>
          <w:sz w:val="28"/>
          <w:szCs w:val="28"/>
        </w:rPr>
        <w:t xml:space="preserve"> г.</w:t>
      </w:r>
      <w:r w:rsidR="008E27AB" w:rsidRPr="008E27AB">
        <w:rPr>
          <w:rFonts w:ascii="Times New Roman" w:hAnsi="Times New Roman" w:cs="Times New Roman"/>
          <w:bCs/>
          <w:sz w:val="28"/>
          <w:szCs w:val="28"/>
        </w:rPr>
        <w:t xml:space="preserve"> </w:t>
      </w:r>
      <w:r w:rsidR="00986A1D">
        <w:rPr>
          <w:rFonts w:ascii="Times New Roman" w:hAnsi="Times New Roman" w:cs="Times New Roman"/>
          <w:bCs/>
          <w:sz w:val="28"/>
          <w:szCs w:val="28"/>
        </w:rPr>
        <w:br/>
      </w:r>
      <w:r w:rsidR="008E27AB" w:rsidRPr="008E27AB">
        <w:rPr>
          <w:rFonts w:ascii="Times New Roman" w:hAnsi="Times New Roman" w:cs="Times New Roman"/>
          <w:bCs/>
          <w:sz w:val="28"/>
          <w:szCs w:val="28"/>
        </w:rPr>
        <w:t>№ 667</w:t>
      </w:r>
      <w:r w:rsidR="008E27AB">
        <w:rPr>
          <w:rFonts w:ascii="Times New Roman" w:hAnsi="Times New Roman" w:cs="Times New Roman"/>
          <w:bCs/>
          <w:sz w:val="28"/>
          <w:szCs w:val="28"/>
        </w:rPr>
        <w:t xml:space="preserve"> </w:t>
      </w:r>
      <w:r w:rsidR="00C140C2" w:rsidRPr="008E27AB">
        <w:rPr>
          <w:rFonts w:ascii="Times New Roman" w:hAnsi="Times New Roman" w:cs="Times New Roman"/>
          <w:sz w:val="28"/>
          <w:szCs w:val="28"/>
        </w:rPr>
        <w:t xml:space="preserve">(Собрание законодательства Российской Федерации, </w:t>
      </w:r>
      <w:r w:rsidR="008E27AB" w:rsidRPr="008E27AB">
        <w:rPr>
          <w:rFonts w:ascii="Times New Roman" w:hAnsi="Times New Roman" w:cs="Times New Roman"/>
          <w:bCs/>
          <w:sz w:val="28"/>
          <w:szCs w:val="28"/>
        </w:rPr>
        <w:t xml:space="preserve">2012, № 28, </w:t>
      </w:r>
      <w:r w:rsidR="001E3A8A">
        <w:rPr>
          <w:rFonts w:ascii="Times New Roman" w:hAnsi="Times New Roman" w:cs="Times New Roman"/>
          <w:bCs/>
          <w:sz w:val="28"/>
          <w:szCs w:val="28"/>
        </w:rPr>
        <w:br/>
      </w:r>
      <w:r w:rsidR="008E27AB" w:rsidRPr="008E27AB">
        <w:rPr>
          <w:rFonts w:ascii="Times New Roman" w:hAnsi="Times New Roman" w:cs="Times New Roman"/>
          <w:bCs/>
          <w:sz w:val="28"/>
          <w:szCs w:val="28"/>
        </w:rPr>
        <w:t xml:space="preserve">ст. 3901; 2014, № 26, ст. 3575; 2015, № 16, ст. 2381; 2016, № 39, ст. 5655; </w:t>
      </w:r>
      <w:r w:rsidR="00986A1D" w:rsidRPr="00986A1D">
        <w:rPr>
          <w:rFonts w:ascii="Times New Roman" w:hAnsi="Times New Roman" w:cs="Times New Roman"/>
          <w:bCs/>
          <w:sz w:val="28"/>
          <w:szCs w:val="28"/>
        </w:rPr>
        <w:t xml:space="preserve">2018, </w:t>
      </w:r>
      <w:r w:rsidR="00986A1D">
        <w:rPr>
          <w:rFonts w:ascii="Times New Roman" w:hAnsi="Times New Roman" w:cs="Times New Roman"/>
          <w:bCs/>
          <w:sz w:val="28"/>
          <w:szCs w:val="28"/>
        </w:rPr>
        <w:br/>
        <w:t>№</w:t>
      </w:r>
      <w:r w:rsidR="00986A1D" w:rsidRPr="00986A1D">
        <w:rPr>
          <w:rFonts w:ascii="Times New Roman" w:hAnsi="Times New Roman" w:cs="Times New Roman"/>
          <w:bCs/>
          <w:sz w:val="28"/>
          <w:szCs w:val="28"/>
        </w:rPr>
        <w:t xml:space="preserve"> 38, ст. 5858</w:t>
      </w:r>
      <w:r w:rsidR="00986A1D">
        <w:rPr>
          <w:rFonts w:ascii="Times New Roman" w:hAnsi="Times New Roman" w:cs="Times New Roman"/>
          <w:bCs/>
          <w:sz w:val="28"/>
          <w:szCs w:val="28"/>
        </w:rPr>
        <w:t xml:space="preserve">; </w:t>
      </w:r>
      <w:r w:rsidR="00986A1D" w:rsidRPr="00986A1D">
        <w:rPr>
          <w:rFonts w:ascii="Times New Roman" w:hAnsi="Times New Roman" w:cs="Times New Roman"/>
          <w:bCs/>
          <w:sz w:val="28"/>
          <w:szCs w:val="28"/>
        </w:rPr>
        <w:t xml:space="preserve">2020, </w:t>
      </w:r>
      <w:r w:rsidR="00986A1D">
        <w:rPr>
          <w:rFonts w:ascii="Times New Roman" w:hAnsi="Times New Roman" w:cs="Times New Roman"/>
          <w:bCs/>
          <w:sz w:val="28"/>
          <w:szCs w:val="28"/>
        </w:rPr>
        <w:t>№</w:t>
      </w:r>
      <w:r w:rsidR="00986A1D" w:rsidRPr="00986A1D">
        <w:rPr>
          <w:rFonts w:ascii="Times New Roman" w:hAnsi="Times New Roman" w:cs="Times New Roman"/>
          <w:bCs/>
          <w:sz w:val="28"/>
          <w:szCs w:val="28"/>
        </w:rPr>
        <w:t xml:space="preserve"> 43, ст. 6804</w:t>
      </w:r>
      <w:r w:rsidR="00986A1D">
        <w:rPr>
          <w:rFonts w:ascii="Times New Roman" w:hAnsi="Times New Roman" w:cs="Times New Roman"/>
          <w:bCs/>
          <w:sz w:val="28"/>
          <w:szCs w:val="28"/>
        </w:rPr>
        <w:t xml:space="preserve">; </w:t>
      </w:r>
      <w:r w:rsidR="008E27AB" w:rsidRPr="008E27AB">
        <w:rPr>
          <w:rFonts w:ascii="Times New Roman" w:hAnsi="Times New Roman" w:cs="Times New Roman"/>
          <w:bCs/>
          <w:sz w:val="28"/>
          <w:szCs w:val="28"/>
        </w:rPr>
        <w:t xml:space="preserve">2021, № 29, ст. 5683; 2022, </w:t>
      </w:r>
      <w:r w:rsidR="008E27AB">
        <w:rPr>
          <w:rFonts w:ascii="Times New Roman" w:hAnsi="Times New Roman" w:cs="Times New Roman"/>
          <w:bCs/>
          <w:sz w:val="28"/>
          <w:szCs w:val="28"/>
        </w:rPr>
        <w:t>№</w:t>
      </w:r>
      <w:r w:rsidR="008E27AB" w:rsidRPr="008E27AB">
        <w:rPr>
          <w:rFonts w:ascii="Times New Roman" w:hAnsi="Times New Roman" w:cs="Times New Roman"/>
          <w:bCs/>
          <w:sz w:val="28"/>
          <w:szCs w:val="28"/>
        </w:rPr>
        <w:t xml:space="preserve"> 26, ст. 4477</w:t>
      </w:r>
      <w:r w:rsidR="008E27AB">
        <w:rPr>
          <w:rFonts w:ascii="Times New Roman" w:hAnsi="Times New Roman" w:cs="Times New Roman"/>
          <w:bCs/>
          <w:sz w:val="28"/>
          <w:szCs w:val="28"/>
        </w:rPr>
        <w:t>)</w:t>
      </w:r>
      <w:r w:rsidR="00F334C1" w:rsidRPr="00F334C1">
        <w:rPr>
          <w:rFonts w:ascii="Times New Roman" w:hAnsi="Times New Roman" w:cs="Times New Roman"/>
          <w:bCs/>
          <w:sz w:val="28"/>
          <w:szCs w:val="28"/>
        </w:rPr>
        <w:t>:</w:t>
      </w:r>
    </w:p>
    <w:p w:rsidR="00A85BCB" w:rsidRDefault="008A2EAC" w:rsidP="00F334C1">
      <w:pPr>
        <w:autoSpaceDE w:val="0"/>
        <w:autoSpaceDN w:val="0"/>
        <w:adjustRightInd w:val="0"/>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а) </w:t>
      </w:r>
      <w:r w:rsidR="00B51AB9" w:rsidRPr="00B51AB9">
        <w:rPr>
          <w:rFonts w:ascii="Times New Roman" w:hAnsi="Times New Roman" w:cs="Times New Roman"/>
          <w:bCs/>
          <w:sz w:val="28"/>
          <w:szCs w:val="28"/>
        </w:rPr>
        <w:t xml:space="preserve">подпункт «б» пункта 8 </w:t>
      </w:r>
      <w:r w:rsidR="00A85BCB">
        <w:rPr>
          <w:rFonts w:ascii="Times New Roman" w:hAnsi="Times New Roman" w:cs="Times New Roman"/>
          <w:bCs/>
          <w:sz w:val="28"/>
          <w:szCs w:val="28"/>
        </w:rPr>
        <w:t>изложить в следующей редакции:</w:t>
      </w:r>
    </w:p>
    <w:p w:rsidR="00A85BCB" w:rsidRPr="00A85BCB" w:rsidRDefault="00A85BCB" w:rsidP="00A85BCB">
      <w:pPr>
        <w:autoSpaceDE w:val="0"/>
        <w:autoSpaceDN w:val="0"/>
        <w:adjustRightInd w:val="0"/>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«б</w:t>
      </w:r>
      <w:r w:rsidRPr="00A85BCB">
        <w:rPr>
          <w:rFonts w:ascii="Times New Roman" w:hAnsi="Times New Roman" w:cs="Times New Roman"/>
          <w:bCs/>
          <w:sz w:val="28"/>
          <w:szCs w:val="28"/>
        </w:rPr>
        <w:t>) проверк</w:t>
      </w:r>
      <w:r>
        <w:rPr>
          <w:rFonts w:ascii="Times New Roman" w:hAnsi="Times New Roman" w:cs="Times New Roman"/>
          <w:bCs/>
          <w:sz w:val="28"/>
          <w:szCs w:val="28"/>
        </w:rPr>
        <w:t>а</w:t>
      </w:r>
      <w:r w:rsidRPr="00A85BCB">
        <w:rPr>
          <w:rFonts w:ascii="Times New Roman" w:hAnsi="Times New Roman" w:cs="Times New Roman"/>
          <w:bCs/>
          <w:sz w:val="28"/>
          <w:szCs w:val="28"/>
        </w:rPr>
        <w:t xml:space="preserve"> наличия или отсутствия в отношении клиента, представителя клиента и (или) выгодоприобретателя, а также </w:t>
      </w:r>
      <w:proofErr w:type="spellStart"/>
      <w:r w:rsidRPr="00A85BCB">
        <w:rPr>
          <w:rFonts w:ascii="Times New Roman" w:hAnsi="Times New Roman" w:cs="Times New Roman"/>
          <w:bCs/>
          <w:sz w:val="28"/>
          <w:szCs w:val="28"/>
        </w:rPr>
        <w:t>бенефициарного</w:t>
      </w:r>
      <w:proofErr w:type="spellEnd"/>
      <w:r w:rsidRPr="00A85BCB">
        <w:rPr>
          <w:rFonts w:ascii="Times New Roman" w:hAnsi="Times New Roman" w:cs="Times New Roman"/>
          <w:bCs/>
          <w:sz w:val="28"/>
          <w:szCs w:val="28"/>
        </w:rPr>
        <w:t xml:space="preserve"> владельца сведений:</w:t>
      </w:r>
    </w:p>
    <w:p w:rsidR="00A85BCB" w:rsidRPr="00A85BCB" w:rsidRDefault="00A85BCB" w:rsidP="00A85BCB">
      <w:pPr>
        <w:autoSpaceDE w:val="0"/>
        <w:autoSpaceDN w:val="0"/>
        <w:adjustRightInd w:val="0"/>
        <w:spacing w:after="0" w:line="360" w:lineRule="exact"/>
        <w:ind w:firstLine="709"/>
        <w:jc w:val="both"/>
        <w:rPr>
          <w:rFonts w:ascii="Times New Roman" w:hAnsi="Times New Roman" w:cs="Times New Roman"/>
          <w:bCs/>
          <w:sz w:val="28"/>
          <w:szCs w:val="28"/>
        </w:rPr>
      </w:pPr>
      <w:r w:rsidRPr="00A85BCB">
        <w:rPr>
          <w:rFonts w:ascii="Times New Roman" w:hAnsi="Times New Roman" w:cs="Times New Roman"/>
          <w:bCs/>
          <w:sz w:val="28"/>
          <w:szCs w:val="28"/>
        </w:rPr>
        <w:t>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85BCB" w:rsidRPr="00A85BCB" w:rsidRDefault="00A85BCB" w:rsidP="00A85BCB">
      <w:pPr>
        <w:autoSpaceDE w:val="0"/>
        <w:autoSpaceDN w:val="0"/>
        <w:adjustRightInd w:val="0"/>
        <w:spacing w:after="0" w:line="360" w:lineRule="exact"/>
        <w:ind w:firstLine="709"/>
        <w:jc w:val="both"/>
        <w:rPr>
          <w:rFonts w:ascii="Times New Roman" w:hAnsi="Times New Roman" w:cs="Times New Roman"/>
          <w:bCs/>
          <w:sz w:val="28"/>
          <w:szCs w:val="28"/>
        </w:rPr>
      </w:pPr>
      <w:r w:rsidRPr="00A85BCB">
        <w:rPr>
          <w:rFonts w:ascii="Times New Roman" w:hAnsi="Times New Roman" w:cs="Times New Roman"/>
          <w:bCs/>
          <w:sz w:val="28"/>
          <w:szCs w:val="28"/>
        </w:rPr>
        <w:t>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составляемые Советом Безопасности ООН или органами, специально созданными решениями Совета Безопасности ООН;</w:t>
      </w:r>
    </w:p>
    <w:p w:rsidR="00CB7B2D" w:rsidRDefault="00A85BCB" w:rsidP="00A85BCB">
      <w:pPr>
        <w:autoSpaceDE w:val="0"/>
        <w:autoSpaceDN w:val="0"/>
        <w:adjustRightInd w:val="0"/>
        <w:spacing w:after="0" w:line="360" w:lineRule="exact"/>
        <w:ind w:firstLine="709"/>
        <w:jc w:val="both"/>
        <w:rPr>
          <w:rFonts w:ascii="Times New Roman" w:hAnsi="Times New Roman" w:cs="Times New Roman"/>
          <w:sz w:val="28"/>
          <w:szCs w:val="28"/>
        </w:rPr>
      </w:pPr>
      <w:r w:rsidRPr="00A85BCB">
        <w:rPr>
          <w:rFonts w:ascii="Times New Roman" w:hAnsi="Times New Roman" w:cs="Times New Roman"/>
          <w:bCs/>
          <w:sz w:val="28"/>
          <w:szCs w:val="28"/>
        </w:rPr>
        <w:t>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r>
        <w:rPr>
          <w:rFonts w:ascii="Times New Roman" w:hAnsi="Times New Roman" w:cs="Times New Roman"/>
          <w:bCs/>
          <w:sz w:val="28"/>
          <w:szCs w:val="28"/>
        </w:rPr>
        <w:t>»</w:t>
      </w:r>
      <w:r w:rsidR="006E0A14">
        <w:rPr>
          <w:rFonts w:ascii="Times New Roman" w:hAnsi="Times New Roman" w:cs="Times New Roman"/>
          <w:sz w:val="28"/>
          <w:szCs w:val="28"/>
        </w:rPr>
        <w:t>;</w:t>
      </w:r>
    </w:p>
    <w:p w:rsidR="00A64F63" w:rsidRDefault="00A64F63" w:rsidP="00F334C1">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б) подпункт «а» пункта 16 после слов «статьей 6» дополнить словами </w:t>
      </w:r>
      <w:r>
        <w:rPr>
          <w:rFonts w:ascii="Times New Roman" w:hAnsi="Times New Roman" w:cs="Times New Roman"/>
          <w:sz w:val="28"/>
          <w:szCs w:val="28"/>
        </w:rPr>
        <w:br/>
        <w:t>«, пунктом 6 статьи 7</w:t>
      </w:r>
      <w:r w:rsidRPr="00A64F63">
        <w:rPr>
          <w:rFonts w:ascii="Times New Roman" w:hAnsi="Times New Roman" w:cs="Times New Roman"/>
          <w:sz w:val="28"/>
          <w:szCs w:val="28"/>
          <w:vertAlign w:val="superscript"/>
        </w:rPr>
        <w:t>4</w:t>
      </w:r>
      <w:r>
        <w:rPr>
          <w:rFonts w:ascii="Times New Roman" w:hAnsi="Times New Roman" w:cs="Times New Roman"/>
          <w:sz w:val="28"/>
          <w:szCs w:val="28"/>
        </w:rPr>
        <w:t>»;</w:t>
      </w:r>
    </w:p>
    <w:p w:rsidR="00A64F63" w:rsidRDefault="00A64F63" w:rsidP="00F334C1">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подпункт «а» пункта </w:t>
      </w:r>
      <w:r w:rsidR="00DB0F40">
        <w:rPr>
          <w:rFonts w:ascii="Times New Roman" w:hAnsi="Times New Roman" w:cs="Times New Roman"/>
          <w:sz w:val="28"/>
          <w:szCs w:val="28"/>
        </w:rPr>
        <w:t xml:space="preserve">26 </w:t>
      </w:r>
      <w:r w:rsidR="00DB0F40">
        <w:rPr>
          <w:rFonts w:ascii="Times New Roman" w:hAnsi="Times New Roman" w:cs="Times New Roman"/>
          <w:sz w:val="28"/>
          <w:szCs w:val="28"/>
        </w:rPr>
        <w:t xml:space="preserve">после слов «статьей 6» дополнить словами </w:t>
      </w:r>
      <w:r w:rsidR="00DB0F40">
        <w:rPr>
          <w:rFonts w:ascii="Times New Roman" w:hAnsi="Times New Roman" w:cs="Times New Roman"/>
          <w:sz w:val="28"/>
          <w:szCs w:val="28"/>
        </w:rPr>
        <w:br/>
        <w:t>«, пунктом 6 статьи 7</w:t>
      </w:r>
      <w:r w:rsidR="00DB0F40" w:rsidRPr="00A64F63">
        <w:rPr>
          <w:rFonts w:ascii="Times New Roman" w:hAnsi="Times New Roman" w:cs="Times New Roman"/>
          <w:sz w:val="28"/>
          <w:szCs w:val="28"/>
          <w:vertAlign w:val="superscript"/>
        </w:rPr>
        <w:t>4</w:t>
      </w:r>
      <w:r w:rsidR="00DB0F40">
        <w:rPr>
          <w:rFonts w:ascii="Times New Roman" w:hAnsi="Times New Roman" w:cs="Times New Roman"/>
          <w:sz w:val="28"/>
          <w:szCs w:val="28"/>
        </w:rPr>
        <w:t>»</w:t>
      </w:r>
      <w:r w:rsidR="00DB0F40">
        <w:rPr>
          <w:rFonts w:ascii="Times New Roman" w:hAnsi="Times New Roman" w:cs="Times New Roman"/>
          <w:sz w:val="28"/>
          <w:szCs w:val="28"/>
        </w:rPr>
        <w:t>;</w:t>
      </w:r>
    </w:p>
    <w:p w:rsidR="00DB0F40" w:rsidRDefault="00DB0F40" w:rsidP="00F334C1">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г) в пункте 29:</w:t>
      </w:r>
    </w:p>
    <w:p w:rsidR="00DB0F40" w:rsidRDefault="00DB0F40" w:rsidP="00F334C1">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подпункте «а» слова «</w:t>
      </w:r>
      <w:r w:rsidRPr="00DB0F40">
        <w:rPr>
          <w:rFonts w:ascii="Times New Roman" w:hAnsi="Times New Roman" w:cs="Times New Roman"/>
          <w:sz w:val="28"/>
          <w:szCs w:val="28"/>
        </w:rPr>
        <w:t>а</w:t>
      </w:r>
      <w:r>
        <w:rPr>
          <w:rFonts w:ascii="Times New Roman" w:hAnsi="Times New Roman" w:cs="Times New Roman"/>
          <w:sz w:val="28"/>
          <w:szCs w:val="28"/>
        </w:rPr>
        <w:t>бзаце первом пункта 8» заменить словами «абзаце первом пункта 5»;</w:t>
      </w:r>
    </w:p>
    <w:p w:rsidR="00DB0F40" w:rsidRDefault="00DB0F40" w:rsidP="00F334C1">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подпункте «б» слова «пунктом 8» заменить словами «пунктом 5»;</w:t>
      </w:r>
    </w:p>
    <w:p w:rsidR="00DB0F40" w:rsidRPr="00DB0F40" w:rsidRDefault="00DB0F40" w:rsidP="00F334C1">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подпункте «д» слова «</w:t>
      </w:r>
      <w:r w:rsidRPr="00DB0F40">
        <w:rPr>
          <w:rFonts w:ascii="Times New Roman" w:hAnsi="Times New Roman" w:cs="Times New Roman"/>
          <w:sz w:val="28"/>
          <w:szCs w:val="28"/>
        </w:rPr>
        <w:t>аб</w:t>
      </w:r>
      <w:r>
        <w:rPr>
          <w:rFonts w:ascii="Times New Roman" w:hAnsi="Times New Roman" w:cs="Times New Roman"/>
          <w:sz w:val="28"/>
          <w:szCs w:val="28"/>
        </w:rPr>
        <w:t xml:space="preserve">зацем третьим пункта 8» заменить словами </w:t>
      </w:r>
      <w:r w:rsidR="001E3A8A">
        <w:rPr>
          <w:rFonts w:ascii="Times New Roman" w:hAnsi="Times New Roman" w:cs="Times New Roman"/>
          <w:sz w:val="28"/>
          <w:szCs w:val="28"/>
        </w:rPr>
        <w:t>«абзацем третьим пункта 5»;</w:t>
      </w:r>
    </w:p>
    <w:p w:rsidR="006E0A14" w:rsidRDefault="00DB0F40" w:rsidP="00F334C1">
      <w:pPr>
        <w:autoSpaceDE w:val="0"/>
        <w:autoSpaceDN w:val="0"/>
        <w:adjustRightInd w:val="0"/>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д</w:t>
      </w:r>
      <w:r w:rsidR="008A2EAC">
        <w:rPr>
          <w:rFonts w:ascii="Times New Roman" w:hAnsi="Times New Roman" w:cs="Times New Roman"/>
          <w:bCs/>
          <w:sz w:val="28"/>
          <w:szCs w:val="28"/>
        </w:rPr>
        <w:t xml:space="preserve">) </w:t>
      </w:r>
      <w:r w:rsidR="00F334C1">
        <w:rPr>
          <w:rFonts w:ascii="Times New Roman" w:hAnsi="Times New Roman" w:cs="Times New Roman"/>
          <w:bCs/>
          <w:sz w:val="28"/>
          <w:szCs w:val="28"/>
        </w:rPr>
        <w:t>пункт 29</w:t>
      </w:r>
      <w:r w:rsidR="008A2EAC" w:rsidRPr="008A2EAC">
        <w:rPr>
          <w:rFonts w:ascii="Times New Roman" w:hAnsi="Times New Roman" w:cs="Times New Roman"/>
          <w:bCs/>
          <w:sz w:val="28"/>
          <w:szCs w:val="28"/>
          <w:vertAlign w:val="superscript"/>
        </w:rPr>
        <w:t>1</w:t>
      </w:r>
      <w:r w:rsidR="00F334C1">
        <w:rPr>
          <w:rFonts w:ascii="Times New Roman" w:hAnsi="Times New Roman" w:cs="Times New Roman"/>
          <w:bCs/>
          <w:sz w:val="28"/>
          <w:szCs w:val="28"/>
        </w:rPr>
        <w:t xml:space="preserve"> изложить в следующей редакции</w:t>
      </w:r>
      <w:r w:rsidR="00F334C1" w:rsidRPr="00F334C1">
        <w:rPr>
          <w:rFonts w:ascii="Times New Roman" w:hAnsi="Times New Roman" w:cs="Times New Roman"/>
          <w:bCs/>
          <w:sz w:val="28"/>
          <w:szCs w:val="28"/>
        </w:rPr>
        <w:t>:</w:t>
      </w:r>
    </w:p>
    <w:p w:rsidR="00F334C1" w:rsidRPr="00E57D15" w:rsidRDefault="00F334C1" w:rsidP="00F334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bCs/>
          <w:sz w:val="28"/>
          <w:szCs w:val="28"/>
        </w:rPr>
        <w:t>«</w:t>
      </w:r>
      <w:r w:rsidRPr="00E57D15">
        <w:rPr>
          <w:rFonts w:ascii="Times New Roman" w:hAnsi="Times New Roman" w:cs="Times New Roman"/>
          <w:sz w:val="28"/>
          <w:szCs w:val="28"/>
        </w:rPr>
        <w:t>29</w:t>
      </w:r>
      <w:r w:rsidR="00C61E1A" w:rsidRPr="00C61E1A">
        <w:rPr>
          <w:rFonts w:ascii="Times New Roman" w:hAnsi="Times New Roman" w:cs="Times New Roman"/>
          <w:sz w:val="28"/>
          <w:szCs w:val="28"/>
          <w:vertAlign w:val="superscript"/>
        </w:rPr>
        <w:t>1</w:t>
      </w:r>
      <w:r w:rsidRPr="00E57D15">
        <w:rPr>
          <w:rFonts w:ascii="Times New Roman" w:hAnsi="Times New Roman" w:cs="Times New Roman"/>
          <w:sz w:val="28"/>
          <w:szCs w:val="28"/>
        </w:rPr>
        <w:t>. В программе, регламентирующей порядок применения мер по замораживанию (блокированию) денежных средств или иного имущества, предусматриваются:</w:t>
      </w:r>
    </w:p>
    <w:p w:rsidR="00F334C1" w:rsidRPr="00F334C1" w:rsidRDefault="00F334C1" w:rsidP="00F334C1">
      <w:pPr>
        <w:pStyle w:val="ConsPlusNormal"/>
        <w:spacing w:line="360" w:lineRule="exact"/>
        <w:ind w:firstLine="709"/>
        <w:jc w:val="both"/>
        <w:rPr>
          <w:rFonts w:ascii="Times New Roman" w:hAnsi="Times New Roman" w:cs="Times New Roman"/>
          <w:sz w:val="28"/>
          <w:szCs w:val="28"/>
        </w:rPr>
      </w:pPr>
      <w:r w:rsidRPr="00F334C1">
        <w:rPr>
          <w:rFonts w:ascii="Times New Roman" w:hAnsi="Times New Roman" w:cs="Times New Roman"/>
          <w:sz w:val="28"/>
          <w:szCs w:val="28"/>
        </w:rPr>
        <w:t xml:space="preserve">а) порядок проведения проверки наличия или отсутствия в отношении клиента, представителя клиента и (или) выгодоприобретателя, а также </w:t>
      </w:r>
      <w:proofErr w:type="spellStart"/>
      <w:r w:rsidRPr="00F334C1">
        <w:rPr>
          <w:rFonts w:ascii="Times New Roman" w:hAnsi="Times New Roman" w:cs="Times New Roman"/>
          <w:sz w:val="28"/>
          <w:szCs w:val="28"/>
        </w:rPr>
        <w:t>бенефициарного</w:t>
      </w:r>
      <w:proofErr w:type="spellEnd"/>
      <w:r w:rsidRPr="00F334C1">
        <w:rPr>
          <w:rFonts w:ascii="Times New Roman" w:hAnsi="Times New Roman" w:cs="Times New Roman"/>
          <w:sz w:val="28"/>
          <w:szCs w:val="28"/>
        </w:rPr>
        <w:t xml:space="preserve"> владельца сведений об их причастности к экстремистской деятельности или терроризму, распространению оружия массового уничтожения, получаемых в соответствии с </w:t>
      </w:r>
      <w:hyperlink r:id="rId8">
        <w:r w:rsidRPr="00F334C1">
          <w:rPr>
            <w:rFonts w:ascii="Times New Roman" w:hAnsi="Times New Roman" w:cs="Times New Roman"/>
            <w:sz w:val="28"/>
            <w:szCs w:val="28"/>
          </w:rPr>
          <w:t>пунктом 2 статьи 6</w:t>
        </w:r>
      </w:hyperlink>
      <w:r w:rsidRPr="00F334C1">
        <w:rPr>
          <w:rFonts w:ascii="Times New Roman" w:hAnsi="Times New Roman" w:cs="Times New Roman"/>
          <w:sz w:val="28"/>
          <w:szCs w:val="28"/>
        </w:rPr>
        <w:t xml:space="preserve">, </w:t>
      </w:r>
      <w:r w:rsidR="00A85BCB">
        <w:rPr>
          <w:rFonts w:ascii="Times New Roman" w:hAnsi="Times New Roman" w:cs="Times New Roman"/>
          <w:sz w:val="28"/>
          <w:szCs w:val="28"/>
        </w:rPr>
        <w:br/>
      </w:r>
      <w:r w:rsidR="001E3A8A">
        <w:rPr>
          <w:rFonts w:ascii="Times New Roman" w:hAnsi="Times New Roman" w:cs="Times New Roman"/>
          <w:sz w:val="28"/>
          <w:szCs w:val="28"/>
        </w:rPr>
        <w:t>подпункт</w:t>
      </w:r>
      <w:r w:rsidR="00A85BCB">
        <w:rPr>
          <w:rFonts w:ascii="Times New Roman" w:hAnsi="Times New Roman" w:cs="Times New Roman"/>
          <w:sz w:val="28"/>
          <w:szCs w:val="28"/>
        </w:rPr>
        <w:t>ами</w:t>
      </w:r>
      <w:r w:rsidR="001E3A8A">
        <w:rPr>
          <w:rFonts w:ascii="Times New Roman" w:hAnsi="Times New Roman" w:cs="Times New Roman"/>
          <w:sz w:val="28"/>
          <w:szCs w:val="28"/>
        </w:rPr>
        <w:t xml:space="preserve"> 6 и 6</w:t>
      </w:r>
      <w:r w:rsidR="001E3A8A" w:rsidRPr="001E3A8A">
        <w:rPr>
          <w:rFonts w:ascii="Times New Roman" w:hAnsi="Times New Roman" w:cs="Times New Roman"/>
          <w:sz w:val="28"/>
          <w:szCs w:val="28"/>
          <w:vertAlign w:val="superscript"/>
        </w:rPr>
        <w:t>1</w:t>
      </w:r>
      <w:r w:rsidR="001E3A8A">
        <w:rPr>
          <w:rFonts w:ascii="Times New Roman" w:hAnsi="Times New Roman" w:cs="Times New Roman"/>
          <w:sz w:val="28"/>
          <w:szCs w:val="28"/>
        </w:rPr>
        <w:t xml:space="preserve"> пункта 1 статьи 7, </w:t>
      </w:r>
      <w:hyperlink r:id="rId9">
        <w:r w:rsidR="001E3A8A">
          <w:rPr>
            <w:rFonts w:ascii="Times New Roman" w:hAnsi="Times New Roman" w:cs="Times New Roman"/>
            <w:sz w:val="28"/>
            <w:szCs w:val="28"/>
          </w:rPr>
          <w:t>пункт</w:t>
        </w:r>
        <w:r w:rsidR="00F523C9">
          <w:rPr>
            <w:rFonts w:ascii="Times New Roman" w:hAnsi="Times New Roman" w:cs="Times New Roman"/>
            <w:sz w:val="28"/>
            <w:szCs w:val="28"/>
          </w:rPr>
          <w:t>о</w:t>
        </w:r>
        <w:r w:rsidR="00A85BCB">
          <w:rPr>
            <w:rFonts w:ascii="Times New Roman" w:hAnsi="Times New Roman" w:cs="Times New Roman"/>
            <w:sz w:val="28"/>
            <w:szCs w:val="28"/>
          </w:rPr>
          <w:t>м</w:t>
        </w:r>
        <w:r w:rsidRPr="00F334C1">
          <w:rPr>
            <w:rFonts w:ascii="Times New Roman" w:hAnsi="Times New Roman" w:cs="Times New Roman"/>
            <w:sz w:val="28"/>
            <w:szCs w:val="28"/>
          </w:rPr>
          <w:t xml:space="preserve"> 2</w:t>
        </w:r>
        <w:r w:rsidR="001E3A8A">
          <w:rPr>
            <w:rFonts w:ascii="Times New Roman" w:hAnsi="Times New Roman" w:cs="Times New Roman"/>
            <w:sz w:val="28"/>
            <w:szCs w:val="28"/>
          </w:rPr>
          <w:t xml:space="preserve"> </w:t>
        </w:r>
        <w:r w:rsidRPr="00F334C1">
          <w:rPr>
            <w:rFonts w:ascii="Times New Roman" w:hAnsi="Times New Roman" w:cs="Times New Roman"/>
            <w:sz w:val="28"/>
            <w:szCs w:val="28"/>
          </w:rPr>
          <w:t>статьи 7</w:t>
        </w:r>
        <w:r w:rsidRPr="00706730">
          <w:rPr>
            <w:rFonts w:ascii="Times New Roman" w:hAnsi="Times New Roman" w:cs="Times New Roman"/>
            <w:sz w:val="28"/>
            <w:szCs w:val="28"/>
            <w:vertAlign w:val="superscript"/>
          </w:rPr>
          <w:t>4</w:t>
        </w:r>
      </w:hyperlink>
      <w:r w:rsidR="00A85BCB">
        <w:rPr>
          <w:rFonts w:ascii="Times New Roman" w:hAnsi="Times New Roman" w:cs="Times New Roman"/>
          <w:sz w:val="28"/>
          <w:szCs w:val="28"/>
        </w:rPr>
        <w:t>,</w:t>
      </w:r>
      <w:r w:rsidRPr="00F334C1">
        <w:rPr>
          <w:rFonts w:ascii="Times New Roman" w:hAnsi="Times New Roman" w:cs="Times New Roman"/>
          <w:sz w:val="28"/>
          <w:szCs w:val="28"/>
        </w:rPr>
        <w:t xml:space="preserve"> </w:t>
      </w:r>
      <w:hyperlink r:id="rId10">
        <w:r w:rsidRPr="00F334C1">
          <w:rPr>
            <w:rFonts w:ascii="Times New Roman" w:hAnsi="Times New Roman" w:cs="Times New Roman"/>
            <w:sz w:val="28"/>
            <w:szCs w:val="28"/>
          </w:rPr>
          <w:t>пунктами 2 и 6 статьи 7</w:t>
        </w:r>
        <w:r w:rsidRPr="00706730">
          <w:rPr>
            <w:rFonts w:ascii="Times New Roman" w:hAnsi="Times New Roman" w:cs="Times New Roman"/>
            <w:sz w:val="28"/>
            <w:szCs w:val="28"/>
            <w:vertAlign w:val="superscript"/>
          </w:rPr>
          <w:t>5</w:t>
        </w:r>
      </w:hyperlink>
      <w:r w:rsidRPr="00F334C1">
        <w:rPr>
          <w:rFonts w:ascii="Times New Roman" w:hAnsi="Times New Roman" w:cs="Times New Roman"/>
          <w:sz w:val="28"/>
          <w:szCs w:val="28"/>
        </w:rPr>
        <w:t xml:space="preserve"> Федерального закона до приема клиента на обслуживание и в ходе обслуживания клиента;</w:t>
      </w:r>
    </w:p>
    <w:p w:rsidR="00F334C1" w:rsidRPr="00F334C1" w:rsidRDefault="00F334C1" w:rsidP="00F334C1">
      <w:pPr>
        <w:pStyle w:val="ConsPlusNormal"/>
        <w:spacing w:line="360" w:lineRule="exact"/>
        <w:ind w:firstLine="709"/>
        <w:jc w:val="both"/>
        <w:rPr>
          <w:rFonts w:ascii="Times New Roman" w:hAnsi="Times New Roman" w:cs="Times New Roman"/>
          <w:sz w:val="28"/>
          <w:szCs w:val="28"/>
        </w:rPr>
      </w:pPr>
      <w:r w:rsidRPr="00F334C1">
        <w:rPr>
          <w:rFonts w:ascii="Times New Roman" w:hAnsi="Times New Roman" w:cs="Times New Roman"/>
          <w:sz w:val="28"/>
          <w:szCs w:val="28"/>
        </w:rPr>
        <w:t xml:space="preserve">б) порядок принятия решения о применении мер по замораживанию (блокированию) денежных средств или </w:t>
      </w:r>
      <w:r w:rsidR="00DC12DF">
        <w:rPr>
          <w:rFonts w:ascii="Times New Roman" w:hAnsi="Times New Roman" w:cs="Times New Roman"/>
          <w:sz w:val="28"/>
          <w:szCs w:val="28"/>
        </w:rPr>
        <w:t>иного имущества и информирования</w:t>
      </w:r>
      <w:r w:rsidRPr="00F334C1">
        <w:rPr>
          <w:rFonts w:ascii="Times New Roman" w:hAnsi="Times New Roman" w:cs="Times New Roman"/>
          <w:sz w:val="28"/>
          <w:szCs w:val="28"/>
        </w:rPr>
        <w:t xml:space="preserve"> Федеральной службы по финансовому мониторингу о принятых мерах;</w:t>
      </w:r>
    </w:p>
    <w:p w:rsidR="00F334C1" w:rsidRPr="00F334C1" w:rsidRDefault="00F334C1" w:rsidP="00F334C1">
      <w:pPr>
        <w:pStyle w:val="ConsPlusNormal"/>
        <w:spacing w:line="360" w:lineRule="exact"/>
        <w:ind w:firstLine="709"/>
        <w:jc w:val="both"/>
        <w:rPr>
          <w:rFonts w:ascii="Times New Roman" w:hAnsi="Times New Roman" w:cs="Times New Roman"/>
          <w:sz w:val="28"/>
          <w:szCs w:val="28"/>
        </w:rPr>
      </w:pPr>
      <w:r w:rsidRPr="00F334C1">
        <w:rPr>
          <w:rFonts w:ascii="Times New Roman" w:hAnsi="Times New Roman" w:cs="Times New Roman"/>
          <w:sz w:val="28"/>
          <w:szCs w:val="28"/>
        </w:rPr>
        <w:t xml:space="preserve">в) порядок информирования организаций и физических лиц о примененных в отношении </w:t>
      </w:r>
      <w:r w:rsidR="00DC12DF">
        <w:rPr>
          <w:rFonts w:ascii="Times New Roman" w:hAnsi="Times New Roman" w:cs="Times New Roman"/>
          <w:sz w:val="28"/>
          <w:szCs w:val="28"/>
        </w:rPr>
        <w:t>н</w:t>
      </w:r>
      <w:r w:rsidRPr="00F334C1">
        <w:rPr>
          <w:rFonts w:ascii="Times New Roman" w:hAnsi="Times New Roman" w:cs="Times New Roman"/>
          <w:sz w:val="28"/>
          <w:szCs w:val="28"/>
        </w:rPr>
        <w:t>их мерах по замораживанию (блокированию) денежных средств или иного имущества;</w:t>
      </w:r>
    </w:p>
    <w:p w:rsidR="00F334C1" w:rsidRPr="00F334C1" w:rsidRDefault="00F334C1" w:rsidP="00F334C1">
      <w:pPr>
        <w:pStyle w:val="ConsPlusNormal"/>
        <w:spacing w:line="360" w:lineRule="exact"/>
        <w:ind w:firstLine="709"/>
        <w:jc w:val="both"/>
        <w:rPr>
          <w:rFonts w:ascii="Times New Roman" w:hAnsi="Times New Roman" w:cs="Times New Roman"/>
          <w:sz w:val="28"/>
          <w:szCs w:val="28"/>
        </w:rPr>
      </w:pPr>
      <w:r w:rsidRPr="00F334C1">
        <w:rPr>
          <w:rFonts w:ascii="Times New Roman" w:hAnsi="Times New Roman" w:cs="Times New Roman"/>
          <w:sz w:val="28"/>
          <w:szCs w:val="28"/>
        </w:rPr>
        <w:t>г) порядок и периодичность проведения проверки наличия или отсутствия среди своих клиентов организаций и физических лиц, в отношении которых применены или должны применяться меры по замораживанию (блокированию) денежных средств или иного имущества и информирование Федеральной службы по финансовому мониторингу о е</w:t>
      </w:r>
      <w:r w:rsidR="00DC12DF">
        <w:rPr>
          <w:rFonts w:ascii="Times New Roman" w:hAnsi="Times New Roman" w:cs="Times New Roman"/>
          <w:sz w:val="28"/>
          <w:szCs w:val="28"/>
        </w:rPr>
        <w:t>е</w:t>
      </w:r>
      <w:r w:rsidRPr="00F334C1">
        <w:rPr>
          <w:rFonts w:ascii="Times New Roman" w:hAnsi="Times New Roman" w:cs="Times New Roman"/>
          <w:sz w:val="28"/>
          <w:szCs w:val="28"/>
        </w:rPr>
        <w:t xml:space="preserve"> результатах;</w:t>
      </w:r>
    </w:p>
    <w:p w:rsidR="00F334C1" w:rsidRPr="00F334C1" w:rsidRDefault="00F334C1" w:rsidP="00F334C1">
      <w:pPr>
        <w:pStyle w:val="ConsPlusNormal"/>
        <w:spacing w:line="360" w:lineRule="exact"/>
        <w:ind w:firstLine="709"/>
        <w:jc w:val="both"/>
        <w:rPr>
          <w:rFonts w:ascii="Times New Roman" w:hAnsi="Times New Roman" w:cs="Times New Roman"/>
          <w:sz w:val="28"/>
          <w:szCs w:val="28"/>
        </w:rPr>
      </w:pPr>
      <w:r w:rsidRPr="00F334C1">
        <w:rPr>
          <w:rFonts w:ascii="Times New Roman" w:hAnsi="Times New Roman" w:cs="Times New Roman"/>
          <w:sz w:val="28"/>
          <w:szCs w:val="28"/>
        </w:rPr>
        <w:t xml:space="preserve">д) порядок взаимодействия с организациями и физическими лицами, в отношении которых применены или должны применяться меры по замораживанию (блокированию) денежных средств или иного имущества, в рамках осуществления операций, предусмотренных </w:t>
      </w:r>
      <w:hyperlink r:id="rId11">
        <w:r w:rsidRPr="00F334C1">
          <w:rPr>
            <w:rFonts w:ascii="Times New Roman" w:hAnsi="Times New Roman" w:cs="Times New Roman"/>
            <w:sz w:val="28"/>
            <w:szCs w:val="28"/>
          </w:rPr>
          <w:t>пунктом 2</w:t>
        </w:r>
        <w:r w:rsidRPr="00706730">
          <w:rPr>
            <w:rFonts w:ascii="Times New Roman" w:hAnsi="Times New Roman" w:cs="Times New Roman"/>
            <w:sz w:val="28"/>
            <w:szCs w:val="28"/>
            <w:vertAlign w:val="superscript"/>
          </w:rPr>
          <w:t>4</w:t>
        </w:r>
      </w:hyperlink>
      <w:r w:rsidRPr="00F334C1">
        <w:rPr>
          <w:rFonts w:ascii="Times New Roman" w:hAnsi="Times New Roman" w:cs="Times New Roman"/>
          <w:sz w:val="28"/>
          <w:szCs w:val="28"/>
        </w:rPr>
        <w:t xml:space="preserve"> статьи 6, </w:t>
      </w:r>
      <w:hyperlink r:id="rId12">
        <w:r w:rsidR="00706730">
          <w:rPr>
            <w:rFonts w:ascii="Times New Roman" w:hAnsi="Times New Roman" w:cs="Times New Roman"/>
            <w:sz w:val="28"/>
            <w:szCs w:val="28"/>
          </w:rPr>
          <w:t>пунктом 4 статьи 7</w:t>
        </w:r>
        <w:r w:rsidRPr="00706730">
          <w:rPr>
            <w:rFonts w:ascii="Times New Roman" w:hAnsi="Times New Roman" w:cs="Times New Roman"/>
            <w:sz w:val="28"/>
            <w:szCs w:val="28"/>
            <w:vertAlign w:val="superscript"/>
          </w:rPr>
          <w:t>4</w:t>
        </w:r>
      </w:hyperlink>
      <w:r w:rsidRPr="00F334C1">
        <w:rPr>
          <w:rFonts w:ascii="Times New Roman" w:hAnsi="Times New Roman" w:cs="Times New Roman"/>
          <w:sz w:val="28"/>
          <w:szCs w:val="28"/>
        </w:rPr>
        <w:t xml:space="preserve">, </w:t>
      </w:r>
      <w:hyperlink r:id="rId13">
        <w:r w:rsidR="00706730">
          <w:rPr>
            <w:rFonts w:ascii="Times New Roman" w:hAnsi="Times New Roman" w:cs="Times New Roman"/>
            <w:sz w:val="28"/>
            <w:szCs w:val="28"/>
          </w:rPr>
          <w:t>пунктом 4 статьи 7</w:t>
        </w:r>
        <w:r w:rsidRPr="00706730">
          <w:rPr>
            <w:rFonts w:ascii="Times New Roman" w:hAnsi="Times New Roman" w:cs="Times New Roman"/>
            <w:sz w:val="28"/>
            <w:szCs w:val="28"/>
            <w:vertAlign w:val="superscript"/>
          </w:rPr>
          <w:t>5</w:t>
        </w:r>
      </w:hyperlink>
      <w:r w:rsidRPr="00F334C1">
        <w:rPr>
          <w:rFonts w:ascii="Times New Roman" w:hAnsi="Times New Roman" w:cs="Times New Roman"/>
          <w:sz w:val="28"/>
          <w:szCs w:val="28"/>
        </w:rPr>
        <w:t xml:space="preserve"> Федерального закона, включая подтверждение фактов наличия оснований для осуществления таких операций;</w:t>
      </w:r>
    </w:p>
    <w:p w:rsidR="00F334C1" w:rsidRDefault="00F334C1" w:rsidP="00F334C1">
      <w:pPr>
        <w:pStyle w:val="ConsPlusNormal"/>
        <w:spacing w:line="360" w:lineRule="exact"/>
        <w:ind w:firstLine="709"/>
        <w:jc w:val="both"/>
        <w:rPr>
          <w:rFonts w:ascii="Times New Roman" w:hAnsi="Times New Roman" w:cs="Times New Roman"/>
          <w:sz w:val="28"/>
          <w:szCs w:val="28"/>
        </w:rPr>
      </w:pPr>
      <w:r w:rsidRPr="00F334C1">
        <w:rPr>
          <w:rFonts w:ascii="Times New Roman" w:hAnsi="Times New Roman" w:cs="Times New Roman"/>
          <w:sz w:val="28"/>
          <w:szCs w:val="28"/>
        </w:rPr>
        <w:t>е) порядок принятия решения об отмене применяемых мер по замораживанию (блокированию) денежных средств или иного имущества в соответствии с подпунктом 6</w:t>
      </w:r>
      <w:r w:rsidRPr="00706730">
        <w:rPr>
          <w:rFonts w:ascii="Times New Roman" w:hAnsi="Times New Roman" w:cs="Times New Roman"/>
          <w:sz w:val="28"/>
          <w:szCs w:val="28"/>
          <w:vertAlign w:val="superscript"/>
        </w:rPr>
        <w:t>1</w:t>
      </w:r>
      <w:r w:rsidRPr="00F334C1">
        <w:rPr>
          <w:rFonts w:ascii="Times New Roman" w:hAnsi="Times New Roman" w:cs="Times New Roman"/>
          <w:sz w:val="28"/>
          <w:szCs w:val="28"/>
        </w:rPr>
        <w:t xml:space="preserve"> пункта 1 статьи 7 и абзацем вторым пункта 2 статьи 7</w:t>
      </w:r>
      <w:r w:rsidRPr="00706730">
        <w:rPr>
          <w:rFonts w:ascii="Times New Roman" w:hAnsi="Times New Roman" w:cs="Times New Roman"/>
          <w:sz w:val="28"/>
          <w:szCs w:val="28"/>
          <w:vertAlign w:val="superscript"/>
        </w:rPr>
        <w:t>5</w:t>
      </w:r>
      <w:r w:rsidRPr="00F334C1">
        <w:rPr>
          <w:rFonts w:ascii="Times New Roman" w:hAnsi="Times New Roman" w:cs="Times New Roman"/>
          <w:sz w:val="28"/>
          <w:szCs w:val="28"/>
        </w:rPr>
        <w:t xml:space="preserve"> федерального закона, а также информирования организаций и физических лиц об отмене названных мер.</w:t>
      </w:r>
      <w:r>
        <w:rPr>
          <w:rFonts w:ascii="Times New Roman" w:hAnsi="Times New Roman" w:cs="Times New Roman"/>
          <w:sz w:val="28"/>
          <w:szCs w:val="28"/>
        </w:rPr>
        <w:t>»</w:t>
      </w:r>
      <w:r w:rsidR="00F35988">
        <w:rPr>
          <w:rFonts w:ascii="Times New Roman" w:hAnsi="Times New Roman" w:cs="Times New Roman"/>
          <w:sz w:val="28"/>
          <w:szCs w:val="28"/>
        </w:rPr>
        <w:t>.</w:t>
      </w:r>
    </w:p>
    <w:p w:rsidR="00F35988" w:rsidRPr="00C140C2" w:rsidRDefault="00F35988" w:rsidP="00F35988">
      <w:pPr>
        <w:pStyle w:val="a3"/>
        <w:numPr>
          <w:ilvl w:val="0"/>
          <w:numId w:val="4"/>
        </w:numPr>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5F42E0">
        <w:rPr>
          <w:rFonts w:ascii="Times New Roman" w:hAnsi="Times New Roman" w:cs="Times New Roman"/>
          <w:sz w:val="28"/>
          <w:szCs w:val="28"/>
        </w:rPr>
        <w:t xml:space="preserve"> требования</w:t>
      </w:r>
      <w:r>
        <w:rPr>
          <w:rFonts w:ascii="Times New Roman" w:hAnsi="Times New Roman" w:cs="Times New Roman"/>
          <w:sz w:val="28"/>
          <w:szCs w:val="28"/>
        </w:rPr>
        <w:t>х</w:t>
      </w:r>
      <w:r w:rsidRPr="005F42E0">
        <w:rPr>
          <w:rFonts w:ascii="Times New Roman" w:hAnsi="Times New Roman" w:cs="Times New Roman"/>
          <w:sz w:val="28"/>
          <w:szCs w:val="28"/>
        </w:rPr>
        <w:t xml:space="preserve">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утвержденны</w:t>
      </w:r>
      <w:r>
        <w:rPr>
          <w:rFonts w:ascii="Times New Roman" w:hAnsi="Times New Roman" w:cs="Times New Roman"/>
          <w:sz w:val="28"/>
          <w:szCs w:val="28"/>
        </w:rPr>
        <w:t>х</w:t>
      </w:r>
      <w:r w:rsidRPr="005F42E0">
        <w:rPr>
          <w:rFonts w:ascii="Times New Roman" w:hAnsi="Times New Roman" w:cs="Times New Roman"/>
          <w:sz w:val="28"/>
          <w:szCs w:val="28"/>
        </w:rPr>
        <w:t xml:space="preserve"> постановлением Правительства Российской Федерации от 14 июля 2021 г. </w:t>
      </w:r>
      <w:r w:rsidRPr="005F42E0">
        <w:rPr>
          <w:rFonts w:ascii="Times New Roman" w:hAnsi="Times New Roman" w:cs="Times New Roman"/>
          <w:sz w:val="28"/>
          <w:szCs w:val="28"/>
        </w:rPr>
        <w:br/>
        <w:t>№ 1188 (Собрание законодательства Российской Федерации</w:t>
      </w:r>
      <w:r>
        <w:rPr>
          <w:rFonts w:ascii="Times New Roman" w:hAnsi="Times New Roman" w:cs="Times New Roman"/>
          <w:sz w:val="28"/>
          <w:szCs w:val="28"/>
        </w:rPr>
        <w:t>,</w:t>
      </w:r>
      <w:r w:rsidRPr="005F42E0">
        <w:rPr>
          <w:rFonts w:ascii="Times New Roman" w:hAnsi="Times New Roman" w:cs="Times New Roman"/>
          <w:sz w:val="28"/>
          <w:szCs w:val="28"/>
        </w:rPr>
        <w:t xml:space="preserve"> 2021, № 29, </w:t>
      </w:r>
      <w:r w:rsidRPr="005F42E0">
        <w:rPr>
          <w:rFonts w:ascii="Times New Roman" w:hAnsi="Times New Roman" w:cs="Times New Roman"/>
          <w:sz w:val="28"/>
          <w:szCs w:val="28"/>
        </w:rPr>
        <w:br/>
        <w:t xml:space="preserve">ст. 5684; </w:t>
      </w:r>
      <w:r w:rsidRPr="005F42E0">
        <w:rPr>
          <w:rFonts w:ascii="Times New Roman" w:hAnsi="Times New Roman" w:cs="Times New Roman"/>
          <w:bCs/>
          <w:sz w:val="28"/>
          <w:szCs w:val="28"/>
        </w:rPr>
        <w:t>2022, № 6, ст. 895</w:t>
      </w:r>
      <w:r>
        <w:rPr>
          <w:rFonts w:ascii="Times New Roman" w:hAnsi="Times New Roman" w:cs="Times New Roman"/>
          <w:bCs/>
          <w:sz w:val="28"/>
          <w:szCs w:val="28"/>
        </w:rPr>
        <w:t>,</w:t>
      </w:r>
      <w:r w:rsidRPr="00AF0F07">
        <w:rPr>
          <w:rFonts w:ascii="Times New Roman" w:hAnsi="Times New Roman" w:cs="Times New Roman"/>
          <w:bCs/>
          <w:sz w:val="28"/>
          <w:szCs w:val="28"/>
        </w:rPr>
        <w:t xml:space="preserve"> </w:t>
      </w:r>
      <w:r>
        <w:rPr>
          <w:rFonts w:ascii="Times New Roman" w:hAnsi="Times New Roman" w:cs="Times New Roman"/>
          <w:bCs/>
          <w:sz w:val="28"/>
          <w:szCs w:val="28"/>
        </w:rPr>
        <w:t>№</w:t>
      </w:r>
      <w:r w:rsidRPr="00AF0F07">
        <w:rPr>
          <w:rFonts w:ascii="Times New Roman" w:hAnsi="Times New Roman" w:cs="Times New Roman"/>
          <w:bCs/>
          <w:sz w:val="28"/>
          <w:szCs w:val="28"/>
        </w:rPr>
        <w:t xml:space="preserve"> 14, ст. 2312</w:t>
      </w:r>
      <w:r>
        <w:rPr>
          <w:rFonts w:ascii="Times New Roman" w:hAnsi="Times New Roman" w:cs="Times New Roman"/>
          <w:bCs/>
          <w:sz w:val="28"/>
          <w:szCs w:val="28"/>
        </w:rPr>
        <w:t>, №</w:t>
      </w:r>
      <w:r w:rsidRPr="00206BCE">
        <w:rPr>
          <w:rFonts w:ascii="Times New Roman" w:hAnsi="Times New Roman" w:cs="Times New Roman"/>
          <w:bCs/>
          <w:sz w:val="28"/>
          <w:szCs w:val="28"/>
        </w:rPr>
        <w:t xml:space="preserve"> 24, ст. 4060</w:t>
      </w:r>
      <w:r w:rsidRPr="005F42E0">
        <w:rPr>
          <w:rFonts w:ascii="Times New Roman" w:hAnsi="Times New Roman" w:cs="Times New Roman"/>
          <w:iCs/>
          <w:sz w:val="28"/>
          <w:szCs w:val="28"/>
        </w:rPr>
        <w:t>)</w:t>
      </w:r>
      <w:r w:rsidRPr="00C140C2">
        <w:rPr>
          <w:rFonts w:ascii="Times New Roman" w:hAnsi="Times New Roman" w:cs="Times New Roman"/>
          <w:iCs/>
          <w:sz w:val="28"/>
          <w:szCs w:val="28"/>
        </w:rPr>
        <w:t>:</w:t>
      </w:r>
    </w:p>
    <w:p w:rsidR="00F35988" w:rsidRPr="00020C0F" w:rsidRDefault="00F35988" w:rsidP="00F35988">
      <w:pPr>
        <w:pStyle w:val="a3"/>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а) абзац третий п</w:t>
      </w:r>
      <w:r w:rsidRPr="00020C0F">
        <w:rPr>
          <w:rFonts w:ascii="Times New Roman" w:hAnsi="Times New Roman" w:cs="Times New Roman"/>
          <w:sz w:val="28"/>
          <w:szCs w:val="28"/>
        </w:rPr>
        <w:t>одпункт</w:t>
      </w:r>
      <w:r>
        <w:rPr>
          <w:rFonts w:ascii="Times New Roman" w:hAnsi="Times New Roman" w:cs="Times New Roman"/>
          <w:sz w:val="28"/>
          <w:szCs w:val="28"/>
        </w:rPr>
        <w:t>а</w:t>
      </w:r>
      <w:r w:rsidRPr="00020C0F">
        <w:rPr>
          <w:rFonts w:ascii="Times New Roman" w:hAnsi="Times New Roman" w:cs="Times New Roman"/>
          <w:sz w:val="28"/>
          <w:szCs w:val="28"/>
        </w:rPr>
        <w:t xml:space="preserve"> </w:t>
      </w:r>
      <w:r>
        <w:rPr>
          <w:rFonts w:ascii="Times New Roman" w:hAnsi="Times New Roman" w:cs="Times New Roman"/>
          <w:sz w:val="28"/>
          <w:szCs w:val="28"/>
        </w:rPr>
        <w:t>«в»</w:t>
      </w:r>
      <w:r w:rsidRPr="00020C0F">
        <w:rPr>
          <w:rFonts w:ascii="Times New Roman" w:hAnsi="Times New Roman" w:cs="Times New Roman"/>
          <w:sz w:val="28"/>
          <w:szCs w:val="28"/>
        </w:rPr>
        <w:t xml:space="preserve"> пункта 9 изложить в следующей редакции:</w:t>
      </w:r>
    </w:p>
    <w:p w:rsidR="00F35988" w:rsidRPr="00020C0F" w:rsidRDefault="00F35988" w:rsidP="00F35988">
      <w:pPr>
        <w:pStyle w:val="a3"/>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B5798F">
        <w:rPr>
          <w:rFonts w:ascii="Times New Roman" w:hAnsi="Times New Roman" w:cs="Times New Roman"/>
          <w:sz w:val="28"/>
          <w:szCs w:val="28"/>
        </w:rPr>
        <w:t xml:space="preserve">в перечнях организаций и физических лиц, </w:t>
      </w:r>
      <w:r w:rsidRPr="00956C63">
        <w:rPr>
          <w:rFonts w:ascii="Times New Roman" w:hAnsi="Times New Roman" w:cs="Times New Roman"/>
          <w:sz w:val="28"/>
          <w:szCs w:val="28"/>
        </w:rPr>
        <w:t>связанных с террористическими организациями и террористами или с распространением оружия массового уничтожения</w:t>
      </w:r>
      <w:r w:rsidRPr="00B5798F">
        <w:rPr>
          <w:rFonts w:ascii="Times New Roman" w:hAnsi="Times New Roman" w:cs="Times New Roman"/>
          <w:sz w:val="28"/>
          <w:szCs w:val="28"/>
        </w:rPr>
        <w:t xml:space="preserve">, составляемых </w:t>
      </w:r>
      <w:r w:rsidRPr="00956C63">
        <w:rPr>
          <w:rFonts w:ascii="Times New Roman" w:hAnsi="Times New Roman" w:cs="Times New Roman"/>
          <w:sz w:val="28"/>
          <w:szCs w:val="28"/>
        </w:rPr>
        <w:t>Советом Безопасности ООН или органами, специально созданными решениями Совета Безопасности ООН</w:t>
      </w:r>
      <w:r w:rsidRPr="00B5798F">
        <w:rPr>
          <w:rFonts w:ascii="Times New Roman" w:hAnsi="Times New Roman" w:cs="Times New Roman"/>
          <w:sz w:val="28"/>
          <w:szCs w:val="28"/>
        </w:rPr>
        <w:t>;</w:t>
      </w:r>
      <w:r>
        <w:rPr>
          <w:rFonts w:ascii="Times New Roman" w:hAnsi="Times New Roman" w:cs="Times New Roman"/>
          <w:sz w:val="28"/>
          <w:szCs w:val="28"/>
        </w:rPr>
        <w:t>».</w:t>
      </w:r>
    </w:p>
    <w:p w:rsidR="00F35988" w:rsidRPr="00020C0F" w:rsidRDefault="00F35988" w:rsidP="00F35988">
      <w:pPr>
        <w:pStyle w:val="a3"/>
        <w:tabs>
          <w:tab w:val="left" w:pos="993"/>
        </w:tabs>
        <w:spacing w:line="360" w:lineRule="exact"/>
        <w:ind w:left="709"/>
        <w:jc w:val="both"/>
        <w:rPr>
          <w:rFonts w:ascii="Times New Roman" w:hAnsi="Times New Roman" w:cs="Times New Roman"/>
          <w:sz w:val="28"/>
          <w:szCs w:val="28"/>
        </w:rPr>
      </w:pPr>
      <w:r>
        <w:rPr>
          <w:rFonts w:ascii="Times New Roman" w:hAnsi="Times New Roman" w:cs="Times New Roman"/>
          <w:sz w:val="28"/>
          <w:szCs w:val="28"/>
        </w:rPr>
        <w:t>б) в п</w:t>
      </w:r>
      <w:r w:rsidRPr="00020C0F">
        <w:rPr>
          <w:rFonts w:ascii="Times New Roman" w:hAnsi="Times New Roman" w:cs="Times New Roman"/>
          <w:sz w:val="28"/>
          <w:szCs w:val="28"/>
        </w:rPr>
        <w:t>ункт</w:t>
      </w:r>
      <w:r>
        <w:rPr>
          <w:rFonts w:ascii="Times New Roman" w:hAnsi="Times New Roman" w:cs="Times New Roman"/>
          <w:sz w:val="28"/>
          <w:szCs w:val="28"/>
        </w:rPr>
        <w:t xml:space="preserve">е </w:t>
      </w:r>
      <w:r w:rsidRPr="00020C0F">
        <w:rPr>
          <w:rFonts w:ascii="Times New Roman" w:hAnsi="Times New Roman" w:cs="Times New Roman"/>
          <w:sz w:val="28"/>
          <w:szCs w:val="28"/>
        </w:rPr>
        <w:t>3</w:t>
      </w:r>
      <w:r>
        <w:rPr>
          <w:rFonts w:ascii="Times New Roman" w:hAnsi="Times New Roman" w:cs="Times New Roman"/>
          <w:sz w:val="28"/>
          <w:szCs w:val="28"/>
        </w:rPr>
        <w:t>6</w:t>
      </w:r>
      <w:r w:rsidRPr="00020C0F">
        <w:rPr>
          <w:rFonts w:ascii="Times New Roman" w:hAnsi="Times New Roman" w:cs="Times New Roman"/>
          <w:sz w:val="28"/>
          <w:szCs w:val="28"/>
        </w:rPr>
        <w:t>:</w:t>
      </w:r>
    </w:p>
    <w:p w:rsidR="00F35988" w:rsidRPr="00020C0F" w:rsidRDefault="00F35988" w:rsidP="00F35988">
      <w:pPr>
        <w:pStyle w:val="a3"/>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020C0F">
        <w:rPr>
          <w:rFonts w:ascii="Times New Roman" w:hAnsi="Times New Roman" w:cs="Times New Roman"/>
          <w:sz w:val="28"/>
          <w:szCs w:val="28"/>
        </w:rPr>
        <w:t>подпункт</w:t>
      </w:r>
      <w:r>
        <w:rPr>
          <w:rFonts w:ascii="Times New Roman" w:hAnsi="Times New Roman" w:cs="Times New Roman"/>
          <w:sz w:val="28"/>
          <w:szCs w:val="28"/>
        </w:rPr>
        <w:t>е</w:t>
      </w:r>
      <w:r w:rsidRPr="00020C0F">
        <w:rPr>
          <w:rFonts w:ascii="Times New Roman" w:hAnsi="Times New Roman" w:cs="Times New Roman"/>
          <w:sz w:val="28"/>
          <w:szCs w:val="28"/>
        </w:rPr>
        <w:t xml:space="preserve"> </w:t>
      </w:r>
      <w:r>
        <w:rPr>
          <w:rFonts w:ascii="Times New Roman" w:hAnsi="Times New Roman" w:cs="Times New Roman"/>
          <w:sz w:val="28"/>
          <w:szCs w:val="28"/>
        </w:rPr>
        <w:t>«</w:t>
      </w:r>
      <w:r w:rsidRPr="00020C0F">
        <w:rPr>
          <w:rFonts w:ascii="Times New Roman" w:hAnsi="Times New Roman" w:cs="Times New Roman"/>
          <w:sz w:val="28"/>
          <w:szCs w:val="28"/>
        </w:rPr>
        <w:t>а</w:t>
      </w:r>
      <w:r>
        <w:rPr>
          <w:rFonts w:ascii="Times New Roman" w:hAnsi="Times New Roman" w:cs="Times New Roman"/>
          <w:sz w:val="28"/>
          <w:szCs w:val="28"/>
        </w:rPr>
        <w:t>»</w:t>
      </w:r>
      <w:r w:rsidRPr="00020C0F">
        <w:rPr>
          <w:rFonts w:ascii="Times New Roman" w:hAnsi="Times New Roman" w:cs="Times New Roman"/>
          <w:sz w:val="28"/>
          <w:szCs w:val="28"/>
        </w:rPr>
        <w:t xml:space="preserve"> </w:t>
      </w:r>
      <w:r>
        <w:rPr>
          <w:rFonts w:ascii="Times New Roman" w:hAnsi="Times New Roman" w:cs="Times New Roman"/>
          <w:sz w:val="28"/>
          <w:szCs w:val="28"/>
        </w:rPr>
        <w:t>слова «</w:t>
      </w:r>
      <w:r w:rsidR="00414670">
        <w:rPr>
          <w:rFonts w:ascii="Times New Roman" w:hAnsi="Times New Roman" w:cs="Times New Roman"/>
          <w:sz w:val="28"/>
          <w:szCs w:val="28"/>
        </w:rPr>
        <w:t xml:space="preserve">в </w:t>
      </w:r>
      <w:r w:rsidR="00A85BCB" w:rsidRPr="00A85BCB">
        <w:rPr>
          <w:rFonts w:ascii="Times New Roman" w:hAnsi="Times New Roman" w:cs="Times New Roman"/>
          <w:sz w:val="28"/>
          <w:szCs w:val="28"/>
        </w:rPr>
        <w:t>соответствии с пунктом 2 статьи 6, пунктом 2 статьи 7</w:t>
      </w:r>
      <w:r w:rsidR="00A85BCB" w:rsidRPr="00A85BCB">
        <w:rPr>
          <w:rFonts w:ascii="Times New Roman" w:hAnsi="Times New Roman" w:cs="Times New Roman"/>
          <w:sz w:val="28"/>
          <w:szCs w:val="28"/>
          <w:vertAlign w:val="superscript"/>
        </w:rPr>
        <w:t>4</w:t>
      </w:r>
      <w:r w:rsidR="00A85BCB" w:rsidRPr="00A85BCB">
        <w:rPr>
          <w:rFonts w:ascii="Times New Roman" w:hAnsi="Times New Roman" w:cs="Times New Roman"/>
          <w:sz w:val="28"/>
          <w:szCs w:val="28"/>
        </w:rPr>
        <w:t xml:space="preserve"> и абзацем вторым пункта 1 статьи 7</w:t>
      </w:r>
      <w:r w:rsidR="00A85BCB" w:rsidRPr="00A85BCB">
        <w:rPr>
          <w:rFonts w:ascii="Times New Roman" w:hAnsi="Times New Roman" w:cs="Times New Roman"/>
          <w:sz w:val="28"/>
          <w:szCs w:val="28"/>
          <w:vertAlign w:val="superscript"/>
        </w:rPr>
        <w:t>5</w:t>
      </w:r>
      <w:r>
        <w:rPr>
          <w:rFonts w:ascii="Times New Roman" w:hAnsi="Times New Roman" w:cs="Times New Roman"/>
          <w:sz w:val="28"/>
          <w:szCs w:val="28"/>
        </w:rPr>
        <w:t xml:space="preserve">» заменить словами </w:t>
      </w:r>
      <w:r w:rsidR="00A85BCB">
        <w:rPr>
          <w:rFonts w:ascii="Times New Roman" w:hAnsi="Times New Roman" w:cs="Times New Roman"/>
          <w:sz w:val="28"/>
          <w:szCs w:val="28"/>
        </w:rPr>
        <w:br/>
      </w:r>
      <w:r>
        <w:rPr>
          <w:rFonts w:ascii="Times New Roman" w:hAnsi="Times New Roman" w:cs="Times New Roman"/>
          <w:sz w:val="28"/>
          <w:szCs w:val="28"/>
        </w:rPr>
        <w:t>«</w:t>
      </w:r>
      <w:r w:rsidR="00A85BCB" w:rsidRPr="00F334C1">
        <w:rPr>
          <w:rFonts w:ascii="Times New Roman" w:hAnsi="Times New Roman" w:cs="Times New Roman"/>
          <w:sz w:val="28"/>
          <w:szCs w:val="28"/>
        </w:rPr>
        <w:t xml:space="preserve">в соответствии с </w:t>
      </w:r>
      <w:hyperlink r:id="rId14">
        <w:r w:rsidR="00A85BCB" w:rsidRPr="00F334C1">
          <w:rPr>
            <w:rFonts w:ascii="Times New Roman" w:hAnsi="Times New Roman" w:cs="Times New Roman"/>
            <w:sz w:val="28"/>
            <w:szCs w:val="28"/>
          </w:rPr>
          <w:t>пунктом 2 статьи 6</w:t>
        </w:r>
      </w:hyperlink>
      <w:r w:rsidR="00A85BCB" w:rsidRPr="00F334C1">
        <w:rPr>
          <w:rFonts w:ascii="Times New Roman" w:hAnsi="Times New Roman" w:cs="Times New Roman"/>
          <w:sz w:val="28"/>
          <w:szCs w:val="28"/>
        </w:rPr>
        <w:t xml:space="preserve">, </w:t>
      </w:r>
      <w:r w:rsidR="00A85BCB">
        <w:rPr>
          <w:rFonts w:ascii="Times New Roman" w:hAnsi="Times New Roman" w:cs="Times New Roman"/>
          <w:sz w:val="28"/>
          <w:szCs w:val="28"/>
        </w:rPr>
        <w:t>подпунктами 6 и 6</w:t>
      </w:r>
      <w:r w:rsidR="00A85BCB" w:rsidRPr="001E3A8A">
        <w:rPr>
          <w:rFonts w:ascii="Times New Roman" w:hAnsi="Times New Roman" w:cs="Times New Roman"/>
          <w:sz w:val="28"/>
          <w:szCs w:val="28"/>
          <w:vertAlign w:val="superscript"/>
        </w:rPr>
        <w:t>1</w:t>
      </w:r>
      <w:r w:rsidR="00A85BCB">
        <w:rPr>
          <w:rFonts w:ascii="Times New Roman" w:hAnsi="Times New Roman" w:cs="Times New Roman"/>
          <w:sz w:val="28"/>
          <w:szCs w:val="28"/>
        </w:rPr>
        <w:t xml:space="preserve"> пункта 1 статьи 7, </w:t>
      </w:r>
      <w:hyperlink r:id="rId15">
        <w:r w:rsidR="00A85BCB">
          <w:rPr>
            <w:rFonts w:ascii="Times New Roman" w:hAnsi="Times New Roman" w:cs="Times New Roman"/>
            <w:sz w:val="28"/>
            <w:szCs w:val="28"/>
          </w:rPr>
          <w:t>пункт</w:t>
        </w:r>
        <w:r w:rsidR="00F523C9">
          <w:rPr>
            <w:rFonts w:ascii="Times New Roman" w:hAnsi="Times New Roman" w:cs="Times New Roman"/>
            <w:sz w:val="28"/>
            <w:szCs w:val="28"/>
          </w:rPr>
          <w:t>ом</w:t>
        </w:r>
        <w:r w:rsidR="00A85BCB" w:rsidRPr="00F334C1">
          <w:rPr>
            <w:rFonts w:ascii="Times New Roman" w:hAnsi="Times New Roman" w:cs="Times New Roman"/>
            <w:sz w:val="28"/>
            <w:szCs w:val="28"/>
          </w:rPr>
          <w:t xml:space="preserve"> 2</w:t>
        </w:r>
        <w:r w:rsidR="00A85BCB">
          <w:rPr>
            <w:rFonts w:ascii="Times New Roman" w:hAnsi="Times New Roman" w:cs="Times New Roman"/>
            <w:sz w:val="28"/>
            <w:szCs w:val="28"/>
          </w:rPr>
          <w:t xml:space="preserve"> </w:t>
        </w:r>
        <w:r w:rsidR="00A85BCB" w:rsidRPr="00F334C1">
          <w:rPr>
            <w:rFonts w:ascii="Times New Roman" w:hAnsi="Times New Roman" w:cs="Times New Roman"/>
            <w:sz w:val="28"/>
            <w:szCs w:val="28"/>
          </w:rPr>
          <w:t>статьи 7</w:t>
        </w:r>
        <w:r w:rsidR="00A85BCB" w:rsidRPr="00706730">
          <w:rPr>
            <w:rFonts w:ascii="Times New Roman" w:hAnsi="Times New Roman" w:cs="Times New Roman"/>
            <w:sz w:val="28"/>
            <w:szCs w:val="28"/>
            <w:vertAlign w:val="superscript"/>
          </w:rPr>
          <w:t>4</w:t>
        </w:r>
      </w:hyperlink>
      <w:r w:rsidR="00A85BCB">
        <w:rPr>
          <w:rFonts w:ascii="Times New Roman" w:hAnsi="Times New Roman" w:cs="Times New Roman"/>
          <w:sz w:val="28"/>
          <w:szCs w:val="28"/>
        </w:rPr>
        <w:t>,</w:t>
      </w:r>
      <w:r w:rsidR="00A85BCB" w:rsidRPr="00F334C1">
        <w:rPr>
          <w:rFonts w:ascii="Times New Roman" w:hAnsi="Times New Roman" w:cs="Times New Roman"/>
          <w:sz w:val="28"/>
          <w:szCs w:val="28"/>
        </w:rPr>
        <w:t xml:space="preserve"> </w:t>
      </w:r>
      <w:hyperlink r:id="rId16">
        <w:r w:rsidR="00A85BCB" w:rsidRPr="00F334C1">
          <w:rPr>
            <w:rFonts w:ascii="Times New Roman" w:hAnsi="Times New Roman" w:cs="Times New Roman"/>
            <w:sz w:val="28"/>
            <w:szCs w:val="28"/>
          </w:rPr>
          <w:t>пунктами 2 и 6 статьи 7</w:t>
        </w:r>
        <w:r w:rsidR="00A85BCB" w:rsidRPr="00706730">
          <w:rPr>
            <w:rFonts w:ascii="Times New Roman" w:hAnsi="Times New Roman" w:cs="Times New Roman"/>
            <w:sz w:val="28"/>
            <w:szCs w:val="28"/>
            <w:vertAlign w:val="superscript"/>
          </w:rPr>
          <w:t>5</w:t>
        </w:r>
      </w:hyperlink>
      <w:r>
        <w:rPr>
          <w:rFonts w:ascii="Times New Roman" w:hAnsi="Times New Roman" w:cs="Times New Roman"/>
          <w:sz w:val="28"/>
          <w:szCs w:val="28"/>
        </w:rPr>
        <w:t xml:space="preserve">»; </w:t>
      </w:r>
    </w:p>
    <w:p w:rsidR="00F35988" w:rsidRPr="00020C0F" w:rsidRDefault="00F35988" w:rsidP="00F35988">
      <w:pPr>
        <w:pStyle w:val="a3"/>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020C0F">
        <w:rPr>
          <w:rFonts w:ascii="Times New Roman" w:hAnsi="Times New Roman" w:cs="Times New Roman"/>
          <w:sz w:val="28"/>
          <w:szCs w:val="28"/>
        </w:rPr>
        <w:t>подпункт</w:t>
      </w:r>
      <w:r>
        <w:rPr>
          <w:rFonts w:ascii="Times New Roman" w:hAnsi="Times New Roman" w:cs="Times New Roman"/>
          <w:sz w:val="28"/>
          <w:szCs w:val="28"/>
        </w:rPr>
        <w:t>е</w:t>
      </w:r>
      <w:r w:rsidRPr="00020C0F">
        <w:rPr>
          <w:rFonts w:ascii="Times New Roman" w:hAnsi="Times New Roman" w:cs="Times New Roman"/>
          <w:sz w:val="28"/>
          <w:szCs w:val="28"/>
        </w:rPr>
        <w:t xml:space="preserve"> </w:t>
      </w:r>
      <w:r>
        <w:rPr>
          <w:rFonts w:ascii="Times New Roman" w:hAnsi="Times New Roman" w:cs="Times New Roman"/>
          <w:sz w:val="28"/>
          <w:szCs w:val="28"/>
        </w:rPr>
        <w:t>«г»</w:t>
      </w:r>
      <w:r w:rsidRPr="00020C0F">
        <w:rPr>
          <w:rFonts w:ascii="Times New Roman" w:hAnsi="Times New Roman" w:cs="Times New Roman"/>
          <w:sz w:val="28"/>
          <w:szCs w:val="28"/>
        </w:rPr>
        <w:t xml:space="preserve"> </w:t>
      </w:r>
      <w:r>
        <w:rPr>
          <w:rFonts w:ascii="Times New Roman" w:hAnsi="Times New Roman" w:cs="Times New Roman"/>
          <w:sz w:val="28"/>
          <w:szCs w:val="28"/>
        </w:rPr>
        <w:t>слова «пунктами 2</w:t>
      </w:r>
      <w:r w:rsidRPr="00956C63">
        <w:rPr>
          <w:rFonts w:ascii="Times New Roman" w:hAnsi="Times New Roman" w:cs="Times New Roman"/>
          <w:sz w:val="28"/>
          <w:szCs w:val="28"/>
          <w:vertAlign w:val="superscript"/>
        </w:rPr>
        <w:t>4</w:t>
      </w:r>
      <w:r>
        <w:rPr>
          <w:rFonts w:ascii="Times New Roman" w:hAnsi="Times New Roman" w:cs="Times New Roman"/>
          <w:sz w:val="28"/>
          <w:szCs w:val="28"/>
        </w:rPr>
        <w:t xml:space="preserve"> и 2</w:t>
      </w:r>
      <w:r w:rsidRPr="00956C63">
        <w:rPr>
          <w:rFonts w:ascii="Times New Roman" w:hAnsi="Times New Roman" w:cs="Times New Roman"/>
          <w:sz w:val="28"/>
          <w:szCs w:val="28"/>
          <w:vertAlign w:val="superscript"/>
        </w:rPr>
        <w:t>5</w:t>
      </w:r>
      <w:r>
        <w:rPr>
          <w:rFonts w:ascii="Times New Roman" w:hAnsi="Times New Roman" w:cs="Times New Roman"/>
          <w:sz w:val="28"/>
          <w:szCs w:val="28"/>
        </w:rPr>
        <w:t xml:space="preserve">» заменить словами </w:t>
      </w:r>
      <w:r>
        <w:rPr>
          <w:rFonts w:ascii="Times New Roman" w:hAnsi="Times New Roman" w:cs="Times New Roman"/>
          <w:sz w:val="28"/>
          <w:szCs w:val="28"/>
        </w:rPr>
        <w:br/>
        <w:t>«пунктом 2</w:t>
      </w:r>
      <w:r w:rsidRPr="00956C63">
        <w:rPr>
          <w:rFonts w:ascii="Times New Roman" w:hAnsi="Times New Roman" w:cs="Times New Roman"/>
          <w:sz w:val="28"/>
          <w:szCs w:val="28"/>
          <w:vertAlign w:val="superscript"/>
        </w:rPr>
        <w:t>4</w:t>
      </w:r>
      <w:r>
        <w:rPr>
          <w:rFonts w:ascii="Times New Roman" w:hAnsi="Times New Roman" w:cs="Times New Roman"/>
          <w:sz w:val="28"/>
          <w:szCs w:val="28"/>
        </w:rPr>
        <w:t>», слова «пунктом 7» заменить словами «пунктом 4»</w:t>
      </w:r>
      <w:r w:rsidRPr="00020C0F">
        <w:rPr>
          <w:rFonts w:ascii="Times New Roman" w:hAnsi="Times New Roman" w:cs="Times New Roman"/>
          <w:sz w:val="28"/>
          <w:szCs w:val="28"/>
        </w:rPr>
        <w:t>;</w:t>
      </w:r>
    </w:p>
    <w:p w:rsidR="00F35988" w:rsidRDefault="00F35988" w:rsidP="00F35988">
      <w:pPr>
        <w:pStyle w:val="a3"/>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дополнить подпунктом «е» следующего содержания:</w:t>
      </w:r>
    </w:p>
    <w:p w:rsidR="00F35988" w:rsidRPr="00020C0F" w:rsidRDefault="00F35988" w:rsidP="00F35988">
      <w:pPr>
        <w:pStyle w:val="a3"/>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«е) порядок принятия решения об отмене применяемых мер по замораживанию (блокированию) денежных средств или иного имущества в соответствии с подпунктом 6</w:t>
      </w:r>
      <w:r w:rsidRPr="00EE532E">
        <w:rPr>
          <w:rFonts w:ascii="Times New Roman" w:hAnsi="Times New Roman" w:cs="Times New Roman"/>
          <w:sz w:val="28"/>
          <w:szCs w:val="28"/>
          <w:vertAlign w:val="superscript"/>
        </w:rPr>
        <w:t>1</w:t>
      </w:r>
      <w:r>
        <w:rPr>
          <w:rFonts w:ascii="Times New Roman" w:hAnsi="Times New Roman" w:cs="Times New Roman"/>
          <w:sz w:val="28"/>
          <w:szCs w:val="28"/>
        </w:rPr>
        <w:t xml:space="preserve"> пункта 1 статьи 7 и абзацем вторым пункта 2 статьи 7</w:t>
      </w:r>
      <w:r w:rsidRPr="00EE532E">
        <w:rPr>
          <w:rFonts w:ascii="Times New Roman" w:hAnsi="Times New Roman" w:cs="Times New Roman"/>
          <w:sz w:val="28"/>
          <w:szCs w:val="28"/>
          <w:vertAlign w:val="superscript"/>
        </w:rPr>
        <w:t>5</w:t>
      </w:r>
      <w:r>
        <w:rPr>
          <w:rFonts w:ascii="Times New Roman" w:hAnsi="Times New Roman" w:cs="Times New Roman"/>
          <w:sz w:val="28"/>
          <w:szCs w:val="28"/>
        </w:rPr>
        <w:t xml:space="preserve"> Федерального закона, а также информирования организаций и физических лиц об отмене названных мер </w:t>
      </w:r>
      <w:bookmarkStart w:id="0" w:name="_GoBack"/>
      <w:bookmarkEnd w:id="0"/>
      <w:r>
        <w:rPr>
          <w:rFonts w:ascii="Times New Roman" w:hAnsi="Times New Roman" w:cs="Times New Roman"/>
          <w:sz w:val="28"/>
          <w:szCs w:val="28"/>
        </w:rPr>
        <w:t xml:space="preserve">с учетом специфики деятельности </w:t>
      </w:r>
      <w:r w:rsidRPr="00F979F7">
        <w:rPr>
          <w:rFonts w:ascii="Times New Roman" w:hAnsi="Times New Roman" w:cs="Times New Roman"/>
          <w:sz w:val="28"/>
          <w:szCs w:val="28"/>
        </w:rPr>
        <w:t>адвоката, нотариуса, доверительного собственника (управляющего) иностранной структуры без образования юридического лица, международного личного фонда, лица, оказывающего юридические или бухгалтерские услуги</w:t>
      </w:r>
      <w:r>
        <w:rPr>
          <w:rFonts w:ascii="Times New Roman" w:hAnsi="Times New Roman" w:cs="Times New Roman"/>
          <w:sz w:val="28"/>
          <w:szCs w:val="28"/>
        </w:rPr>
        <w:t>.».</w:t>
      </w:r>
    </w:p>
    <w:p w:rsidR="00F35988" w:rsidRPr="00F334C1" w:rsidRDefault="00F35988" w:rsidP="00F334C1">
      <w:pPr>
        <w:pStyle w:val="ConsPlusNormal"/>
        <w:spacing w:line="360" w:lineRule="exact"/>
        <w:ind w:firstLine="709"/>
        <w:jc w:val="both"/>
        <w:rPr>
          <w:rFonts w:ascii="Times New Roman" w:hAnsi="Times New Roman" w:cs="Times New Roman"/>
          <w:sz w:val="28"/>
          <w:szCs w:val="28"/>
        </w:rPr>
      </w:pPr>
    </w:p>
    <w:p w:rsidR="00C140C2" w:rsidRDefault="00C140C2" w:rsidP="00C140C2">
      <w:pPr>
        <w:jc w:val="center"/>
        <w:rPr>
          <w:rFonts w:ascii="Times New Roman" w:hAnsi="Times New Roman" w:cs="Times New Roman"/>
          <w:sz w:val="28"/>
          <w:szCs w:val="28"/>
        </w:rPr>
      </w:pPr>
      <w:r>
        <w:rPr>
          <w:rFonts w:ascii="Times New Roman" w:hAnsi="Times New Roman" w:cs="Times New Roman"/>
          <w:sz w:val="28"/>
          <w:szCs w:val="28"/>
        </w:rPr>
        <w:t>_________________</w:t>
      </w:r>
    </w:p>
    <w:sectPr w:rsidR="00C140C2" w:rsidSect="00260B67">
      <w:headerReference w:type="default" r:id="rId17"/>
      <w:headerReference w:type="first" r:id="rId1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CB1" w:rsidRDefault="00F334C1">
      <w:pPr>
        <w:spacing w:after="0" w:line="240" w:lineRule="auto"/>
      </w:pPr>
      <w:r>
        <w:separator/>
      </w:r>
    </w:p>
  </w:endnote>
  <w:endnote w:type="continuationSeparator" w:id="0">
    <w:p w:rsidR="008F3CB1" w:rsidRDefault="00F3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CB1" w:rsidRDefault="00F334C1">
      <w:pPr>
        <w:spacing w:after="0" w:line="240" w:lineRule="auto"/>
      </w:pPr>
      <w:r>
        <w:separator/>
      </w:r>
    </w:p>
  </w:footnote>
  <w:footnote w:type="continuationSeparator" w:id="0">
    <w:p w:rsidR="008F3CB1" w:rsidRDefault="00F33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385072586"/>
      <w:docPartObj>
        <w:docPartGallery w:val="Page Numbers (Top of Page)"/>
        <w:docPartUnique/>
      </w:docPartObj>
    </w:sdtPr>
    <w:sdtEndPr/>
    <w:sdtContent>
      <w:p w:rsidR="00260B67" w:rsidRPr="006F68B8" w:rsidRDefault="00E77178">
        <w:pPr>
          <w:pStyle w:val="a4"/>
          <w:jc w:val="center"/>
          <w:rPr>
            <w:rFonts w:ascii="Times New Roman" w:hAnsi="Times New Roman" w:cs="Times New Roman"/>
            <w:sz w:val="24"/>
            <w:szCs w:val="24"/>
          </w:rPr>
        </w:pPr>
        <w:r w:rsidRPr="006F68B8">
          <w:rPr>
            <w:rFonts w:ascii="Times New Roman" w:hAnsi="Times New Roman" w:cs="Times New Roman"/>
            <w:sz w:val="24"/>
            <w:szCs w:val="24"/>
          </w:rPr>
          <w:fldChar w:fldCharType="begin"/>
        </w:r>
        <w:r w:rsidRPr="006F68B8">
          <w:rPr>
            <w:rFonts w:ascii="Times New Roman" w:hAnsi="Times New Roman" w:cs="Times New Roman"/>
            <w:sz w:val="24"/>
            <w:szCs w:val="24"/>
          </w:rPr>
          <w:instrText>PAGE   \* MERGEFORMAT</w:instrText>
        </w:r>
        <w:r w:rsidRPr="006F68B8">
          <w:rPr>
            <w:rFonts w:ascii="Times New Roman" w:hAnsi="Times New Roman" w:cs="Times New Roman"/>
            <w:sz w:val="24"/>
            <w:szCs w:val="24"/>
          </w:rPr>
          <w:fldChar w:fldCharType="separate"/>
        </w:r>
        <w:r w:rsidR="007B6315">
          <w:rPr>
            <w:rFonts w:ascii="Times New Roman" w:hAnsi="Times New Roman" w:cs="Times New Roman"/>
            <w:noProof/>
            <w:sz w:val="24"/>
            <w:szCs w:val="24"/>
          </w:rPr>
          <w:t>4</w:t>
        </w:r>
        <w:r w:rsidRPr="006F68B8">
          <w:rPr>
            <w:rFonts w:ascii="Times New Roman" w:hAnsi="Times New Roman" w:cs="Times New Roman"/>
            <w:sz w:val="24"/>
            <w:szCs w:val="24"/>
          </w:rPr>
          <w:fldChar w:fldCharType="end"/>
        </w:r>
      </w:p>
    </w:sdtContent>
  </w:sdt>
  <w:p w:rsidR="004B398F" w:rsidRDefault="007B631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E8E" w:rsidRDefault="007B6315">
    <w:pPr>
      <w:pStyle w:val="a4"/>
      <w:jc w:val="center"/>
    </w:pPr>
  </w:p>
  <w:p w:rsidR="007A6E8E" w:rsidRDefault="007B631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7A8C"/>
    <w:multiLevelType w:val="hybridMultilevel"/>
    <w:tmpl w:val="0B7299B0"/>
    <w:lvl w:ilvl="0" w:tplc="A25C38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593354F4"/>
    <w:multiLevelType w:val="hybridMultilevel"/>
    <w:tmpl w:val="B95206BA"/>
    <w:lvl w:ilvl="0" w:tplc="122A326C">
      <w:start w:val="2"/>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411131"/>
    <w:multiLevelType w:val="hybridMultilevel"/>
    <w:tmpl w:val="E81E73A8"/>
    <w:lvl w:ilvl="0" w:tplc="EAE264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F2E52C5"/>
    <w:multiLevelType w:val="hybridMultilevel"/>
    <w:tmpl w:val="00F88A2C"/>
    <w:lvl w:ilvl="0" w:tplc="43AA1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C2"/>
    <w:rsid w:val="001E3A8A"/>
    <w:rsid w:val="002377B7"/>
    <w:rsid w:val="00414670"/>
    <w:rsid w:val="006E0A14"/>
    <w:rsid w:val="00706730"/>
    <w:rsid w:val="007B6315"/>
    <w:rsid w:val="008A2EAC"/>
    <w:rsid w:val="008E27AB"/>
    <w:rsid w:val="008E36B8"/>
    <w:rsid w:val="008F3CB1"/>
    <w:rsid w:val="00986A1D"/>
    <w:rsid w:val="00A561C5"/>
    <w:rsid w:val="00A64F63"/>
    <w:rsid w:val="00A85BCB"/>
    <w:rsid w:val="00AA1975"/>
    <w:rsid w:val="00B51AB9"/>
    <w:rsid w:val="00C140C2"/>
    <w:rsid w:val="00C61E1A"/>
    <w:rsid w:val="00CB7B2D"/>
    <w:rsid w:val="00DB0F40"/>
    <w:rsid w:val="00DC12DF"/>
    <w:rsid w:val="00E77178"/>
    <w:rsid w:val="00F27FED"/>
    <w:rsid w:val="00F334C1"/>
    <w:rsid w:val="00F35988"/>
    <w:rsid w:val="00F52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AE4F"/>
  <w15:chartTrackingRefBased/>
  <w15:docId w15:val="{C56C356C-2C85-4A9F-A800-694B6E9B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0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40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40C2"/>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C140C2"/>
    <w:pPr>
      <w:spacing w:after="0" w:line="240" w:lineRule="auto"/>
    </w:pPr>
  </w:style>
  <w:style w:type="paragraph" w:styleId="a4">
    <w:name w:val="header"/>
    <w:basedOn w:val="a"/>
    <w:link w:val="a5"/>
    <w:uiPriority w:val="99"/>
    <w:unhideWhenUsed/>
    <w:rsid w:val="00C140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140C2"/>
  </w:style>
  <w:style w:type="paragraph" w:styleId="a6">
    <w:name w:val="Balloon Text"/>
    <w:basedOn w:val="a"/>
    <w:link w:val="a7"/>
    <w:uiPriority w:val="99"/>
    <w:semiHidden/>
    <w:unhideWhenUsed/>
    <w:rsid w:val="006E0A1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E0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0678C15227349BBE5AFF76B1FF2293C1504B8CBCC167791A89AF743BACAF05B417B52CE1B89E7730FF2B211C7D2B993F7013AhBXEL" TargetMode="External"/><Relationship Id="rId13" Type="http://schemas.openxmlformats.org/officeDocument/2006/relationships/hyperlink" Target="consultantplus://offline/ref=1D40678C15227349BBE5AFF76B1FF2293C1504B8CBCC167791A89AF743BACAF05B417B56CD15D6E2661EAABE12DBCCB185EB0338BEhDXE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D40678C15227349BBE5AFF76B1FF2293C1504B8CBCC167791A89AF743BACAF05B417B54CC10DEB53651ABE2578CDFB08FEB0130A2DEA529h8X6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D40678C15227349BBE5AFF76B1FF2293C1504B8CBCC167791A89AF743BACAF05B417B51CF10D6E2661EAABE12DBCCB185EB0338BEhDX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0678C15227349BBE5AFF76B1FF2293C1504B8CBCC167791A89AF743BACAF05B417B54CC10DEB53E51ABE2578CDFB08FEB0130A2DEA529h8X6L" TargetMode="External"/><Relationship Id="rId5" Type="http://schemas.openxmlformats.org/officeDocument/2006/relationships/webSettings" Target="webSettings.xml"/><Relationship Id="rId15" Type="http://schemas.openxmlformats.org/officeDocument/2006/relationships/hyperlink" Target="consultantplus://offline/ref=1D40678C15227349BBE5AFF76B1FF2293C1504B8CBCC167791A89AF743BACAF05B417B54CC10DEB43E51ABE2578CDFB08FEB0130A2DEA529h8X6L" TargetMode="External"/><Relationship Id="rId10" Type="http://schemas.openxmlformats.org/officeDocument/2006/relationships/hyperlink" Target="consultantplus://offline/ref=1D40678C15227349BBE5AFF76B1FF2293C1504B8CBCC167791A89AF743BACAF05B417B51CF10D6E2661EAABE12DBCCB185EB0338BEhDXE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D40678C15227349BBE5AFF76B1FF2293C1504B8CBCC167791A89AF743BACAF05B417B54CC10DEB43E51ABE2578CDFB08FEB0130A2DEA529h8X6L" TargetMode="External"/><Relationship Id="rId14" Type="http://schemas.openxmlformats.org/officeDocument/2006/relationships/hyperlink" Target="consultantplus://offline/ref=1D40678C15227349BBE5AFF76B1FF2293C1504B8CBCC167791A89AF743BACAF05B417B52CE1B89E7730FF2B211C7D2B993F7013AhBX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D52D8-ED61-467C-B124-6385CD15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1201</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Росфинмониторинг</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Шоломицкая Ольга Александровна</dc:creator>
  <cp:keywords/>
  <dc:description/>
  <cp:lastModifiedBy>Шувалова Анастасия Александровна</cp:lastModifiedBy>
  <cp:revision>7</cp:revision>
  <cp:lastPrinted>2022-08-22T15:31:00Z</cp:lastPrinted>
  <dcterms:created xsi:type="dcterms:W3CDTF">2022-08-22T06:57:00Z</dcterms:created>
  <dcterms:modified xsi:type="dcterms:W3CDTF">2022-08-22T15:54:00Z</dcterms:modified>
</cp:coreProperties>
</file>