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BD" w:rsidRPr="00B00B82" w:rsidRDefault="00DD3ADB" w:rsidP="008809BD">
      <w:pPr>
        <w:spacing w:line="360" w:lineRule="auto"/>
        <w:jc w:val="both"/>
        <w:rPr>
          <w:rFonts w:ascii="Times New Roman" w:hAnsi="Times New Roman"/>
          <w:color w:val="000000" w:themeColor="text1"/>
          <w:sz w:val="26"/>
          <w:szCs w:val="26"/>
          <w:highlight w:val="red"/>
        </w:rPr>
      </w:pPr>
      <w:r w:rsidRPr="00B00B82">
        <w:rPr>
          <w:rFonts w:ascii="Times New Roman" w:hAnsi="Times New Roman"/>
          <w:noProof/>
          <w:color w:val="000000" w:themeColor="text1"/>
          <w:sz w:val="26"/>
          <w:szCs w:val="26"/>
          <w:highlight w:val="red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219.4pt;margin-top:-32.95pt;width:38.3pt;height:43.2pt;z-index:251657728;visibility:visible;mso-wrap-edited:f" filled="t" fillcolor="white [3212]" stroked="t" strokecolor="white [3212]">
            <v:imagedata r:id="rId8" o:title="" blacklevel=".5"/>
          </v:shape>
          <o:OLEObject Type="Embed" ProgID="Word.Picture.8" ShapeID="_x0000_s1035" DrawAspect="Content" ObjectID="_1503929874" r:id="rId9"/>
        </w:pict>
      </w:r>
    </w:p>
    <w:p w:rsidR="00BF76BF" w:rsidRPr="00B00B82" w:rsidRDefault="00BF76BF" w:rsidP="00D548FE">
      <w:pPr>
        <w:pStyle w:val="2"/>
        <w:numPr>
          <w:ilvl w:val="0"/>
          <w:numId w:val="0"/>
        </w:numPr>
        <w:tabs>
          <w:tab w:val="center" w:pos="4962"/>
          <w:tab w:val="right" w:pos="9925"/>
        </w:tabs>
        <w:ind w:left="576" w:hanging="576"/>
        <w:jc w:val="center"/>
        <w:rPr>
          <w:color w:val="000000" w:themeColor="text1"/>
          <w:sz w:val="28"/>
          <w:szCs w:val="28"/>
        </w:rPr>
      </w:pPr>
      <w:r w:rsidRPr="00B00B82">
        <w:rPr>
          <w:color w:val="000000" w:themeColor="text1"/>
          <w:sz w:val="28"/>
          <w:szCs w:val="28"/>
        </w:rPr>
        <w:t>ФЕДЕРАЛЬНАЯ СЛУЖБА ПО ФИНАНСОВОМУ МОНИТОРИНГУ</w:t>
      </w:r>
    </w:p>
    <w:p w:rsidR="00BF76BF" w:rsidRPr="00B00B82" w:rsidRDefault="00BF76BF" w:rsidP="00D548FE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00B82">
        <w:rPr>
          <w:rFonts w:ascii="Times New Roman" w:hAnsi="Times New Roman"/>
          <w:b/>
          <w:color w:val="000000" w:themeColor="text1"/>
          <w:sz w:val="28"/>
          <w:szCs w:val="28"/>
        </w:rPr>
        <w:t>(РОСФИНМОНИТОРИНГ)</w:t>
      </w:r>
    </w:p>
    <w:p w:rsidR="00BF76BF" w:rsidRPr="00B00B82" w:rsidRDefault="00BF76BF" w:rsidP="008809BD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BF76BF" w:rsidRPr="00B00B82" w:rsidRDefault="00BF76BF" w:rsidP="00BF76BF">
      <w:pPr>
        <w:pStyle w:val="2"/>
        <w:numPr>
          <w:ilvl w:val="0"/>
          <w:numId w:val="0"/>
        </w:numPr>
        <w:ind w:left="576" w:hanging="576"/>
        <w:jc w:val="center"/>
        <w:rPr>
          <w:color w:val="000000" w:themeColor="text1"/>
          <w:sz w:val="48"/>
          <w:szCs w:val="48"/>
        </w:rPr>
      </w:pPr>
      <w:proofErr w:type="gramStart"/>
      <w:r w:rsidRPr="00B00B82">
        <w:rPr>
          <w:color w:val="000000" w:themeColor="text1"/>
          <w:sz w:val="48"/>
          <w:szCs w:val="48"/>
        </w:rPr>
        <w:t>П</w:t>
      </w:r>
      <w:proofErr w:type="gramEnd"/>
      <w:r w:rsidRPr="00B00B82">
        <w:rPr>
          <w:color w:val="000000" w:themeColor="text1"/>
          <w:sz w:val="48"/>
          <w:szCs w:val="48"/>
        </w:rPr>
        <w:t xml:space="preserve"> Р И К А З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/>
      </w:tblPr>
      <w:tblGrid>
        <w:gridCol w:w="2755"/>
        <w:gridCol w:w="4187"/>
        <w:gridCol w:w="333"/>
        <w:gridCol w:w="2362"/>
      </w:tblGrid>
      <w:tr w:rsidR="004E3F58" w:rsidRPr="00B00B82" w:rsidTr="004E3F58">
        <w:tc>
          <w:tcPr>
            <w:tcW w:w="2835" w:type="dxa"/>
            <w:vAlign w:val="bottom"/>
          </w:tcPr>
          <w:p w:rsidR="00BF76BF" w:rsidRPr="00B00B82" w:rsidRDefault="00B00B82" w:rsidP="00B00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От 27.08.2015</w:t>
            </w:r>
          </w:p>
        </w:tc>
        <w:tc>
          <w:tcPr>
            <w:tcW w:w="4309" w:type="dxa"/>
            <w:vAlign w:val="bottom"/>
          </w:tcPr>
          <w:p w:rsidR="00BF76BF" w:rsidRPr="00B00B82" w:rsidRDefault="00BF76BF" w:rsidP="00B00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F76BF" w:rsidRPr="00B00B82" w:rsidRDefault="00BF76BF" w:rsidP="00B00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:rsidR="00BF76BF" w:rsidRPr="00B00B82" w:rsidRDefault="00BF76BF" w:rsidP="00B00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00B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31" w:type="dxa"/>
            <w:vAlign w:val="bottom"/>
          </w:tcPr>
          <w:p w:rsidR="00BF76BF" w:rsidRPr="00B00B82" w:rsidRDefault="00B00B82" w:rsidP="00B00B8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261</w:t>
            </w:r>
          </w:p>
        </w:tc>
      </w:tr>
    </w:tbl>
    <w:p w:rsidR="00BF76BF" w:rsidRPr="00B00B82" w:rsidRDefault="00BF76BF" w:rsidP="00B00B82">
      <w:pPr>
        <w:rPr>
          <w:color w:val="000000" w:themeColor="text1"/>
          <w:lang w:eastAsia="ru-RU"/>
        </w:rPr>
      </w:pPr>
    </w:p>
    <w:p w:rsidR="00BF76BF" w:rsidRPr="00B00B82" w:rsidRDefault="00BF76BF" w:rsidP="008809BD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00B82">
        <w:rPr>
          <w:rFonts w:ascii="Times New Roman" w:hAnsi="Times New Roman"/>
          <w:b/>
          <w:color w:val="000000" w:themeColor="text1"/>
          <w:sz w:val="26"/>
          <w:szCs w:val="26"/>
        </w:rPr>
        <w:t>Москва</w:t>
      </w:r>
    </w:p>
    <w:p w:rsidR="00D548FE" w:rsidRPr="00B00B82" w:rsidRDefault="00D548FE" w:rsidP="008809BD">
      <w:pPr>
        <w:spacing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D94FF1" w:rsidRPr="00316DF3" w:rsidRDefault="008809BD" w:rsidP="008809BD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16DF3">
        <w:rPr>
          <w:rFonts w:ascii="Times New Roman" w:hAnsi="Times New Roman"/>
          <w:b/>
          <w:sz w:val="26"/>
          <w:szCs w:val="26"/>
        </w:rPr>
        <w:t xml:space="preserve">Об утверждении </w:t>
      </w:r>
      <w:r w:rsidR="001655C9" w:rsidRPr="00316DF3">
        <w:rPr>
          <w:rFonts w:ascii="Times New Roman" w:hAnsi="Times New Roman"/>
          <w:b/>
          <w:sz w:val="26"/>
          <w:szCs w:val="26"/>
        </w:rPr>
        <w:t xml:space="preserve">описания </w:t>
      </w:r>
      <w:r w:rsidRPr="00316DF3">
        <w:rPr>
          <w:rFonts w:ascii="Times New Roman" w:hAnsi="Times New Roman"/>
          <w:b/>
          <w:sz w:val="26"/>
          <w:szCs w:val="26"/>
        </w:rPr>
        <w:t xml:space="preserve">форматов </w:t>
      </w:r>
      <w:r w:rsidR="004938A0" w:rsidRPr="00316DF3">
        <w:rPr>
          <w:rFonts w:ascii="Times New Roman" w:hAnsi="Times New Roman"/>
          <w:b/>
          <w:sz w:val="26"/>
          <w:szCs w:val="26"/>
        </w:rPr>
        <w:t>формализованных</w:t>
      </w:r>
      <w:r w:rsidRPr="00316DF3">
        <w:rPr>
          <w:rFonts w:ascii="Times New Roman" w:hAnsi="Times New Roman"/>
          <w:b/>
          <w:sz w:val="26"/>
          <w:szCs w:val="26"/>
        </w:rPr>
        <w:t xml:space="preserve"> электронных </w:t>
      </w:r>
      <w:r w:rsidR="004938A0" w:rsidRPr="00316DF3">
        <w:rPr>
          <w:rFonts w:ascii="Times New Roman" w:hAnsi="Times New Roman"/>
          <w:b/>
          <w:sz w:val="26"/>
          <w:szCs w:val="26"/>
        </w:rPr>
        <w:t>сообщений</w:t>
      </w:r>
      <w:r w:rsidRPr="00316DF3">
        <w:rPr>
          <w:rFonts w:ascii="Times New Roman" w:hAnsi="Times New Roman"/>
          <w:b/>
          <w:sz w:val="26"/>
          <w:szCs w:val="26"/>
        </w:rPr>
        <w:t>,</w:t>
      </w:r>
      <w:r w:rsidR="00B00B82">
        <w:rPr>
          <w:rFonts w:ascii="Times New Roman" w:hAnsi="Times New Roman"/>
          <w:b/>
          <w:sz w:val="26"/>
          <w:szCs w:val="26"/>
        </w:rPr>
        <w:t xml:space="preserve"> </w:t>
      </w:r>
      <w:r w:rsidR="00632ADD" w:rsidRPr="00316DF3">
        <w:rPr>
          <w:rFonts w:ascii="Times New Roman" w:hAnsi="Times New Roman"/>
          <w:b/>
          <w:sz w:val="26"/>
          <w:szCs w:val="26"/>
        </w:rPr>
        <w:t xml:space="preserve">направление </w:t>
      </w:r>
      <w:r w:rsidR="001655C9" w:rsidRPr="00316DF3">
        <w:rPr>
          <w:rFonts w:ascii="Times New Roman" w:hAnsi="Times New Roman"/>
          <w:b/>
          <w:sz w:val="26"/>
          <w:szCs w:val="26"/>
        </w:rPr>
        <w:t>которых предусмотрено</w:t>
      </w:r>
      <w:r w:rsidR="00B00B82">
        <w:rPr>
          <w:rFonts w:ascii="Times New Roman" w:hAnsi="Times New Roman"/>
          <w:b/>
          <w:sz w:val="26"/>
          <w:szCs w:val="26"/>
        </w:rPr>
        <w:t xml:space="preserve"> </w:t>
      </w:r>
      <w:r w:rsidR="004938A0" w:rsidRPr="00316DF3">
        <w:rPr>
          <w:rFonts w:ascii="Times New Roman" w:hAnsi="Times New Roman"/>
          <w:b/>
          <w:sz w:val="26"/>
          <w:szCs w:val="26"/>
        </w:rPr>
        <w:t xml:space="preserve">Инструкцией </w:t>
      </w:r>
      <w:r w:rsidR="001655C9" w:rsidRPr="00316DF3">
        <w:rPr>
          <w:rFonts w:ascii="Times New Roman" w:hAnsi="Times New Roman"/>
          <w:b/>
          <w:sz w:val="26"/>
          <w:szCs w:val="26"/>
        </w:rPr>
        <w:br/>
      </w:r>
      <w:r w:rsidR="004938A0" w:rsidRPr="00316DF3">
        <w:rPr>
          <w:rFonts w:ascii="Times New Roman" w:hAnsi="Times New Roman"/>
          <w:b/>
          <w:sz w:val="26"/>
          <w:szCs w:val="26"/>
        </w:rPr>
        <w:t>о представлении в Федеральную службу по финансовому мониторингу информации, предусмотренной Федеральным</w:t>
      </w:r>
      <w:r w:rsidR="0050391C" w:rsidRPr="00316DF3">
        <w:rPr>
          <w:rFonts w:ascii="Times New Roman" w:hAnsi="Times New Roman"/>
          <w:b/>
          <w:sz w:val="26"/>
          <w:szCs w:val="26"/>
        </w:rPr>
        <w:t xml:space="preserve"> законом от 7 августа 2001 г</w:t>
      </w:r>
      <w:r w:rsidR="005C1C52" w:rsidRPr="00316DF3">
        <w:rPr>
          <w:rFonts w:ascii="Times New Roman" w:hAnsi="Times New Roman"/>
          <w:b/>
          <w:sz w:val="26"/>
          <w:szCs w:val="26"/>
        </w:rPr>
        <w:t>.</w:t>
      </w:r>
      <w:r w:rsidR="0050391C" w:rsidRPr="00316DF3">
        <w:rPr>
          <w:rFonts w:ascii="Times New Roman" w:hAnsi="Times New Roman"/>
          <w:b/>
          <w:sz w:val="26"/>
          <w:szCs w:val="26"/>
        </w:rPr>
        <w:t xml:space="preserve"> № </w:t>
      </w:r>
      <w:r w:rsidR="004938A0" w:rsidRPr="00316DF3">
        <w:rPr>
          <w:rFonts w:ascii="Times New Roman" w:hAnsi="Times New Roman"/>
          <w:b/>
          <w:sz w:val="26"/>
          <w:szCs w:val="26"/>
        </w:rPr>
        <w:t>115-ФЗ «О противодействии легализации (отмыванию) доходов, полученных преступным путем, и финансированию терроризма</w:t>
      </w:r>
      <w:r w:rsidR="00632ADD" w:rsidRPr="00316DF3">
        <w:rPr>
          <w:rFonts w:ascii="Times New Roman" w:hAnsi="Times New Roman"/>
          <w:b/>
          <w:sz w:val="26"/>
          <w:szCs w:val="26"/>
        </w:rPr>
        <w:t>»</w:t>
      </w:r>
      <w:r w:rsidR="004938A0" w:rsidRPr="00316DF3">
        <w:rPr>
          <w:rFonts w:ascii="Times New Roman" w:hAnsi="Times New Roman"/>
          <w:b/>
          <w:sz w:val="26"/>
          <w:szCs w:val="26"/>
        </w:rPr>
        <w:t xml:space="preserve">, утвержденной приказом </w:t>
      </w:r>
      <w:r w:rsidR="00632ADD" w:rsidRPr="00316DF3">
        <w:rPr>
          <w:rFonts w:ascii="Times New Roman" w:hAnsi="Times New Roman"/>
          <w:b/>
          <w:sz w:val="26"/>
          <w:szCs w:val="26"/>
        </w:rPr>
        <w:t>Федеральной сл</w:t>
      </w:r>
      <w:r w:rsidR="005C1C52" w:rsidRPr="00316DF3">
        <w:rPr>
          <w:rFonts w:ascii="Times New Roman" w:hAnsi="Times New Roman"/>
          <w:b/>
          <w:sz w:val="26"/>
          <w:szCs w:val="26"/>
        </w:rPr>
        <w:t>ужбы по финансовому мониторингу</w:t>
      </w:r>
      <w:r w:rsidR="00632ADD" w:rsidRPr="00316DF3">
        <w:rPr>
          <w:rFonts w:ascii="Times New Roman" w:hAnsi="Times New Roman"/>
          <w:b/>
          <w:sz w:val="26"/>
          <w:szCs w:val="26"/>
        </w:rPr>
        <w:br/>
      </w:r>
      <w:proofErr w:type="gramStart"/>
      <w:r w:rsidR="009F7B6D" w:rsidRPr="00316DF3">
        <w:rPr>
          <w:rFonts w:ascii="Times New Roman" w:hAnsi="Times New Roman"/>
          <w:b/>
          <w:sz w:val="26"/>
          <w:szCs w:val="26"/>
        </w:rPr>
        <w:t>от 22 апреля 2015 г</w:t>
      </w:r>
      <w:r w:rsidR="00632ADD" w:rsidRPr="00316DF3">
        <w:rPr>
          <w:rFonts w:ascii="Times New Roman" w:hAnsi="Times New Roman"/>
          <w:b/>
          <w:sz w:val="26"/>
          <w:szCs w:val="26"/>
        </w:rPr>
        <w:t xml:space="preserve">. </w:t>
      </w:r>
      <w:r w:rsidR="0050391C" w:rsidRPr="00316DF3">
        <w:rPr>
          <w:rFonts w:ascii="Times New Roman" w:hAnsi="Times New Roman"/>
          <w:b/>
          <w:sz w:val="26"/>
          <w:szCs w:val="26"/>
        </w:rPr>
        <w:t>№ </w:t>
      </w:r>
      <w:r w:rsidR="00632ADD" w:rsidRPr="00316DF3">
        <w:rPr>
          <w:rFonts w:ascii="Times New Roman" w:hAnsi="Times New Roman"/>
          <w:b/>
          <w:sz w:val="26"/>
          <w:szCs w:val="26"/>
        </w:rPr>
        <w:t>110</w:t>
      </w:r>
      <w:r w:rsidR="009E0E24" w:rsidRPr="00316DF3">
        <w:rPr>
          <w:rFonts w:ascii="Times New Roman" w:hAnsi="Times New Roman"/>
          <w:b/>
          <w:sz w:val="26"/>
          <w:szCs w:val="26"/>
        </w:rPr>
        <w:t>, и рекомендаций по их заполнению</w:t>
      </w:r>
      <w:proofErr w:type="gramEnd"/>
    </w:p>
    <w:p w:rsidR="00622989" w:rsidRPr="00316DF3" w:rsidRDefault="00622989" w:rsidP="008809BD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809BD" w:rsidRPr="00316DF3" w:rsidRDefault="00632ADD" w:rsidP="00632AD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6DF3">
        <w:rPr>
          <w:rFonts w:ascii="Times New Roman" w:hAnsi="Times New Roman"/>
          <w:sz w:val="26"/>
          <w:szCs w:val="26"/>
        </w:rPr>
        <w:t xml:space="preserve">Руководствуясь </w:t>
      </w:r>
      <w:r w:rsidR="004938A0" w:rsidRPr="00316DF3">
        <w:rPr>
          <w:rFonts w:ascii="Times New Roman" w:hAnsi="Times New Roman"/>
          <w:sz w:val="26"/>
          <w:szCs w:val="26"/>
        </w:rPr>
        <w:t>приказ</w:t>
      </w:r>
      <w:r w:rsidRPr="00316DF3">
        <w:rPr>
          <w:rFonts w:ascii="Times New Roman" w:hAnsi="Times New Roman"/>
          <w:sz w:val="26"/>
          <w:szCs w:val="26"/>
        </w:rPr>
        <w:t>ом</w:t>
      </w:r>
      <w:r w:rsidR="004938A0" w:rsidRPr="00316DF3">
        <w:rPr>
          <w:rFonts w:ascii="Times New Roman" w:hAnsi="Times New Roman"/>
          <w:sz w:val="26"/>
          <w:szCs w:val="26"/>
        </w:rPr>
        <w:t xml:space="preserve"> Федеральной службы по финансовому мониторингу от 22</w:t>
      </w:r>
      <w:r w:rsidR="009F7B6D" w:rsidRPr="00316DF3">
        <w:rPr>
          <w:rFonts w:ascii="Times New Roman" w:hAnsi="Times New Roman"/>
          <w:sz w:val="26"/>
          <w:szCs w:val="26"/>
        </w:rPr>
        <w:t xml:space="preserve"> апреля </w:t>
      </w:r>
      <w:r w:rsidR="004938A0" w:rsidRPr="00316DF3">
        <w:rPr>
          <w:rFonts w:ascii="Times New Roman" w:hAnsi="Times New Roman"/>
          <w:sz w:val="26"/>
          <w:szCs w:val="26"/>
        </w:rPr>
        <w:t>2015</w:t>
      </w:r>
      <w:r w:rsidR="009F7B6D" w:rsidRPr="00316DF3">
        <w:rPr>
          <w:rFonts w:ascii="Times New Roman" w:hAnsi="Times New Roman"/>
          <w:sz w:val="26"/>
          <w:szCs w:val="26"/>
        </w:rPr>
        <w:t> г.</w:t>
      </w:r>
      <w:r w:rsidR="004938A0" w:rsidRPr="00316DF3">
        <w:rPr>
          <w:rFonts w:ascii="Times New Roman" w:hAnsi="Times New Roman"/>
          <w:sz w:val="26"/>
          <w:szCs w:val="26"/>
        </w:rPr>
        <w:t xml:space="preserve"> №</w:t>
      </w:r>
      <w:r w:rsidR="009F7B6D" w:rsidRPr="00316DF3">
        <w:rPr>
          <w:rFonts w:ascii="Times New Roman" w:hAnsi="Times New Roman"/>
          <w:sz w:val="26"/>
          <w:szCs w:val="26"/>
        </w:rPr>
        <w:t> </w:t>
      </w:r>
      <w:r w:rsidR="004938A0" w:rsidRPr="00316DF3">
        <w:rPr>
          <w:rFonts w:ascii="Times New Roman" w:hAnsi="Times New Roman"/>
          <w:sz w:val="26"/>
          <w:szCs w:val="26"/>
        </w:rPr>
        <w:t>110 «Об утверждении Инструкции о представлении в Федеральную службу по финансовому мониторингу информации, предусмотренной Федеральным законом от 7 августа 2001 г</w:t>
      </w:r>
      <w:r w:rsidR="00C67B88">
        <w:rPr>
          <w:rFonts w:ascii="Times New Roman" w:hAnsi="Times New Roman"/>
          <w:sz w:val="26"/>
          <w:szCs w:val="26"/>
        </w:rPr>
        <w:t xml:space="preserve">. </w:t>
      </w:r>
      <w:r w:rsidR="009F7B6D" w:rsidRPr="00316DF3">
        <w:rPr>
          <w:rFonts w:ascii="Times New Roman" w:hAnsi="Times New Roman"/>
          <w:sz w:val="26"/>
          <w:szCs w:val="26"/>
        </w:rPr>
        <w:t>№ </w:t>
      </w:r>
      <w:r w:rsidR="004938A0" w:rsidRPr="00316DF3">
        <w:rPr>
          <w:rFonts w:ascii="Times New Roman" w:hAnsi="Times New Roman"/>
          <w:sz w:val="26"/>
          <w:szCs w:val="26"/>
        </w:rPr>
        <w:t>115-ФЗ «О противодействии легализации (отмыванию) доходов, полученных преступным путем,</w:t>
      </w:r>
      <w:r w:rsidR="004E4F4C" w:rsidRPr="00316DF3">
        <w:rPr>
          <w:rFonts w:ascii="Times New Roman" w:hAnsi="Times New Roman"/>
          <w:sz w:val="26"/>
          <w:szCs w:val="26"/>
        </w:rPr>
        <w:t xml:space="preserve"> и финансированию терроризма» (з</w:t>
      </w:r>
      <w:r w:rsidR="004938A0" w:rsidRPr="00316DF3">
        <w:rPr>
          <w:rFonts w:ascii="Times New Roman" w:hAnsi="Times New Roman"/>
          <w:sz w:val="26"/>
          <w:szCs w:val="26"/>
        </w:rPr>
        <w:t>арег</w:t>
      </w:r>
      <w:r w:rsidR="007779BC">
        <w:rPr>
          <w:rFonts w:ascii="Times New Roman" w:hAnsi="Times New Roman"/>
          <w:sz w:val="26"/>
          <w:szCs w:val="26"/>
        </w:rPr>
        <w:t>истрирован</w:t>
      </w:r>
      <w:r w:rsidR="004938A0" w:rsidRPr="00316DF3">
        <w:rPr>
          <w:rFonts w:ascii="Times New Roman" w:hAnsi="Times New Roman"/>
          <w:sz w:val="26"/>
          <w:szCs w:val="26"/>
        </w:rPr>
        <w:t xml:space="preserve"> Мин</w:t>
      </w:r>
      <w:r w:rsidR="004E4F4C" w:rsidRPr="00316DF3">
        <w:rPr>
          <w:rFonts w:ascii="Times New Roman" w:hAnsi="Times New Roman"/>
          <w:sz w:val="26"/>
          <w:szCs w:val="26"/>
        </w:rPr>
        <w:t xml:space="preserve">истерством юстиции Российской Федерации </w:t>
      </w:r>
      <w:r w:rsidR="004938A0" w:rsidRPr="00316DF3">
        <w:rPr>
          <w:rFonts w:ascii="Times New Roman" w:hAnsi="Times New Roman"/>
          <w:sz w:val="26"/>
          <w:szCs w:val="26"/>
        </w:rPr>
        <w:t>28</w:t>
      </w:r>
      <w:r w:rsidR="009F7B6D" w:rsidRPr="00316DF3">
        <w:rPr>
          <w:rFonts w:ascii="Times New Roman" w:hAnsi="Times New Roman"/>
          <w:sz w:val="26"/>
          <w:szCs w:val="26"/>
        </w:rPr>
        <w:t xml:space="preserve"> мая </w:t>
      </w:r>
      <w:r w:rsidR="004938A0" w:rsidRPr="00316DF3">
        <w:rPr>
          <w:rFonts w:ascii="Times New Roman" w:hAnsi="Times New Roman"/>
          <w:sz w:val="26"/>
          <w:szCs w:val="26"/>
        </w:rPr>
        <w:t>2015</w:t>
      </w:r>
      <w:r w:rsidR="009F7B6D" w:rsidRPr="00316DF3">
        <w:rPr>
          <w:rFonts w:ascii="Times New Roman" w:hAnsi="Times New Roman"/>
          <w:sz w:val="26"/>
          <w:szCs w:val="26"/>
        </w:rPr>
        <w:t> года</w:t>
      </w:r>
      <w:r w:rsidR="004E4F4C" w:rsidRPr="00316DF3">
        <w:rPr>
          <w:rFonts w:ascii="Times New Roman" w:hAnsi="Times New Roman"/>
          <w:sz w:val="26"/>
          <w:szCs w:val="26"/>
        </w:rPr>
        <w:t>, регистрационный</w:t>
      </w:r>
      <w:r w:rsidR="009F7B6D" w:rsidRPr="00316DF3">
        <w:rPr>
          <w:rFonts w:ascii="Times New Roman" w:hAnsi="Times New Roman"/>
          <w:sz w:val="26"/>
          <w:szCs w:val="26"/>
        </w:rPr>
        <w:t xml:space="preserve"> № 37436) </w:t>
      </w:r>
      <w:proofErr w:type="spellStart"/>
      <w:proofErr w:type="gramStart"/>
      <w:r w:rsidR="004938A0" w:rsidRPr="00316DF3"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  <w:r w:rsidR="004938A0" w:rsidRPr="00316D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938A0" w:rsidRPr="00316DF3">
        <w:rPr>
          <w:rFonts w:ascii="Times New Roman" w:hAnsi="Times New Roman"/>
          <w:sz w:val="26"/>
          <w:szCs w:val="26"/>
        </w:rPr>
        <w:t>р</w:t>
      </w:r>
      <w:proofErr w:type="spellEnd"/>
      <w:r w:rsidR="004938A0" w:rsidRPr="00316DF3">
        <w:rPr>
          <w:rFonts w:ascii="Times New Roman" w:hAnsi="Times New Roman"/>
          <w:sz w:val="26"/>
          <w:szCs w:val="26"/>
        </w:rPr>
        <w:t xml:space="preserve"> и к а </w:t>
      </w:r>
      <w:proofErr w:type="spellStart"/>
      <w:r w:rsidR="004938A0" w:rsidRPr="00316DF3">
        <w:rPr>
          <w:rFonts w:ascii="Times New Roman" w:hAnsi="Times New Roman"/>
          <w:sz w:val="26"/>
          <w:szCs w:val="26"/>
        </w:rPr>
        <w:t>з</w:t>
      </w:r>
      <w:proofErr w:type="spellEnd"/>
      <w:r w:rsidR="004938A0" w:rsidRPr="00316D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938A0" w:rsidRPr="00316DF3">
        <w:rPr>
          <w:rFonts w:ascii="Times New Roman" w:hAnsi="Times New Roman"/>
          <w:sz w:val="26"/>
          <w:szCs w:val="26"/>
        </w:rPr>
        <w:t>ы</w:t>
      </w:r>
      <w:proofErr w:type="spellEnd"/>
      <w:r w:rsidR="004938A0" w:rsidRPr="00316DF3">
        <w:rPr>
          <w:rFonts w:ascii="Times New Roman" w:hAnsi="Times New Roman"/>
          <w:sz w:val="26"/>
          <w:szCs w:val="26"/>
        </w:rPr>
        <w:t xml:space="preserve"> в а ю</w:t>
      </w:r>
      <w:r w:rsidR="008809BD" w:rsidRPr="00316DF3">
        <w:rPr>
          <w:rFonts w:ascii="Times New Roman" w:hAnsi="Times New Roman"/>
          <w:sz w:val="26"/>
          <w:szCs w:val="26"/>
        </w:rPr>
        <w:t>:</w:t>
      </w:r>
    </w:p>
    <w:p w:rsidR="004938A0" w:rsidRPr="00316DF3" w:rsidRDefault="004938A0" w:rsidP="00786987">
      <w:pPr>
        <w:pStyle w:val="a4"/>
        <w:numPr>
          <w:ilvl w:val="3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0" w:name="sub_1"/>
      <w:proofErr w:type="gramStart"/>
      <w:r w:rsidRPr="00316DF3">
        <w:rPr>
          <w:rFonts w:ascii="Times New Roman" w:hAnsi="Times New Roman"/>
          <w:sz w:val="26"/>
          <w:szCs w:val="26"/>
        </w:rPr>
        <w:t>Утвердить прилагаем</w:t>
      </w:r>
      <w:r w:rsidR="009E0E24" w:rsidRPr="00316DF3">
        <w:rPr>
          <w:rFonts w:ascii="Times New Roman" w:hAnsi="Times New Roman"/>
          <w:sz w:val="26"/>
          <w:szCs w:val="26"/>
        </w:rPr>
        <w:t xml:space="preserve">ые </w:t>
      </w:r>
      <w:r w:rsidR="004E4F4C" w:rsidRPr="00316DF3">
        <w:rPr>
          <w:rFonts w:ascii="Times New Roman" w:hAnsi="Times New Roman"/>
          <w:sz w:val="26"/>
          <w:szCs w:val="26"/>
        </w:rPr>
        <w:t xml:space="preserve">описание </w:t>
      </w:r>
      <w:r w:rsidRPr="00316DF3">
        <w:rPr>
          <w:rFonts w:ascii="Times New Roman" w:hAnsi="Times New Roman"/>
          <w:sz w:val="26"/>
          <w:szCs w:val="26"/>
        </w:rPr>
        <w:t>формат</w:t>
      </w:r>
      <w:r w:rsidR="004E4F4C" w:rsidRPr="00316DF3">
        <w:rPr>
          <w:rFonts w:ascii="Times New Roman" w:hAnsi="Times New Roman"/>
          <w:sz w:val="26"/>
          <w:szCs w:val="26"/>
        </w:rPr>
        <w:t>ов</w:t>
      </w:r>
      <w:bookmarkEnd w:id="0"/>
      <w:r w:rsidR="00B00B82">
        <w:rPr>
          <w:rFonts w:ascii="Times New Roman" w:hAnsi="Times New Roman"/>
          <w:sz w:val="26"/>
          <w:szCs w:val="26"/>
        </w:rPr>
        <w:t xml:space="preserve"> </w:t>
      </w:r>
      <w:r w:rsidRPr="00316DF3">
        <w:rPr>
          <w:rFonts w:ascii="Times New Roman" w:hAnsi="Times New Roman"/>
          <w:sz w:val="26"/>
          <w:szCs w:val="26"/>
        </w:rPr>
        <w:t>формализованных электронн</w:t>
      </w:r>
      <w:r w:rsidR="0050391C" w:rsidRPr="00316DF3">
        <w:rPr>
          <w:rFonts w:ascii="Times New Roman" w:hAnsi="Times New Roman"/>
          <w:sz w:val="26"/>
          <w:szCs w:val="26"/>
        </w:rPr>
        <w:t xml:space="preserve">ых </w:t>
      </w:r>
      <w:r w:rsidR="004E4F4C" w:rsidRPr="00316DF3">
        <w:rPr>
          <w:rFonts w:ascii="Times New Roman" w:hAnsi="Times New Roman"/>
          <w:sz w:val="26"/>
          <w:szCs w:val="26"/>
        </w:rPr>
        <w:t xml:space="preserve">сообщений, направление которых </w:t>
      </w:r>
      <w:r w:rsidR="0050391C" w:rsidRPr="00316DF3">
        <w:rPr>
          <w:rFonts w:ascii="Times New Roman" w:hAnsi="Times New Roman"/>
          <w:sz w:val="26"/>
          <w:szCs w:val="26"/>
        </w:rPr>
        <w:t>предусмотрен</w:t>
      </w:r>
      <w:r w:rsidR="004E4F4C" w:rsidRPr="00316DF3">
        <w:rPr>
          <w:rFonts w:ascii="Times New Roman" w:hAnsi="Times New Roman"/>
          <w:sz w:val="26"/>
          <w:szCs w:val="26"/>
        </w:rPr>
        <w:t xml:space="preserve">о </w:t>
      </w:r>
      <w:r w:rsidRPr="00316DF3">
        <w:rPr>
          <w:rFonts w:ascii="Times New Roman" w:hAnsi="Times New Roman"/>
          <w:sz w:val="26"/>
          <w:szCs w:val="26"/>
        </w:rPr>
        <w:t>Инструкцией о представлении в Федеральную службу по финансовому мониторингу информации, предусмотренной Федеральным законом от 7 августа 2001 г</w:t>
      </w:r>
      <w:r w:rsidR="004E4F4C" w:rsidRPr="00316DF3">
        <w:rPr>
          <w:rFonts w:ascii="Times New Roman" w:hAnsi="Times New Roman"/>
          <w:sz w:val="26"/>
          <w:szCs w:val="26"/>
        </w:rPr>
        <w:t xml:space="preserve">. </w:t>
      </w:r>
      <w:r w:rsidR="009F7B6D" w:rsidRPr="00316DF3">
        <w:rPr>
          <w:rFonts w:ascii="Times New Roman" w:hAnsi="Times New Roman"/>
          <w:sz w:val="26"/>
          <w:szCs w:val="26"/>
        </w:rPr>
        <w:t>№ </w:t>
      </w:r>
      <w:r w:rsidRPr="00316DF3">
        <w:rPr>
          <w:rFonts w:ascii="Times New Roman" w:hAnsi="Times New Roman"/>
          <w:sz w:val="26"/>
          <w:szCs w:val="26"/>
        </w:rPr>
        <w:t>115-ФЗ «О противодействии легализации (отмыванию) доходов, полученных преступным путем, и финансированию терроризма</w:t>
      </w:r>
      <w:r w:rsidR="004E4F4C" w:rsidRPr="00316DF3">
        <w:rPr>
          <w:rFonts w:ascii="Times New Roman" w:hAnsi="Times New Roman"/>
          <w:sz w:val="26"/>
          <w:szCs w:val="26"/>
        </w:rPr>
        <w:t>»</w:t>
      </w:r>
      <w:r w:rsidRPr="00316DF3">
        <w:rPr>
          <w:rFonts w:ascii="Times New Roman" w:hAnsi="Times New Roman"/>
          <w:sz w:val="26"/>
          <w:szCs w:val="26"/>
        </w:rPr>
        <w:t xml:space="preserve">, утвержденной приказом </w:t>
      </w:r>
      <w:r w:rsidR="004E4F4C" w:rsidRPr="00316DF3">
        <w:rPr>
          <w:rFonts w:ascii="Times New Roman" w:hAnsi="Times New Roman"/>
          <w:sz w:val="26"/>
          <w:szCs w:val="26"/>
        </w:rPr>
        <w:t xml:space="preserve">Федеральной службы по финансовому мониторингу </w:t>
      </w:r>
      <w:r w:rsidR="009F7B6D" w:rsidRPr="00316DF3">
        <w:rPr>
          <w:rFonts w:ascii="Times New Roman" w:hAnsi="Times New Roman"/>
          <w:sz w:val="26"/>
          <w:szCs w:val="26"/>
        </w:rPr>
        <w:t>от 22 апреля 2015 г</w:t>
      </w:r>
      <w:r w:rsidR="004E4F4C" w:rsidRPr="00316DF3">
        <w:rPr>
          <w:rFonts w:ascii="Times New Roman" w:hAnsi="Times New Roman"/>
          <w:sz w:val="26"/>
          <w:szCs w:val="26"/>
        </w:rPr>
        <w:t xml:space="preserve">. </w:t>
      </w:r>
      <w:r w:rsidR="009F7B6D" w:rsidRPr="00316DF3">
        <w:rPr>
          <w:rFonts w:ascii="Times New Roman" w:hAnsi="Times New Roman"/>
          <w:sz w:val="26"/>
          <w:szCs w:val="26"/>
        </w:rPr>
        <w:t>№ </w:t>
      </w:r>
      <w:r w:rsidRPr="00316DF3">
        <w:rPr>
          <w:rFonts w:ascii="Times New Roman" w:hAnsi="Times New Roman"/>
          <w:sz w:val="26"/>
          <w:szCs w:val="26"/>
        </w:rPr>
        <w:t>110</w:t>
      </w:r>
      <w:r w:rsidR="009E0E24" w:rsidRPr="00316DF3">
        <w:rPr>
          <w:rFonts w:ascii="Times New Roman" w:hAnsi="Times New Roman"/>
          <w:sz w:val="26"/>
          <w:szCs w:val="26"/>
        </w:rPr>
        <w:t>, и рекомендации</w:t>
      </w:r>
      <w:r w:rsidR="005C1C52" w:rsidRPr="00316DF3">
        <w:rPr>
          <w:rFonts w:ascii="Times New Roman" w:hAnsi="Times New Roman"/>
          <w:sz w:val="26"/>
          <w:szCs w:val="26"/>
        </w:rPr>
        <w:t xml:space="preserve"> по их заполнению</w:t>
      </w:r>
      <w:r w:rsidRPr="00316DF3">
        <w:rPr>
          <w:rFonts w:ascii="Times New Roman" w:hAnsi="Times New Roman"/>
          <w:sz w:val="26"/>
          <w:szCs w:val="26"/>
        </w:rPr>
        <w:t>.</w:t>
      </w:r>
      <w:proofErr w:type="gramEnd"/>
    </w:p>
    <w:p w:rsidR="00414F5D" w:rsidRPr="00316DF3" w:rsidRDefault="003F7190" w:rsidP="0078698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316DF3">
        <w:rPr>
          <w:rFonts w:ascii="Times New Roman" w:hAnsi="Times New Roman"/>
          <w:sz w:val="26"/>
          <w:szCs w:val="26"/>
        </w:rPr>
        <w:t>Установить,</w:t>
      </w:r>
      <w:r w:rsidR="00E138FF" w:rsidRPr="00316DF3">
        <w:rPr>
          <w:rFonts w:ascii="Times New Roman" w:hAnsi="Times New Roman"/>
          <w:sz w:val="26"/>
          <w:szCs w:val="26"/>
        </w:rPr>
        <w:t xml:space="preserve"> что </w:t>
      </w:r>
      <w:r w:rsidR="00414F5D" w:rsidRPr="00316DF3">
        <w:rPr>
          <w:rFonts w:ascii="Times New Roman" w:hAnsi="Times New Roman"/>
          <w:sz w:val="26"/>
          <w:szCs w:val="26"/>
        </w:rPr>
        <w:t xml:space="preserve">определенные </w:t>
      </w:r>
      <w:r w:rsidR="00E138FF" w:rsidRPr="00316DF3">
        <w:rPr>
          <w:rFonts w:ascii="Times New Roman" w:hAnsi="Times New Roman"/>
          <w:sz w:val="26"/>
          <w:szCs w:val="26"/>
        </w:rPr>
        <w:t>настоящим приказ</w:t>
      </w:r>
      <w:r w:rsidR="00414F5D" w:rsidRPr="00316DF3">
        <w:rPr>
          <w:rFonts w:ascii="Times New Roman" w:hAnsi="Times New Roman"/>
          <w:sz w:val="26"/>
          <w:szCs w:val="26"/>
        </w:rPr>
        <w:t xml:space="preserve">ом </w:t>
      </w:r>
      <w:r w:rsidR="00E138FF" w:rsidRPr="00316DF3">
        <w:rPr>
          <w:rFonts w:ascii="Times New Roman" w:hAnsi="Times New Roman"/>
          <w:sz w:val="26"/>
          <w:szCs w:val="26"/>
        </w:rPr>
        <w:t>ф</w:t>
      </w:r>
      <w:r w:rsidR="004938A0" w:rsidRPr="00316DF3">
        <w:rPr>
          <w:rFonts w:ascii="Times New Roman" w:hAnsi="Times New Roman"/>
          <w:sz w:val="26"/>
          <w:szCs w:val="26"/>
        </w:rPr>
        <w:t>ормат</w:t>
      </w:r>
      <w:r w:rsidR="00414F5D" w:rsidRPr="00316DF3">
        <w:rPr>
          <w:rFonts w:ascii="Times New Roman" w:hAnsi="Times New Roman"/>
          <w:sz w:val="26"/>
          <w:szCs w:val="26"/>
        </w:rPr>
        <w:t xml:space="preserve">ы </w:t>
      </w:r>
      <w:r w:rsidR="004938A0" w:rsidRPr="00316DF3">
        <w:rPr>
          <w:rFonts w:ascii="Times New Roman" w:hAnsi="Times New Roman"/>
          <w:sz w:val="26"/>
          <w:szCs w:val="26"/>
        </w:rPr>
        <w:t>формализованных электронных</w:t>
      </w:r>
      <w:r w:rsidR="005044A0">
        <w:rPr>
          <w:rFonts w:ascii="Times New Roman" w:hAnsi="Times New Roman"/>
          <w:sz w:val="26"/>
          <w:szCs w:val="26"/>
        </w:rPr>
        <w:t xml:space="preserve"> сообщений</w:t>
      </w:r>
      <w:r w:rsidR="00B00B82">
        <w:rPr>
          <w:rFonts w:ascii="Times New Roman" w:hAnsi="Times New Roman"/>
          <w:sz w:val="26"/>
          <w:szCs w:val="26"/>
        </w:rPr>
        <w:t xml:space="preserve"> </w:t>
      </w:r>
      <w:r w:rsidR="004938A0" w:rsidRPr="00316DF3">
        <w:rPr>
          <w:rFonts w:ascii="Times New Roman" w:hAnsi="Times New Roman"/>
          <w:bCs/>
          <w:sz w:val="26"/>
          <w:szCs w:val="26"/>
        </w:rPr>
        <w:t>применяются по истечении 30 дней</w:t>
      </w:r>
      <w:r w:rsidR="00515EC4" w:rsidRPr="00316DF3">
        <w:rPr>
          <w:rFonts w:ascii="Times New Roman" w:hAnsi="Times New Roman"/>
          <w:bCs/>
          <w:sz w:val="26"/>
          <w:szCs w:val="26"/>
        </w:rPr>
        <w:t xml:space="preserve">, </w:t>
      </w:r>
      <w:r w:rsidR="00515EC4" w:rsidRPr="00316DF3">
        <w:rPr>
          <w:rFonts w:ascii="Times New Roman" w:hAnsi="Times New Roman"/>
          <w:bCs/>
          <w:sz w:val="26"/>
          <w:szCs w:val="26"/>
        </w:rPr>
        <w:lastRenderedPageBreak/>
        <w:t xml:space="preserve">следующих за днем их </w:t>
      </w:r>
      <w:r w:rsidR="00414F5D" w:rsidRPr="00316DF3">
        <w:rPr>
          <w:rFonts w:ascii="Times New Roman" w:hAnsi="Times New Roman"/>
          <w:bCs/>
          <w:sz w:val="26"/>
          <w:szCs w:val="26"/>
        </w:rPr>
        <w:t>размещения</w:t>
      </w:r>
      <w:r w:rsidR="00B00B82">
        <w:rPr>
          <w:rFonts w:ascii="Times New Roman" w:hAnsi="Times New Roman"/>
          <w:bCs/>
          <w:sz w:val="26"/>
          <w:szCs w:val="26"/>
        </w:rPr>
        <w:t xml:space="preserve"> </w:t>
      </w:r>
      <w:r w:rsidR="00414F5D" w:rsidRPr="00316DF3">
        <w:rPr>
          <w:rFonts w:ascii="Times New Roman" w:hAnsi="Times New Roman"/>
          <w:bCs/>
          <w:sz w:val="26"/>
          <w:szCs w:val="26"/>
        </w:rPr>
        <w:t>на официальном сайте Фе</w:t>
      </w:r>
      <w:r w:rsidR="00515EC4" w:rsidRPr="00316DF3">
        <w:rPr>
          <w:rFonts w:ascii="Times New Roman" w:hAnsi="Times New Roman"/>
          <w:bCs/>
          <w:sz w:val="26"/>
          <w:szCs w:val="26"/>
        </w:rPr>
        <w:t xml:space="preserve">деральной службы по финансовому </w:t>
      </w:r>
      <w:r w:rsidR="00414F5D" w:rsidRPr="00316DF3">
        <w:rPr>
          <w:rFonts w:ascii="Times New Roman" w:hAnsi="Times New Roman"/>
          <w:bCs/>
          <w:sz w:val="26"/>
          <w:szCs w:val="26"/>
        </w:rPr>
        <w:t>мониторингу в информационно-телекоммуникационной сети «Интернет».</w:t>
      </w:r>
      <w:proofErr w:type="gramEnd"/>
    </w:p>
    <w:p w:rsidR="008809BD" w:rsidRPr="00316DF3" w:rsidRDefault="008809BD" w:rsidP="00414F5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14F5D" w:rsidRPr="00316DF3" w:rsidRDefault="00414F5D" w:rsidP="00414F5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14F5D" w:rsidRPr="00316DF3" w:rsidRDefault="00414F5D" w:rsidP="00414F5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4971F0" w:rsidRPr="00316DF3" w:rsidTr="004971F0">
        <w:tc>
          <w:tcPr>
            <w:tcW w:w="4926" w:type="dxa"/>
          </w:tcPr>
          <w:p w:rsidR="004971F0" w:rsidRPr="00E7726A" w:rsidRDefault="00E7726A" w:rsidP="00414F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7726A">
              <w:rPr>
                <w:rFonts w:ascii="Times New Roman" w:hAnsi="Times New Roman"/>
                <w:sz w:val="26"/>
                <w:szCs w:val="26"/>
              </w:rPr>
              <w:t>И.о. директора</w:t>
            </w:r>
          </w:p>
        </w:tc>
        <w:tc>
          <w:tcPr>
            <w:tcW w:w="4927" w:type="dxa"/>
          </w:tcPr>
          <w:p w:rsidR="004971F0" w:rsidRPr="00316DF3" w:rsidRDefault="00FE39B9" w:rsidP="007A2A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Ю.Ф. Короткий</w:t>
            </w:r>
          </w:p>
        </w:tc>
      </w:tr>
    </w:tbl>
    <w:p w:rsidR="008809BD" w:rsidRPr="00316DF3" w:rsidRDefault="008809BD" w:rsidP="00414F5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7565D" w:rsidRPr="00316DF3" w:rsidRDefault="0007565D" w:rsidP="00414F5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  <w:sectPr w:rsidR="0007565D" w:rsidRPr="00316DF3" w:rsidSect="00AF333A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134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:rsidR="0007565D" w:rsidRPr="00316DF3" w:rsidRDefault="0007565D" w:rsidP="0007565D">
      <w:pPr>
        <w:spacing w:line="360" w:lineRule="auto"/>
        <w:jc w:val="right"/>
        <w:rPr>
          <w:rFonts w:ascii="Times New Roman" w:hAnsi="Times New Roman"/>
          <w:sz w:val="26"/>
          <w:szCs w:val="26"/>
        </w:rPr>
      </w:pPr>
      <w:r w:rsidRPr="00316DF3">
        <w:rPr>
          <w:rFonts w:ascii="Times New Roman" w:hAnsi="Times New Roman"/>
          <w:sz w:val="26"/>
          <w:szCs w:val="26"/>
        </w:rPr>
        <w:lastRenderedPageBreak/>
        <w:t>У</w:t>
      </w:r>
      <w:r w:rsidR="008F5923" w:rsidRPr="00316DF3">
        <w:rPr>
          <w:rFonts w:ascii="Times New Roman" w:hAnsi="Times New Roman"/>
          <w:sz w:val="26"/>
          <w:szCs w:val="26"/>
        </w:rPr>
        <w:t>ТВЕРЖДЕН</w:t>
      </w:r>
      <w:r w:rsidR="009E0E24" w:rsidRPr="00316DF3">
        <w:rPr>
          <w:rFonts w:ascii="Times New Roman" w:hAnsi="Times New Roman"/>
          <w:sz w:val="26"/>
          <w:szCs w:val="26"/>
        </w:rPr>
        <w:t>Ы</w:t>
      </w:r>
    </w:p>
    <w:p w:rsidR="0007565D" w:rsidRPr="00316DF3" w:rsidRDefault="0007565D" w:rsidP="000756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16DF3">
        <w:rPr>
          <w:rFonts w:ascii="Times New Roman" w:hAnsi="Times New Roman"/>
          <w:sz w:val="26"/>
          <w:szCs w:val="26"/>
        </w:rPr>
        <w:t>приказом Федеральной службы</w:t>
      </w:r>
    </w:p>
    <w:p w:rsidR="0007565D" w:rsidRPr="00316DF3" w:rsidRDefault="0007565D" w:rsidP="000756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16DF3">
        <w:rPr>
          <w:rFonts w:ascii="Times New Roman" w:hAnsi="Times New Roman"/>
          <w:sz w:val="26"/>
          <w:szCs w:val="26"/>
        </w:rPr>
        <w:t>по финансовому мониторингу</w:t>
      </w:r>
    </w:p>
    <w:p w:rsidR="0007565D" w:rsidRPr="00316DF3" w:rsidRDefault="0007565D" w:rsidP="000756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16DF3">
        <w:rPr>
          <w:rFonts w:ascii="Times New Roman" w:hAnsi="Times New Roman"/>
          <w:sz w:val="26"/>
          <w:szCs w:val="26"/>
        </w:rPr>
        <w:t>от ___</w:t>
      </w:r>
      <w:r w:rsidR="008F5923" w:rsidRPr="00316DF3">
        <w:rPr>
          <w:rFonts w:ascii="Times New Roman" w:hAnsi="Times New Roman"/>
          <w:sz w:val="26"/>
          <w:szCs w:val="26"/>
        </w:rPr>
        <w:t>_______</w:t>
      </w:r>
      <w:r w:rsidRPr="00316DF3">
        <w:rPr>
          <w:rFonts w:ascii="Times New Roman" w:hAnsi="Times New Roman"/>
          <w:sz w:val="26"/>
          <w:szCs w:val="26"/>
        </w:rPr>
        <w:t>___№ _____</w:t>
      </w:r>
    </w:p>
    <w:p w:rsidR="0007565D" w:rsidRPr="00316DF3" w:rsidRDefault="0007565D" w:rsidP="0007565D">
      <w:pPr>
        <w:spacing w:line="360" w:lineRule="auto"/>
        <w:jc w:val="right"/>
        <w:rPr>
          <w:rFonts w:ascii="Times New Roman" w:hAnsi="Times New Roman"/>
          <w:sz w:val="26"/>
          <w:szCs w:val="26"/>
        </w:rPr>
      </w:pPr>
    </w:p>
    <w:p w:rsidR="0007565D" w:rsidRPr="00C2350B" w:rsidRDefault="008F5923" w:rsidP="008F592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C2350B">
        <w:rPr>
          <w:rFonts w:ascii="Times New Roman" w:hAnsi="Times New Roman"/>
          <w:b/>
          <w:sz w:val="26"/>
          <w:szCs w:val="26"/>
        </w:rPr>
        <w:t>Описание ф</w:t>
      </w:r>
      <w:r w:rsidR="0007565D" w:rsidRPr="00C2350B">
        <w:rPr>
          <w:rFonts w:ascii="Times New Roman" w:hAnsi="Times New Roman"/>
          <w:b/>
          <w:sz w:val="26"/>
          <w:szCs w:val="26"/>
        </w:rPr>
        <w:t>ормат</w:t>
      </w:r>
      <w:r w:rsidRPr="00C2350B">
        <w:rPr>
          <w:rFonts w:ascii="Times New Roman" w:hAnsi="Times New Roman"/>
          <w:b/>
          <w:sz w:val="26"/>
          <w:szCs w:val="26"/>
        </w:rPr>
        <w:t xml:space="preserve">ов </w:t>
      </w:r>
      <w:r w:rsidR="0007565D" w:rsidRPr="00C2350B">
        <w:rPr>
          <w:rFonts w:ascii="Times New Roman" w:hAnsi="Times New Roman"/>
          <w:b/>
          <w:sz w:val="26"/>
          <w:szCs w:val="26"/>
        </w:rPr>
        <w:t>формализованных электронных</w:t>
      </w:r>
      <w:r w:rsidRPr="00C2350B">
        <w:rPr>
          <w:rFonts w:ascii="Times New Roman" w:hAnsi="Times New Roman"/>
          <w:b/>
          <w:sz w:val="26"/>
          <w:szCs w:val="26"/>
        </w:rPr>
        <w:t xml:space="preserve"> сообщений</w:t>
      </w:r>
      <w:r w:rsidR="0007565D" w:rsidRPr="00C2350B">
        <w:rPr>
          <w:rFonts w:ascii="Times New Roman" w:hAnsi="Times New Roman"/>
          <w:b/>
          <w:sz w:val="26"/>
          <w:szCs w:val="26"/>
        </w:rPr>
        <w:t>,</w:t>
      </w:r>
      <w:r w:rsidRPr="00C2350B">
        <w:rPr>
          <w:rFonts w:ascii="Times New Roman" w:hAnsi="Times New Roman"/>
          <w:b/>
          <w:sz w:val="26"/>
          <w:szCs w:val="26"/>
        </w:rPr>
        <w:t xml:space="preserve"> направление которых </w:t>
      </w:r>
      <w:r w:rsidR="0007565D" w:rsidRPr="00C2350B">
        <w:rPr>
          <w:rFonts w:ascii="Times New Roman" w:hAnsi="Times New Roman"/>
          <w:b/>
          <w:sz w:val="26"/>
          <w:szCs w:val="26"/>
        </w:rPr>
        <w:t>предусмотрен</w:t>
      </w:r>
      <w:r w:rsidRPr="00C2350B">
        <w:rPr>
          <w:rFonts w:ascii="Times New Roman" w:hAnsi="Times New Roman"/>
          <w:b/>
          <w:sz w:val="26"/>
          <w:szCs w:val="26"/>
        </w:rPr>
        <w:t xml:space="preserve">о </w:t>
      </w:r>
      <w:r w:rsidR="00515EC4" w:rsidRPr="00C2350B">
        <w:rPr>
          <w:rFonts w:ascii="Times New Roman" w:hAnsi="Times New Roman"/>
          <w:b/>
          <w:sz w:val="26"/>
          <w:szCs w:val="26"/>
        </w:rPr>
        <w:t xml:space="preserve">Инструкцией о представлении </w:t>
      </w:r>
      <w:r w:rsidR="0007565D" w:rsidRPr="00C2350B">
        <w:rPr>
          <w:rFonts w:ascii="Times New Roman" w:hAnsi="Times New Roman"/>
          <w:b/>
          <w:sz w:val="26"/>
          <w:szCs w:val="26"/>
        </w:rPr>
        <w:t>в Федеральную службу по финансовому мониторингу информации, предусмотренной Федеральным законом от 7 августа 2001 г. № 115-ФЗ «О противодействии легализации (отмыванию) доходов, полученных преступным путем, и финансированию терроризма</w:t>
      </w:r>
      <w:r w:rsidRPr="00C2350B">
        <w:rPr>
          <w:rFonts w:ascii="Times New Roman" w:hAnsi="Times New Roman"/>
          <w:b/>
          <w:sz w:val="26"/>
          <w:szCs w:val="26"/>
        </w:rPr>
        <w:t>»</w:t>
      </w:r>
      <w:r w:rsidR="0007565D" w:rsidRPr="00C2350B">
        <w:rPr>
          <w:rFonts w:ascii="Times New Roman" w:hAnsi="Times New Roman"/>
          <w:b/>
          <w:sz w:val="26"/>
          <w:szCs w:val="26"/>
        </w:rPr>
        <w:t xml:space="preserve">, утвержденной приказом </w:t>
      </w:r>
      <w:r w:rsidRPr="00C2350B">
        <w:rPr>
          <w:rFonts w:ascii="Times New Roman" w:hAnsi="Times New Roman"/>
          <w:b/>
          <w:sz w:val="26"/>
          <w:szCs w:val="26"/>
        </w:rPr>
        <w:t xml:space="preserve">Федеральной службы по финансовому мониторингу </w:t>
      </w:r>
      <w:r w:rsidR="009E0E24" w:rsidRPr="00C2350B">
        <w:rPr>
          <w:rFonts w:ascii="Times New Roman" w:hAnsi="Times New Roman"/>
          <w:b/>
          <w:sz w:val="26"/>
          <w:szCs w:val="26"/>
        </w:rPr>
        <w:t>от 22 апреля 2015 г. № 110, и рекомендации по их заполнению</w:t>
      </w:r>
      <w:proofErr w:type="gramEnd"/>
    </w:p>
    <w:p w:rsidR="0031785E" w:rsidRPr="00C2350B" w:rsidRDefault="0031785E" w:rsidP="00D46D8F">
      <w:pPr>
        <w:pStyle w:val="ae"/>
        <w:spacing w:after="0"/>
        <w:ind w:firstLine="567"/>
        <w:jc w:val="both"/>
        <w:rPr>
          <w:sz w:val="28"/>
          <w:szCs w:val="28"/>
        </w:rPr>
      </w:pPr>
    </w:p>
    <w:p w:rsidR="0031785E" w:rsidRPr="00316DF3" w:rsidRDefault="0031785E" w:rsidP="00D46D8F">
      <w:pPr>
        <w:pStyle w:val="ae"/>
        <w:spacing w:after="0"/>
        <w:ind w:firstLine="567"/>
        <w:jc w:val="both"/>
        <w:rPr>
          <w:szCs w:val="22"/>
        </w:rPr>
      </w:pPr>
    </w:p>
    <w:p w:rsidR="00515EC4" w:rsidRPr="00C2350B" w:rsidRDefault="0031785E" w:rsidP="00515EC4">
      <w:pPr>
        <w:pStyle w:val="1"/>
        <w:numPr>
          <w:ilvl w:val="0"/>
          <w:numId w:val="16"/>
        </w:numPr>
        <w:jc w:val="both"/>
        <w:rPr>
          <w:szCs w:val="26"/>
        </w:rPr>
      </w:pPr>
      <w:r w:rsidRPr="00C2350B">
        <w:rPr>
          <w:szCs w:val="26"/>
        </w:rPr>
        <w:t>Принятые обозначения</w:t>
      </w:r>
    </w:p>
    <w:p w:rsidR="00515EC4" w:rsidRPr="00C2350B" w:rsidRDefault="00515EC4" w:rsidP="00515EC4">
      <w:pPr>
        <w:rPr>
          <w:rFonts w:ascii="Times New Roman" w:hAnsi="Times New Roman"/>
          <w:lang w:eastAsia="ru-RU"/>
        </w:rPr>
      </w:pPr>
    </w:p>
    <w:p w:rsidR="00515EC4" w:rsidRPr="00C2350B" w:rsidRDefault="00515EC4" w:rsidP="00515EC4">
      <w:pPr>
        <w:pStyle w:val="ae"/>
        <w:ind w:firstLine="567"/>
        <w:jc w:val="both"/>
        <w:rPr>
          <w:szCs w:val="22"/>
        </w:rPr>
      </w:pPr>
      <w:proofErr w:type="gramStart"/>
      <w:r w:rsidRPr="00C2350B">
        <w:rPr>
          <w:szCs w:val="22"/>
        </w:rPr>
        <w:t>При описании форматов формализованных электронных сообщений (далее – электронные сообщения, ФЭС), направление которых предусмотрено Инструкцией о представлении в Федеральную службу по финансовому мониторингу информации, предусмотренной Федера</w:t>
      </w:r>
      <w:r w:rsidR="000B5008">
        <w:rPr>
          <w:szCs w:val="22"/>
        </w:rPr>
        <w:t>льным законом от 7 августа 2001 </w:t>
      </w:r>
      <w:r w:rsidRPr="00C2350B">
        <w:rPr>
          <w:szCs w:val="22"/>
        </w:rPr>
        <w:t>г. № 115-ФЗ «О противодействии легализации (отмыванию) доходов, полученных преступным путем, и финансированию терроризма», утвержденно</w:t>
      </w:r>
      <w:r w:rsidR="000B5008">
        <w:rPr>
          <w:szCs w:val="22"/>
        </w:rPr>
        <w:t>й приказом Росфинмониторинга от </w:t>
      </w:r>
      <w:r w:rsidRPr="00C2350B">
        <w:rPr>
          <w:szCs w:val="22"/>
        </w:rPr>
        <w:t>22 апреля 2015 г. №</w:t>
      </w:r>
      <w:r w:rsidR="00D7215F">
        <w:rPr>
          <w:szCs w:val="22"/>
        </w:rPr>
        <w:t> </w:t>
      </w:r>
      <w:r w:rsidRPr="00C2350B">
        <w:rPr>
          <w:szCs w:val="22"/>
        </w:rPr>
        <w:t>110 (далее – Инструкция), используются обо</w:t>
      </w:r>
      <w:r w:rsidR="00D7215F">
        <w:rPr>
          <w:szCs w:val="22"/>
        </w:rPr>
        <w:t>значения, приведенные в таблице </w:t>
      </w:r>
      <w:r w:rsidRPr="00C2350B">
        <w:rPr>
          <w:szCs w:val="22"/>
        </w:rPr>
        <w:t>1.1.</w:t>
      </w:r>
      <w:proofErr w:type="gramEnd"/>
    </w:p>
    <w:p w:rsidR="00515EC4" w:rsidRPr="00C2350B" w:rsidRDefault="00515EC4" w:rsidP="00515EC4">
      <w:pPr>
        <w:pStyle w:val="ae"/>
        <w:spacing w:after="0" w:line="360" w:lineRule="auto"/>
        <w:ind w:firstLine="567"/>
        <w:jc w:val="right"/>
        <w:rPr>
          <w:szCs w:val="22"/>
        </w:rPr>
      </w:pPr>
      <w:r w:rsidRPr="00C2350B">
        <w:rPr>
          <w:szCs w:val="22"/>
        </w:rPr>
        <w:t>Таблица 1.1</w:t>
      </w: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0"/>
        <w:gridCol w:w="7873"/>
      </w:tblGrid>
      <w:tr w:rsidR="00316DF3" w:rsidRPr="00C2350B" w:rsidTr="00AF333A">
        <w:trPr>
          <w:cantSplit/>
          <w:tblHeader/>
        </w:trPr>
        <w:tc>
          <w:tcPr>
            <w:tcW w:w="1980" w:type="dxa"/>
            <w:shd w:val="clear" w:color="auto" w:fill="auto"/>
            <w:vAlign w:val="center"/>
          </w:tcPr>
          <w:p w:rsidR="00515EC4" w:rsidRPr="00C2350B" w:rsidRDefault="00515EC4" w:rsidP="00AF333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50B">
              <w:rPr>
                <w:rFonts w:ascii="Times New Roman" w:hAnsi="Times New Roman"/>
                <w:b/>
                <w:bCs/>
              </w:rPr>
              <w:t>Обозначения</w:t>
            </w:r>
          </w:p>
        </w:tc>
        <w:tc>
          <w:tcPr>
            <w:tcW w:w="7873" w:type="dxa"/>
            <w:shd w:val="clear" w:color="auto" w:fill="auto"/>
            <w:vAlign w:val="center"/>
          </w:tcPr>
          <w:p w:rsidR="00515EC4" w:rsidRPr="00C2350B" w:rsidRDefault="00515EC4" w:rsidP="00AF333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2350B">
              <w:rPr>
                <w:rFonts w:ascii="Times New Roman" w:hAnsi="Times New Roman"/>
                <w:b/>
                <w:bCs/>
              </w:rPr>
              <w:t>Пояснения</w:t>
            </w:r>
          </w:p>
        </w:tc>
      </w:tr>
      <w:tr w:rsidR="00316DF3" w:rsidRPr="00C2350B" w:rsidTr="00AF333A">
        <w:trPr>
          <w:cantSplit/>
        </w:trPr>
        <w:tc>
          <w:tcPr>
            <w:tcW w:w="1980" w:type="dxa"/>
            <w:shd w:val="clear" w:color="auto" w:fill="auto"/>
          </w:tcPr>
          <w:p w:rsidR="00515EC4" w:rsidRPr="00C2350B" w:rsidRDefault="00515EC4" w:rsidP="00AF333A">
            <w:pPr>
              <w:jc w:val="both"/>
              <w:rPr>
                <w:rFonts w:ascii="Times New Roman" w:hAnsi="Times New Roman"/>
              </w:rPr>
            </w:pPr>
            <w:r w:rsidRPr="00C2350B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873" w:type="dxa"/>
            <w:shd w:val="clear" w:color="auto" w:fill="auto"/>
          </w:tcPr>
          <w:p w:rsidR="00515EC4" w:rsidRPr="00C2350B" w:rsidRDefault="00515EC4" w:rsidP="00AF333A">
            <w:pPr>
              <w:jc w:val="both"/>
              <w:rPr>
                <w:rFonts w:ascii="Times New Roman" w:hAnsi="Times New Roman"/>
              </w:rPr>
            </w:pPr>
            <w:r w:rsidRPr="00C2350B">
              <w:rPr>
                <w:rFonts w:ascii="Times New Roman" w:hAnsi="Times New Roman"/>
              </w:rPr>
              <w:t>Приводится полное наименование показателя.</w:t>
            </w:r>
          </w:p>
        </w:tc>
      </w:tr>
      <w:tr w:rsidR="00316DF3" w:rsidRPr="00C2350B" w:rsidTr="00AF333A">
        <w:trPr>
          <w:cantSplit/>
        </w:trPr>
        <w:tc>
          <w:tcPr>
            <w:tcW w:w="1980" w:type="dxa"/>
            <w:shd w:val="clear" w:color="auto" w:fill="auto"/>
          </w:tcPr>
          <w:p w:rsidR="00515EC4" w:rsidRPr="00C2350B" w:rsidRDefault="00515EC4" w:rsidP="00AF333A">
            <w:pPr>
              <w:jc w:val="both"/>
              <w:rPr>
                <w:rFonts w:ascii="Times New Roman" w:hAnsi="Times New Roman"/>
              </w:rPr>
            </w:pPr>
            <w:r w:rsidRPr="00C2350B">
              <w:rPr>
                <w:rFonts w:ascii="Times New Roman" w:hAnsi="Times New Roman"/>
              </w:rPr>
              <w:t>Сокращенное наименование показателя (тег)</w:t>
            </w:r>
          </w:p>
        </w:tc>
        <w:tc>
          <w:tcPr>
            <w:tcW w:w="7873" w:type="dxa"/>
            <w:shd w:val="clear" w:color="auto" w:fill="auto"/>
          </w:tcPr>
          <w:p w:rsidR="00515EC4" w:rsidRPr="00C2350B" w:rsidRDefault="00515EC4" w:rsidP="00AF333A">
            <w:pPr>
              <w:jc w:val="both"/>
              <w:rPr>
                <w:rFonts w:ascii="Times New Roman" w:hAnsi="Times New Roman"/>
              </w:rPr>
            </w:pPr>
            <w:r w:rsidRPr="00C2350B">
              <w:rPr>
                <w:rFonts w:ascii="Times New Roman" w:hAnsi="Times New Roman"/>
              </w:rPr>
              <w:t>Приводится сокращенное наименование показателя. Синтаксис сокращенного наименования показателя удовлетворяет спецификации XML формата.</w:t>
            </w:r>
          </w:p>
        </w:tc>
      </w:tr>
      <w:tr w:rsidR="00316DF3" w:rsidRPr="00C2350B" w:rsidTr="00AF333A">
        <w:tc>
          <w:tcPr>
            <w:tcW w:w="1980" w:type="dxa"/>
            <w:shd w:val="clear" w:color="auto" w:fill="auto"/>
          </w:tcPr>
          <w:p w:rsidR="00515EC4" w:rsidRPr="00C2350B" w:rsidRDefault="00515EC4" w:rsidP="00AF333A">
            <w:pPr>
              <w:jc w:val="both"/>
              <w:rPr>
                <w:rFonts w:ascii="Times New Roman" w:hAnsi="Times New Roman"/>
              </w:rPr>
            </w:pPr>
            <w:r w:rsidRPr="00C2350B">
              <w:rPr>
                <w:rFonts w:ascii="Times New Roman" w:hAnsi="Times New Roman"/>
              </w:rPr>
              <w:t>Формат показателя</w:t>
            </w:r>
          </w:p>
        </w:tc>
        <w:tc>
          <w:tcPr>
            <w:tcW w:w="7873" w:type="dxa"/>
            <w:shd w:val="clear" w:color="auto" w:fill="auto"/>
          </w:tcPr>
          <w:p w:rsidR="00515EC4" w:rsidRPr="00C2350B" w:rsidRDefault="00515EC4" w:rsidP="00AF333A">
            <w:pPr>
              <w:jc w:val="both"/>
              <w:rPr>
                <w:rFonts w:ascii="Times New Roman" w:hAnsi="Times New Roman"/>
              </w:rPr>
            </w:pPr>
            <w:r w:rsidRPr="00C2350B">
              <w:rPr>
                <w:rFonts w:ascii="Times New Roman" w:hAnsi="Times New Roman"/>
              </w:rPr>
              <w:t>Для каждого показателя указывается синтаксис значения этого показателя и в круглых скобках – максимальное количество символов, допустимое для значения показателя.</w:t>
            </w:r>
          </w:p>
          <w:p w:rsidR="00515EC4" w:rsidRPr="00C2350B" w:rsidRDefault="00515EC4" w:rsidP="00AF333A">
            <w:pPr>
              <w:jc w:val="both"/>
              <w:rPr>
                <w:rFonts w:ascii="Times New Roman" w:hAnsi="Times New Roman"/>
              </w:rPr>
            </w:pPr>
            <w:r w:rsidRPr="00C2350B">
              <w:rPr>
                <w:rFonts w:ascii="Times New Roman" w:hAnsi="Times New Roman"/>
              </w:rPr>
              <w:t xml:space="preserve">Формат значения показателя определяется следующими условными обозначениями: </w:t>
            </w:r>
          </w:p>
          <w:p w:rsidR="00515EC4" w:rsidRPr="00C2350B" w:rsidRDefault="00515EC4" w:rsidP="00AF333A">
            <w:pPr>
              <w:ind w:left="346"/>
              <w:jc w:val="both"/>
              <w:rPr>
                <w:rFonts w:ascii="Times New Roman" w:hAnsi="Times New Roman"/>
              </w:rPr>
            </w:pPr>
            <w:r w:rsidRPr="00C2350B">
              <w:rPr>
                <w:rFonts w:ascii="Times New Roman" w:hAnsi="Times New Roman"/>
              </w:rPr>
              <w:t>ЦЧ – целое число, последовательность цифр (без лидирующих нулей);</w:t>
            </w:r>
          </w:p>
          <w:p w:rsidR="00515EC4" w:rsidRPr="00C2350B" w:rsidRDefault="00515EC4" w:rsidP="00AF333A">
            <w:pPr>
              <w:ind w:left="346"/>
              <w:jc w:val="both"/>
              <w:rPr>
                <w:rFonts w:ascii="Times New Roman" w:hAnsi="Times New Roman"/>
              </w:rPr>
            </w:pPr>
            <w:r w:rsidRPr="00C2350B">
              <w:rPr>
                <w:rFonts w:ascii="Times New Roman" w:hAnsi="Times New Roman"/>
              </w:rPr>
              <w:t>ДЧ – дробное число, последовательность цифр (без лидирующих нулей), включающая десятичную точку (символом разделителем целой и дробной части чисел является десятичная точка «</w:t>
            </w:r>
            <w:proofErr w:type="gramStart"/>
            <w:r w:rsidRPr="00C2350B">
              <w:rPr>
                <w:rFonts w:ascii="Times New Roman" w:hAnsi="Times New Roman"/>
              </w:rPr>
              <w:t>.»</w:t>
            </w:r>
            <w:proofErr w:type="gramEnd"/>
            <w:r w:rsidRPr="00C2350B">
              <w:rPr>
                <w:rFonts w:ascii="Times New Roman" w:hAnsi="Times New Roman"/>
              </w:rPr>
              <w:t>);</w:t>
            </w:r>
          </w:p>
          <w:p w:rsidR="00515EC4" w:rsidRPr="00C2350B" w:rsidRDefault="00515EC4" w:rsidP="00AF333A">
            <w:pPr>
              <w:ind w:left="346"/>
              <w:jc w:val="both"/>
              <w:rPr>
                <w:rFonts w:ascii="Times New Roman" w:hAnsi="Times New Roman"/>
              </w:rPr>
            </w:pPr>
            <w:r w:rsidRPr="00C2350B">
              <w:rPr>
                <w:rFonts w:ascii="Times New Roman" w:hAnsi="Times New Roman"/>
              </w:rPr>
              <w:t>Д – дата в формате &lt;ДД/ММ/ГГГГ&gt;, где &lt;ДД&gt; – две цифры, соответствующие номеру дня в месяце, &lt;ММ&gt; – две цифры, соответствующие номеру месяца в году, &lt;ГГГГ&gt; – четыре цифры года;</w:t>
            </w:r>
          </w:p>
          <w:p w:rsidR="00515EC4" w:rsidRPr="00C2350B" w:rsidRDefault="00515EC4" w:rsidP="00AF333A">
            <w:pPr>
              <w:ind w:left="346"/>
              <w:jc w:val="both"/>
              <w:rPr>
                <w:rFonts w:ascii="Times New Roman" w:hAnsi="Times New Roman"/>
              </w:rPr>
            </w:pPr>
            <w:r w:rsidRPr="00C2350B">
              <w:rPr>
                <w:rFonts w:ascii="Times New Roman" w:hAnsi="Times New Roman"/>
              </w:rPr>
              <w:t>В – время в формате &lt;ЧЧ</w:t>
            </w:r>
            <w:proofErr w:type="gramStart"/>
            <w:r w:rsidRPr="00C2350B">
              <w:rPr>
                <w:rFonts w:ascii="Times New Roman" w:hAnsi="Times New Roman"/>
              </w:rPr>
              <w:t>:М</w:t>
            </w:r>
            <w:proofErr w:type="gramEnd"/>
            <w:r w:rsidRPr="00C2350B">
              <w:rPr>
                <w:rFonts w:ascii="Times New Roman" w:hAnsi="Times New Roman"/>
              </w:rPr>
              <w:t>М:СС&gt;;</w:t>
            </w:r>
          </w:p>
          <w:p w:rsidR="00515EC4" w:rsidRPr="00C2350B" w:rsidRDefault="00515EC4" w:rsidP="00AF333A">
            <w:pPr>
              <w:ind w:left="346"/>
              <w:jc w:val="both"/>
              <w:rPr>
                <w:rFonts w:ascii="Times New Roman" w:hAnsi="Times New Roman"/>
              </w:rPr>
            </w:pPr>
            <w:r w:rsidRPr="00C2350B">
              <w:rPr>
                <w:rFonts w:ascii="Times New Roman" w:hAnsi="Times New Roman"/>
              </w:rPr>
              <w:lastRenderedPageBreak/>
              <w:t>В5 – время в формате &lt;ЧЧ</w:t>
            </w:r>
            <w:proofErr w:type="gramStart"/>
            <w:r w:rsidRPr="00C2350B">
              <w:rPr>
                <w:rFonts w:ascii="Times New Roman" w:hAnsi="Times New Roman"/>
              </w:rPr>
              <w:t>:М</w:t>
            </w:r>
            <w:proofErr w:type="gramEnd"/>
            <w:r w:rsidRPr="00C2350B">
              <w:rPr>
                <w:rFonts w:ascii="Times New Roman" w:hAnsi="Times New Roman"/>
              </w:rPr>
              <w:t>М&gt;;</w:t>
            </w:r>
          </w:p>
          <w:p w:rsidR="00515EC4" w:rsidRPr="00C2350B" w:rsidRDefault="00515EC4" w:rsidP="00AF333A">
            <w:pPr>
              <w:ind w:left="346"/>
              <w:jc w:val="both"/>
              <w:rPr>
                <w:rFonts w:ascii="Times New Roman" w:hAnsi="Times New Roman"/>
              </w:rPr>
            </w:pPr>
            <w:r w:rsidRPr="00C2350B">
              <w:rPr>
                <w:rFonts w:ascii="Times New Roman" w:hAnsi="Times New Roman"/>
              </w:rPr>
              <w:t>Л – логическое значение (1 – верно, 0 – не верно);</w:t>
            </w:r>
          </w:p>
          <w:p w:rsidR="00515EC4" w:rsidRPr="00C2350B" w:rsidRDefault="00515EC4" w:rsidP="00AF333A">
            <w:pPr>
              <w:ind w:left="346"/>
              <w:jc w:val="both"/>
              <w:rPr>
                <w:rFonts w:ascii="Times New Roman" w:hAnsi="Times New Roman"/>
              </w:rPr>
            </w:pPr>
            <w:r w:rsidRPr="00C2350B">
              <w:rPr>
                <w:rFonts w:ascii="Times New Roman" w:hAnsi="Times New Roman"/>
              </w:rPr>
              <w:t>K – код, последовательность содержащихся в соответствующих справочниках любых символов, без учета регистра, включая пробелы и знаки препинания;</w:t>
            </w:r>
          </w:p>
          <w:p w:rsidR="00515EC4" w:rsidRPr="00C2350B" w:rsidRDefault="00515EC4" w:rsidP="00AF333A">
            <w:pPr>
              <w:ind w:left="346"/>
              <w:jc w:val="both"/>
              <w:rPr>
                <w:rFonts w:ascii="Times New Roman" w:hAnsi="Times New Roman"/>
              </w:rPr>
            </w:pPr>
            <w:r w:rsidRPr="00C2350B">
              <w:rPr>
                <w:rFonts w:ascii="Times New Roman" w:hAnsi="Times New Roman"/>
                <w:lang w:val="en-US"/>
              </w:rPr>
              <w:t>N</w:t>
            </w:r>
            <w:r w:rsidRPr="00C2350B">
              <w:rPr>
                <w:rFonts w:ascii="Times New Roman" w:hAnsi="Times New Roman"/>
              </w:rPr>
              <w:t xml:space="preserve"> – число, последовательность цифр (без лидирующих нулей), может включать десятичную точку;</w:t>
            </w:r>
          </w:p>
          <w:p w:rsidR="00515EC4" w:rsidRPr="00C2350B" w:rsidRDefault="00515EC4" w:rsidP="00AF333A">
            <w:pPr>
              <w:ind w:left="346"/>
              <w:jc w:val="both"/>
              <w:rPr>
                <w:rFonts w:ascii="Times New Roman" w:hAnsi="Times New Roman"/>
              </w:rPr>
            </w:pPr>
            <w:r w:rsidRPr="00C2350B">
              <w:rPr>
                <w:rFonts w:ascii="Times New Roman" w:hAnsi="Times New Roman"/>
              </w:rPr>
              <w:t xml:space="preserve">Т – текст (символьная строка), последовательность символов, в качестве которых используются буквы русского и латинского алфавитов, цифры, а также любые другие символы, за исключением символов «возврат каретки» </w:t>
            </w:r>
            <w:r w:rsidRPr="00C2350B">
              <w:rPr>
                <w:rFonts w:ascii="Times New Roman" w:hAnsi="Times New Roman"/>
              </w:rPr>
              <w:br/>
              <w:t>и «перевод строки».</w:t>
            </w:r>
          </w:p>
          <w:p w:rsidR="00515EC4" w:rsidRPr="00C2350B" w:rsidRDefault="00515EC4" w:rsidP="00AF333A">
            <w:pPr>
              <w:jc w:val="both"/>
              <w:rPr>
                <w:rFonts w:ascii="Times New Roman" w:hAnsi="Times New Roman"/>
              </w:rPr>
            </w:pPr>
            <w:r w:rsidRPr="00C2350B">
              <w:rPr>
                <w:rFonts w:ascii="Times New Roman" w:hAnsi="Times New Roman"/>
              </w:rPr>
              <w:t xml:space="preserve">Первый символ текста должен быть отличен от пробела, в составных показателях (например, адрес, </w:t>
            </w:r>
            <w:proofErr w:type="gramStart"/>
            <w:r w:rsidRPr="00C2350B">
              <w:rPr>
                <w:rFonts w:ascii="Times New Roman" w:hAnsi="Times New Roman"/>
              </w:rPr>
              <w:t xml:space="preserve">ФИО) </w:t>
            </w:r>
            <w:proofErr w:type="gramEnd"/>
            <w:r w:rsidRPr="00C2350B">
              <w:rPr>
                <w:rFonts w:ascii="Times New Roman" w:hAnsi="Times New Roman"/>
              </w:rPr>
              <w:t>использование запятых допускается только в качестве разделителя.</w:t>
            </w:r>
          </w:p>
          <w:p w:rsidR="00515EC4" w:rsidRPr="00C2350B" w:rsidRDefault="00515EC4" w:rsidP="00AF333A">
            <w:pPr>
              <w:spacing w:after="0"/>
              <w:jc w:val="both"/>
              <w:rPr>
                <w:rFonts w:ascii="Times New Roman" w:hAnsi="Times New Roman"/>
              </w:rPr>
            </w:pPr>
            <w:r w:rsidRPr="00C2350B">
              <w:rPr>
                <w:rFonts w:ascii="Times New Roman" w:hAnsi="Times New Roman"/>
              </w:rPr>
              <w:t>Формат символьной строки указывается в виде</w:t>
            </w:r>
            <w:proofErr w:type="gramStart"/>
            <w:r w:rsidRPr="00C2350B">
              <w:rPr>
                <w:rFonts w:ascii="Times New Roman" w:hAnsi="Times New Roman"/>
              </w:rPr>
              <w:t xml:space="preserve"> Т</w:t>
            </w:r>
            <w:proofErr w:type="gramEnd"/>
            <w:r w:rsidRPr="00C2350B">
              <w:rPr>
                <w:rFonts w:ascii="Times New Roman" w:hAnsi="Times New Roman"/>
              </w:rPr>
              <w:t xml:space="preserve">(n-к), </w:t>
            </w:r>
          </w:p>
          <w:p w:rsidR="00515EC4" w:rsidRPr="00C2350B" w:rsidRDefault="00515EC4" w:rsidP="00AF333A">
            <w:pPr>
              <w:spacing w:after="0"/>
              <w:ind w:firstLine="346"/>
              <w:jc w:val="both"/>
              <w:rPr>
                <w:rFonts w:ascii="Times New Roman" w:hAnsi="Times New Roman"/>
              </w:rPr>
            </w:pPr>
            <w:r w:rsidRPr="00C2350B">
              <w:rPr>
                <w:rFonts w:ascii="Times New Roman" w:hAnsi="Times New Roman"/>
              </w:rPr>
              <w:t xml:space="preserve">где </w:t>
            </w:r>
            <w:proofErr w:type="spellStart"/>
            <w:r w:rsidRPr="00C2350B">
              <w:rPr>
                <w:rFonts w:ascii="Times New Roman" w:hAnsi="Times New Roman"/>
              </w:rPr>
              <w:t>n</w:t>
            </w:r>
            <w:proofErr w:type="spellEnd"/>
            <w:r w:rsidRPr="00C2350B">
              <w:rPr>
                <w:rFonts w:ascii="Times New Roman" w:hAnsi="Times New Roman"/>
              </w:rPr>
              <w:t xml:space="preserve"> – минимальное количество знаков, </w:t>
            </w:r>
          </w:p>
          <w:p w:rsidR="00515EC4" w:rsidRPr="00C2350B" w:rsidRDefault="00515EC4" w:rsidP="00AF333A">
            <w:pPr>
              <w:spacing w:after="0"/>
              <w:ind w:firstLine="346"/>
              <w:jc w:val="both"/>
              <w:rPr>
                <w:rFonts w:ascii="Times New Roman" w:hAnsi="Times New Roman"/>
              </w:rPr>
            </w:pPr>
            <w:proofErr w:type="gramStart"/>
            <w:r w:rsidRPr="00C2350B">
              <w:rPr>
                <w:rFonts w:ascii="Times New Roman" w:hAnsi="Times New Roman"/>
              </w:rPr>
              <w:t>к</w:t>
            </w:r>
            <w:proofErr w:type="gramEnd"/>
            <w:r w:rsidRPr="00C2350B">
              <w:rPr>
                <w:rFonts w:ascii="Times New Roman" w:hAnsi="Times New Roman"/>
              </w:rPr>
              <w:t xml:space="preserve"> – максимальное количество знаков, </w:t>
            </w:r>
          </w:p>
          <w:p w:rsidR="00515EC4" w:rsidRPr="00C2350B" w:rsidRDefault="00515EC4" w:rsidP="00AF333A">
            <w:pPr>
              <w:spacing w:after="0"/>
              <w:ind w:firstLine="346"/>
              <w:jc w:val="both"/>
              <w:rPr>
                <w:rFonts w:ascii="Times New Roman" w:hAnsi="Times New Roman"/>
              </w:rPr>
            </w:pPr>
            <w:r w:rsidRPr="00C2350B">
              <w:rPr>
                <w:rFonts w:ascii="Times New Roman" w:hAnsi="Times New Roman"/>
              </w:rPr>
              <w:t>символ «</w:t>
            </w:r>
            <w:proofErr w:type="gramStart"/>
            <w:r w:rsidRPr="00C2350B">
              <w:rPr>
                <w:rFonts w:ascii="Times New Roman" w:hAnsi="Times New Roman"/>
              </w:rPr>
              <w:t>-»</w:t>
            </w:r>
            <w:proofErr w:type="gramEnd"/>
            <w:r w:rsidRPr="00C2350B">
              <w:rPr>
                <w:rFonts w:ascii="Times New Roman" w:hAnsi="Times New Roman"/>
              </w:rPr>
              <w:t xml:space="preserve"> – разделитель.</w:t>
            </w:r>
          </w:p>
          <w:p w:rsidR="00515EC4" w:rsidRPr="00C2350B" w:rsidRDefault="00515EC4" w:rsidP="00AF333A">
            <w:pPr>
              <w:jc w:val="both"/>
              <w:rPr>
                <w:rFonts w:ascii="Times New Roman" w:hAnsi="Times New Roman"/>
              </w:rPr>
            </w:pPr>
            <w:r w:rsidRPr="00C2350B">
              <w:rPr>
                <w:rFonts w:ascii="Times New Roman" w:hAnsi="Times New Roman"/>
              </w:rPr>
              <w:t>Формат имеет вид:</w:t>
            </w:r>
          </w:p>
          <w:p w:rsidR="00515EC4" w:rsidRPr="00C2350B" w:rsidRDefault="00515EC4" w:rsidP="00AF333A">
            <w:pPr>
              <w:ind w:left="346"/>
              <w:jc w:val="both"/>
              <w:rPr>
                <w:rFonts w:ascii="Times New Roman" w:hAnsi="Times New Roman"/>
              </w:rPr>
            </w:pPr>
            <w:r w:rsidRPr="00C2350B">
              <w:rPr>
                <w:rFonts w:ascii="Times New Roman" w:hAnsi="Times New Roman"/>
              </w:rPr>
              <w:t>Т(0) – в случае, если минимальное количество знаков равно 0;</w:t>
            </w:r>
          </w:p>
          <w:p w:rsidR="00515EC4" w:rsidRPr="00C2350B" w:rsidRDefault="00515EC4" w:rsidP="00AF333A">
            <w:pPr>
              <w:ind w:left="346"/>
              <w:jc w:val="both"/>
              <w:rPr>
                <w:rFonts w:ascii="Times New Roman" w:hAnsi="Times New Roman"/>
              </w:rPr>
            </w:pPr>
            <w:r w:rsidRPr="00C2350B">
              <w:rPr>
                <w:rFonts w:ascii="Times New Roman" w:hAnsi="Times New Roman"/>
              </w:rPr>
              <w:t>Т(</w:t>
            </w:r>
            <w:proofErr w:type="spellStart"/>
            <w:r w:rsidRPr="00C2350B">
              <w:rPr>
                <w:rFonts w:ascii="Times New Roman" w:hAnsi="Times New Roman"/>
              </w:rPr>
              <w:t>n</w:t>
            </w:r>
            <w:proofErr w:type="spellEnd"/>
            <w:r w:rsidRPr="00C2350B">
              <w:rPr>
                <w:rFonts w:ascii="Times New Roman" w:hAnsi="Times New Roman"/>
              </w:rPr>
              <w:t>-) – в случае, если максимальное количество знаков неограниченно;</w:t>
            </w:r>
          </w:p>
          <w:p w:rsidR="00515EC4" w:rsidRPr="00C2350B" w:rsidRDefault="00515EC4" w:rsidP="00AF333A">
            <w:pPr>
              <w:ind w:left="346"/>
              <w:jc w:val="both"/>
              <w:rPr>
                <w:rFonts w:ascii="Times New Roman" w:hAnsi="Times New Roman"/>
              </w:rPr>
            </w:pPr>
            <w:r w:rsidRPr="00C2350B">
              <w:rPr>
                <w:rFonts w:ascii="Times New Roman" w:hAnsi="Times New Roman"/>
              </w:rPr>
              <w:t>Т(</w:t>
            </w:r>
            <w:r w:rsidRPr="00C2350B">
              <w:rPr>
                <w:rFonts w:ascii="Times New Roman" w:hAnsi="Times New Roman"/>
                <w:lang w:val="en-US"/>
              </w:rPr>
              <w:t>n</w:t>
            </w:r>
            <w:r w:rsidRPr="00C2350B">
              <w:rPr>
                <w:rFonts w:ascii="Times New Roman" w:hAnsi="Times New Roman"/>
              </w:rPr>
              <w:t>) – в случае, если количество знаков задано однозначно.</w:t>
            </w:r>
          </w:p>
        </w:tc>
      </w:tr>
      <w:tr w:rsidR="00316DF3" w:rsidRPr="00C2350B" w:rsidTr="00AF333A">
        <w:trPr>
          <w:cantSplit/>
        </w:trPr>
        <w:tc>
          <w:tcPr>
            <w:tcW w:w="1980" w:type="dxa"/>
            <w:shd w:val="clear" w:color="auto" w:fill="auto"/>
          </w:tcPr>
          <w:p w:rsidR="00515EC4" w:rsidRPr="00C2350B" w:rsidRDefault="00515EC4" w:rsidP="00AF333A">
            <w:pPr>
              <w:jc w:val="both"/>
              <w:rPr>
                <w:rFonts w:ascii="Times New Roman" w:hAnsi="Times New Roman"/>
              </w:rPr>
            </w:pPr>
            <w:r w:rsidRPr="00C2350B">
              <w:rPr>
                <w:rFonts w:ascii="Times New Roman" w:hAnsi="Times New Roman"/>
              </w:rPr>
              <w:lastRenderedPageBreak/>
              <w:t>Признак обязательности показателя</w:t>
            </w:r>
          </w:p>
        </w:tc>
        <w:tc>
          <w:tcPr>
            <w:tcW w:w="7873" w:type="dxa"/>
            <w:shd w:val="clear" w:color="auto" w:fill="auto"/>
          </w:tcPr>
          <w:p w:rsidR="00515EC4" w:rsidRPr="00C2350B" w:rsidRDefault="00515EC4" w:rsidP="00AF333A">
            <w:pPr>
              <w:jc w:val="both"/>
              <w:rPr>
                <w:rFonts w:ascii="Times New Roman" w:hAnsi="Times New Roman"/>
              </w:rPr>
            </w:pPr>
            <w:r w:rsidRPr="00C2350B">
              <w:rPr>
                <w:rFonts w:ascii="Times New Roman" w:hAnsi="Times New Roman"/>
              </w:rPr>
              <w:t>Определяет обязательность наличия показателя (совокупности наименования показателя и его значения) в электронном документе.</w:t>
            </w:r>
          </w:p>
          <w:p w:rsidR="00515EC4" w:rsidRPr="00C2350B" w:rsidRDefault="00515EC4" w:rsidP="00AF333A">
            <w:pPr>
              <w:jc w:val="both"/>
              <w:rPr>
                <w:rFonts w:ascii="Times New Roman" w:hAnsi="Times New Roman"/>
              </w:rPr>
            </w:pPr>
            <w:r w:rsidRPr="00C2350B">
              <w:rPr>
                <w:rFonts w:ascii="Times New Roman" w:hAnsi="Times New Roman"/>
              </w:rPr>
              <w:t>Признак обязательности показателя принимает следующие значения:</w:t>
            </w:r>
          </w:p>
          <w:p w:rsidR="00515EC4" w:rsidRPr="00C2350B" w:rsidRDefault="00515EC4" w:rsidP="00AF333A">
            <w:pPr>
              <w:ind w:left="346"/>
              <w:jc w:val="both"/>
              <w:rPr>
                <w:rFonts w:ascii="Times New Roman" w:hAnsi="Times New Roman"/>
              </w:rPr>
            </w:pPr>
            <w:r w:rsidRPr="00C2350B">
              <w:rPr>
                <w:rFonts w:ascii="Times New Roman" w:hAnsi="Times New Roman"/>
              </w:rPr>
              <w:t>О – обязательный показатель, наличие показателя обязательно;</w:t>
            </w:r>
          </w:p>
          <w:p w:rsidR="00515EC4" w:rsidRPr="00C2350B" w:rsidRDefault="00515EC4" w:rsidP="00AF333A">
            <w:pPr>
              <w:ind w:left="346"/>
              <w:jc w:val="both"/>
              <w:rPr>
                <w:rFonts w:ascii="Times New Roman" w:hAnsi="Times New Roman"/>
              </w:rPr>
            </w:pPr>
            <w:r w:rsidRPr="00C2350B">
              <w:rPr>
                <w:rFonts w:ascii="Times New Roman" w:hAnsi="Times New Roman"/>
              </w:rPr>
              <w:t>Н – необязательный показатель, показатель, который может отсутствовать;</w:t>
            </w:r>
          </w:p>
          <w:p w:rsidR="00515EC4" w:rsidRPr="00C2350B" w:rsidRDefault="00515EC4" w:rsidP="00AF333A">
            <w:pPr>
              <w:ind w:left="346"/>
              <w:jc w:val="both"/>
              <w:rPr>
                <w:rFonts w:ascii="Times New Roman" w:hAnsi="Times New Roman"/>
              </w:rPr>
            </w:pPr>
            <w:r w:rsidRPr="00C2350B">
              <w:rPr>
                <w:rFonts w:ascii="Times New Roman" w:hAnsi="Times New Roman"/>
              </w:rPr>
              <w:t xml:space="preserve">У – условно-обязательный показатель, показатель, присутствие которого в электронном сообщении обусловлено значениями, наличием или отсутствием других показателей этого же сообщения. В случае выполнения условия присутствия условно-обязательный показатель по всем своим свойствам приравнивается к </w:t>
            </w:r>
            <w:proofErr w:type="gramStart"/>
            <w:r w:rsidRPr="00C2350B">
              <w:rPr>
                <w:rFonts w:ascii="Times New Roman" w:hAnsi="Times New Roman"/>
              </w:rPr>
              <w:t>обязательному</w:t>
            </w:r>
            <w:proofErr w:type="gramEnd"/>
            <w:r w:rsidRPr="00C2350B">
              <w:rPr>
                <w:rFonts w:ascii="Times New Roman" w:hAnsi="Times New Roman"/>
              </w:rPr>
              <w:t>, а в случае невыполнения – отсутствует. Условия наличия условно-обязательных показателей указываются в графе «Структура показателя и дополнительная информация»;</w:t>
            </w:r>
          </w:p>
          <w:p w:rsidR="00515EC4" w:rsidRPr="00C2350B" w:rsidRDefault="00515EC4" w:rsidP="00AF333A">
            <w:pPr>
              <w:ind w:left="346"/>
              <w:jc w:val="both"/>
              <w:rPr>
                <w:rFonts w:ascii="Times New Roman" w:hAnsi="Times New Roman"/>
              </w:rPr>
            </w:pPr>
            <w:proofErr w:type="gramStart"/>
            <w:r w:rsidRPr="00C2350B">
              <w:rPr>
                <w:rFonts w:ascii="Times New Roman" w:hAnsi="Times New Roman"/>
              </w:rPr>
              <w:t>П</w:t>
            </w:r>
            <w:proofErr w:type="gramEnd"/>
            <w:r w:rsidRPr="00C2350B">
              <w:rPr>
                <w:rFonts w:ascii="Times New Roman" w:hAnsi="Times New Roman"/>
              </w:rPr>
              <w:t xml:space="preserve"> – предписанный показатель, показатель, тег которого должен обязательно присутствовать в электронном сообщении, в то время как значения показателя может и не быть.</w:t>
            </w:r>
          </w:p>
        </w:tc>
      </w:tr>
      <w:tr w:rsidR="00316DF3" w:rsidRPr="00C2350B" w:rsidTr="00AF333A">
        <w:trPr>
          <w:cantSplit/>
        </w:trPr>
        <w:tc>
          <w:tcPr>
            <w:tcW w:w="1980" w:type="dxa"/>
            <w:shd w:val="clear" w:color="auto" w:fill="auto"/>
          </w:tcPr>
          <w:p w:rsidR="00515EC4" w:rsidRPr="00C2350B" w:rsidRDefault="00515EC4" w:rsidP="00AF333A">
            <w:pPr>
              <w:jc w:val="both"/>
              <w:rPr>
                <w:rFonts w:ascii="Times New Roman" w:hAnsi="Times New Roman"/>
              </w:rPr>
            </w:pPr>
            <w:r w:rsidRPr="00C2350B">
              <w:rPr>
                <w:rFonts w:ascii="Times New Roman" w:hAnsi="Times New Roman"/>
              </w:rPr>
              <w:lastRenderedPageBreak/>
              <w:t>Признак множественности показателя</w:t>
            </w:r>
          </w:p>
        </w:tc>
        <w:tc>
          <w:tcPr>
            <w:tcW w:w="7873" w:type="dxa"/>
            <w:shd w:val="clear" w:color="auto" w:fill="auto"/>
          </w:tcPr>
          <w:p w:rsidR="00515EC4" w:rsidRPr="00C2350B" w:rsidRDefault="00515EC4" w:rsidP="00AF333A">
            <w:pPr>
              <w:jc w:val="both"/>
              <w:rPr>
                <w:rFonts w:ascii="Times New Roman" w:hAnsi="Times New Roman"/>
              </w:rPr>
            </w:pPr>
            <w:r w:rsidRPr="00C2350B">
              <w:rPr>
                <w:rFonts w:ascii="Times New Roman" w:hAnsi="Times New Roman"/>
              </w:rPr>
              <w:t>Определяет множественность показателя.</w:t>
            </w:r>
          </w:p>
          <w:p w:rsidR="00515EC4" w:rsidRPr="00C2350B" w:rsidRDefault="00515EC4" w:rsidP="00AF333A">
            <w:pPr>
              <w:ind w:left="346"/>
              <w:jc w:val="both"/>
              <w:rPr>
                <w:rFonts w:ascii="Times New Roman" w:hAnsi="Times New Roman"/>
              </w:rPr>
            </w:pPr>
            <w:r w:rsidRPr="00C2350B">
              <w:rPr>
                <w:rFonts w:ascii="Times New Roman" w:hAnsi="Times New Roman"/>
              </w:rPr>
              <w:t>Е – единичный показатель, показатель, который встречается в электронном сообщении один раз;</w:t>
            </w:r>
          </w:p>
          <w:p w:rsidR="00515EC4" w:rsidRPr="00C2350B" w:rsidRDefault="00515EC4" w:rsidP="00AF333A">
            <w:pPr>
              <w:ind w:left="346"/>
              <w:jc w:val="both"/>
              <w:rPr>
                <w:rFonts w:ascii="Times New Roman" w:hAnsi="Times New Roman"/>
              </w:rPr>
            </w:pPr>
            <w:r w:rsidRPr="00C2350B">
              <w:rPr>
                <w:rFonts w:ascii="Times New Roman" w:hAnsi="Times New Roman"/>
              </w:rPr>
              <w:t xml:space="preserve">М – множественный показатель, показатель, который может встречаться </w:t>
            </w:r>
            <w:r w:rsidRPr="00C2350B">
              <w:rPr>
                <w:rFonts w:ascii="Times New Roman" w:hAnsi="Times New Roman"/>
              </w:rPr>
              <w:br/>
              <w:t>в электронном сообщении более одного раза.</w:t>
            </w:r>
          </w:p>
        </w:tc>
      </w:tr>
      <w:tr w:rsidR="00316DF3" w:rsidRPr="00C2350B" w:rsidTr="00AF333A">
        <w:trPr>
          <w:cantSplit/>
        </w:trPr>
        <w:tc>
          <w:tcPr>
            <w:tcW w:w="1980" w:type="dxa"/>
            <w:shd w:val="clear" w:color="auto" w:fill="auto"/>
          </w:tcPr>
          <w:p w:rsidR="00515EC4" w:rsidRPr="00C2350B" w:rsidRDefault="00515EC4" w:rsidP="00AF333A">
            <w:pPr>
              <w:jc w:val="both"/>
              <w:rPr>
                <w:rFonts w:ascii="Times New Roman" w:hAnsi="Times New Roman"/>
              </w:rPr>
            </w:pPr>
            <w:r w:rsidRPr="00C2350B">
              <w:rPr>
                <w:rFonts w:ascii="Times New Roman" w:hAnsi="Times New Roman"/>
              </w:rPr>
              <w:t>Структура показателя и дополнительная информация</w:t>
            </w:r>
          </w:p>
        </w:tc>
        <w:tc>
          <w:tcPr>
            <w:tcW w:w="7873" w:type="dxa"/>
            <w:shd w:val="clear" w:color="auto" w:fill="auto"/>
          </w:tcPr>
          <w:p w:rsidR="00515EC4" w:rsidRPr="00C2350B" w:rsidRDefault="00515EC4" w:rsidP="00AF333A">
            <w:pPr>
              <w:jc w:val="both"/>
              <w:rPr>
                <w:rFonts w:ascii="Times New Roman" w:hAnsi="Times New Roman"/>
              </w:rPr>
            </w:pPr>
            <w:r w:rsidRPr="00C2350B">
              <w:rPr>
                <w:rFonts w:ascii="Times New Roman" w:hAnsi="Times New Roman"/>
              </w:rPr>
              <w:t>Для сложного показателя указывается его структура.</w:t>
            </w:r>
          </w:p>
          <w:p w:rsidR="00515EC4" w:rsidRPr="00C2350B" w:rsidRDefault="00515EC4" w:rsidP="00AF333A">
            <w:pPr>
              <w:jc w:val="both"/>
              <w:rPr>
                <w:rFonts w:ascii="Times New Roman" w:hAnsi="Times New Roman"/>
              </w:rPr>
            </w:pPr>
            <w:r w:rsidRPr="00C2350B">
              <w:rPr>
                <w:rFonts w:ascii="Times New Roman" w:hAnsi="Times New Roman"/>
              </w:rPr>
              <w:t>Для показателя, принимающего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</w:t>
            </w:r>
          </w:p>
          <w:p w:rsidR="00515EC4" w:rsidRPr="00C2350B" w:rsidRDefault="00515EC4" w:rsidP="00AF333A">
            <w:pPr>
              <w:jc w:val="both"/>
              <w:rPr>
                <w:rFonts w:ascii="Times New Roman" w:hAnsi="Times New Roman"/>
              </w:rPr>
            </w:pPr>
            <w:r w:rsidRPr="00C2350B">
              <w:rPr>
                <w:rFonts w:ascii="Times New Roman" w:hAnsi="Times New Roman"/>
              </w:rPr>
              <w:t xml:space="preserve">Для показателя, определенного как </w:t>
            </w:r>
            <w:proofErr w:type="gramStart"/>
            <w:r w:rsidRPr="00C2350B">
              <w:rPr>
                <w:rFonts w:ascii="Times New Roman" w:hAnsi="Times New Roman"/>
              </w:rPr>
              <w:t>условно-обязательный</w:t>
            </w:r>
            <w:proofErr w:type="gramEnd"/>
            <w:r w:rsidRPr="00C2350B">
              <w:rPr>
                <w:rFonts w:ascii="Times New Roman" w:hAnsi="Times New Roman"/>
              </w:rPr>
              <w:t>, указывается условие наличия данного показателя.</w:t>
            </w:r>
          </w:p>
        </w:tc>
      </w:tr>
    </w:tbl>
    <w:p w:rsidR="00515EC4" w:rsidRPr="00C2350B" w:rsidRDefault="00515EC4" w:rsidP="00515EC4">
      <w:pPr>
        <w:ind w:firstLine="426"/>
        <w:jc w:val="both"/>
        <w:rPr>
          <w:rFonts w:ascii="Times New Roman" w:hAnsi="Times New Roman"/>
          <w:bCs/>
        </w:rPr>
      </w:pPr>
    </w:p>
    <w:p w:rsidR="00515EC4" w:rsidRPr="00C2350B" w:rsidRDefault="00515EC4" w:rsidP="00515EC4">
      <w:pPr>
        <w:ind w:firstLine="426"/>
        <w:jc w:val="both"/>
        <w:rPr>
          <w:rFonts w:ascii="Times New Roman" w:hAnsi="Times New Roman"/>
        </w:rPr>
      </w:pPr>
      <w:r w:rsidRPr="00C2350B">
        <w:rPr>
          <w:rFonts w:ascii="Times New Roman" w:hAnsi="Times New Roman"/>
        </w:rPr>
        <w:t>Комментарии</w:t>
      </w:r>
      <w:proofErr w:type="gramStart"/>
      <w:r w:rsidRPr="00C2350B">
        <w:rPr>
          <w:rFonts w:ascii="Times New Roman" w:hAnsi="Times New Roman"/>
        </w:rPr>
        <w:t xml:space="preserve"> (&lt;!-- ........ --&gt;) </w:t>
      </w:r>
      <w:proofErr w:type="gramEnd"/>
      <w:r w:rsidRPr="00C2350B">
        <w:rPr>
          <w:rFonts w:ascii="Times New Roman" w:hAnsi="Times New Roman"/>
        </w:rPr>
        <w:t>могут присутствовать в электронном сообщении, но не являются обязательными.</w:t>
      </w:r>
    </w:p>
    <w:p w:rsidR="00515EC4" w:rsidRPr="00316DF3" w:rsidRDefault="00515EC4" w:rsidP="00515EC4">
      <w:pPr>
        <w:rPr>
          <w:lang w:eastAsia="ru-RU"/>
        </w:rPr>
        <w:sectPr w:rsidR="00515EC4" w:rsidRPr="00316DF3" w:rsidSect="00AF333A">
          <w:headerReference w:type="default" r:id="rId14"/>
          <w:headerReference w:type="first" r:id="rId15"/>
          <w:pgSz w:w="11906" w:h="16838"/>
          <w:pgMar w:top="1134" w:right="851" w:bottom="567" w:left="1418" w:header="709" w:footer="709" w:gutter="0"/>
          <w:cols w:space="708"/>
          <w:titlePg/>
          <w:docGrid w:linePitch="360"/>
        </w:sectPr>
      </w:pPr>
    </w:p>
    <w:p w:rsidR="0097768F" w:rsidRDefault="0031785E" w:rsidP="0097768F">
      <w:pPr>
        <w:pStyle w:val="1"/>
        <w:numPr>
          <w:ilvl w:val="0"/>
          <w:numId w:val="16"/>
        </w:numPr>
      </w:pPr>
      <w:r w:rsidRPr="00316DF3">
        <w:lastRenderedPageBreak/>
        <w:t>Т</w:t>
      </w:r>
      <w:r w:rsidR="00C02115" w:rsidRPr="00316DF3">
        <w:t>ипы данных</w:t>
      </w:r>
    </w:p>
    <w:p w:rsidR="0097768F" w:rsidRDefault="0097768F" w:rsidP="0097768F">
      <w:pPr>
        <w:rPr>
          <w:lang w:eastAsia="ru-RU"/>
        </w:rPr>
      </w:pPr>
    </w:p>
    <w:p w:rsidR="0097768F" w:rsidRPr="00316DF3" w:rsidRDefault="0097768F" w:rsidP="0097768F">
      <w:pPr>
        <w:pStyle w:val="3"/>
        <w:rPr>
          <w:sz w:val="22"/>
          <w:szCs w:val="22"/>
        </w:rPr>
      </w:pPr>
      <w:r w:rsidRPr="00316DF3">
        <w:rPr>
          <w:sz w:val="22"/>
          <w:szCs w:val="22"/>
        </w:rPr>
        <w:t>Таблица 2.1</w:t>
      </w:r>
    </w:p>
    <w:p w:rsidR="0097768F" w:rsidRPr="00316DF3" w:rsidRDefault="0097768F" w:rsidP="0097768F">
      <w:pPr>
        <w:ind w:firstLine="426"/>
        <w:jc w:val="both"/>
        <w:rPr>
          <w:rFonts w:ascii="Times New Roman" w:hAnsi="Times New Roman"/>
        </w:rPr>
      </w:pPr>
    </w:p>
    <w:p w:rsidR="0097768F" w:rsidRPr="00316DF3" w:rsidRDefault="0097768F" w:rsidP="0097768F">
      <w:pPr>
        <w:spacing w:after="80"/>
        <w:ind w:firstLine="425"/>
        <w:jc w:val="center"/>
        <w:rPr>
          <w:rFonts w:ascii="Times New Roman" w:hAnsi="Times New Roman"/>
          <w:b/>
        </w:rPr>
      </w:pPr>
      <w:r w:rsidRPr="00316DF3">
        <w:rPr>
          <w:rFonts w:ascii="Times New Roman" w:hAnsi="Times New Roman"/>
          <w:b/>
        </w:rPr>
        <w:t>Тип данных «Фамилия, имя, отчество» (ФИО)</w:t>
      </w:r>
    </w:p>
    <w:p w:rsidR="0097768F" w:rsidRPr="00316DF3" w:rsidRDefault="0097768F" w:rsidP="0097768F">
      <w:pPr>
        <w:spacing w:after="80"/>
        <w:ind w:firstLine="425"/>
        <w:jc w:val="both"/>
        <w:rPr>
          <w:rFonts w:ascii="Times New Roman" w:hAnsi="Times New Roman"/>
          <w:b/>
        </w:rPr>
      </w:pPr>
    </w:p>
    <w:tbl>
      <w:tblPr>
        <w:tblW w:w="16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980"/>
        <w:gridCol w:w="1980"/>
        <w:gridCol w:w="1620"/>
        <w:gridCol w:w="1800"/>
        <w:gridCol w:w="2160"/>
        <w:gridCol w:w="5760"/>
      </w:tblGrid>
      <w:tr w:rsidR="0097768F" w:rsidRPr="00316DF3" w:rsidTr="00AF333A">
        <w:trPr>
          <w:cantSplit/>
          <w:trHeight w:val="170"/>
          <w:tblHeader/>
        </w:trPr>
        <w:tc>
          <w:tcPr>
            <w:tcW w:w="720" w:type="dxa"/>
            <w:shd w:val="clear" w:color="auto" w:fill="EAEAEA"/>
          </w:tcPr>
          <w:p w:rsidR="0097768F" w:rsidRPr="00316DF3" w:rsidRDefault="0097768F" w:rsidP="00AF333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№</w:t>
            </w:r>
          </w:p>
          <w:p w:rsidR="0097768F" w:rsidRPr="00316DF3" w:rsidRDefault="0097768F" w:rsidP="00AF333A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316DF3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316DF3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316DF3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1980" w:type="dxa"/>
            <w:shd w:val="clear" w:color="auto" w:fill="EAEAEA"/>
            <w:vAlign w:val="center"/>
          </w:tcPr>
          <w:p w:rsidR="0097768F" w:rsidRPr="00316DF3" w:rsidRDefault="0097768F" w:rsidP="00AF333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1980" w:type="dxa"/>
            <w:shd w:val="clear" w:color="auto" w:fill="EAEAEA"/>
            <w:vAlign w:val="center"/>
          </w:tcPr>
          <w:p w:rsidR="0097768F" w:rsidRPr="00316DF3" w:rsidRDefault="0097768F" w:rsidP="00AF333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Сокращенное наименование показателя (тег)</w:t>
            </w:r>
          </w:p>
        </w:tc>
        <w:tc>
          <w:tcPr>
            <w:tcW w:w="1620" w:type="dxa"/>
            <w:shd w:val="clear" w:color="auto" w:fill="EAEAEA"/>
            <w:vAlign w:val="center"/>
          </w:tcPr>
          <w:p w:rsidR="0097768F" w:rsidRPr="00316DF3" w:rsidRDefault="0097768F" w:rsidP="00AF333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Формат показателя</w:t>
            </w:r>
          </w:p>
        </w:tc>
        <w:tc>
          <w:tcPr>
            <w:tcW w:w="1800" w:type="dxa"/>
            <w:shd w:val="clear" w:color="auto" w:fill="EAEAEA"/>
            <w:vAlign w:val="center"/>
          </w:tcPr>
          <w:p w:rsidR="0097768F" w:rsidRPr="00316DF3" w:rsidRDefault="0097768F" w:rsidP="00AF333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Признак обязательности показателя</w:t>
            </w:r>
          </w:p>
        </w:tc>
        <w:tc>
          <w:tcPr>
            <w:tcW w:w="2160" w:type="dxa"/>
            <w:shd w:val="clear" w:color="auto" w:fill="EAEAEA"/>
          </w:tcPr>
          <w:p w:rsidR="0097768F" w:rsidRPr="00316DF3" w:rsidRDefault="0097768F" w:rsidP="00AF333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Признак множественности показателя</w:t>
            </w:r>
          </w:p>
        </w:tc>
        <w:tc>
          <w:tcPr>
            <w:tcW w:w="5760" w:type="dxa"/>
            <w:shd w:val="clear" w:color="auto" w:fill="EAEAEA"/>
            <w:vAlign w:val="center"/>
          </w:tcPr>
          <w:p w:rsidR="0097768F" w:rsidRPr="00316DF3" w:rsidRDefault="0097768F" w:rsidP="00AF333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Структура показателя и дополнительная информация</w:t>
            </w:r>
          </w:p>
        </w:tc>
      </w:tr>
      <w:tr w:rsidR="0097768F" w:rsidRPr="00316DF3" w:rsidTr="00AF333A">
        <w:trPr>
          <w:cantSplit/>
          <w:trHeight w:val="170"/>
        </w:trPr>
        <w:tc>
          <w:tcPr>
            <w:tcW w:w="720" w:type="dxa"/>
          </w:tcPr>
          <w:p w:rsidR="0097768F" w:rsidRPr="00316DF3" w:rsidRDefault="0097768F" w:rsidP="00AF333A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97768F" w:rsidRPr="00316DF3" w:rsidRDefault="0097768F" w:rsidP="00AF333A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Фамилия</w:t>
            </w:r>
          </w:p>
        </w:tc>
        <w:tc>
          <w:tcPr>
            <w:tcW w:w="1980" w:type="dxa"/>
            <w:shd w:val="clear" w:color="auto" w:fill="auto"/>
          </w:tcPr>
          <w:p w:rsidR="0097768F" w:rsidRPr="00316DF3" w:rsidRDefault="0097768F" w:rsidP="00AF333A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316DF3">
              <w:rPr>
                <w:bCs/>
                <w:sz w:val="22"/>
                <w:szCs w:val="22"/>
              </w:rPr>
              <w:t>Фам</w:t>
            </w:r>
            <w:proofErr w:type="spellEnd"/>
            <w:proofErr w:type="gramEnd"/>
          </w:p>
        </w:tc>
        <w:tc>
          <w:tcPr>
            <w:tcW w:w="1620" w:type="dxa"/>
            <w:shd w:val="clear" w:color="auto" w:fill="auto"/>
          </w:tcPr>
          <w:p w:rsidR="0097768F" w:rsidRPr="00316DF3" w:rsidRDefault="0097768F" w:rsidP="00AF333A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Т(1-10</w:t>
            </w:r>
            <w:r w:rsidRPr="00316DF3">
              <w:rPr>
                <w:sz w:val="22"/>
                <w:szCs w:val="22"/>
                <w:lang w:val="en-US"/>
              </w:rPr>
              <w:t>0</w:t>
            </w:r>
            <w:r w:rsidRPr="00316DF3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:rsidR="0097768F" w:rsidRPr="00316DF3" w:rsidRDefault="0097768F" w:rsidP="00AF333A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160" w:type="dxa"/>
          </w:tcPr>
          <w:p w:rsidR="0097768F" w:rsidRPr="00316DF3" w:rsidRDefault="0097768F" w:rsidP="00AF333A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5760" w:type="dxa"/>
            <w:shd w:val="clear" w:color="auto" w:fill="auto"/>
          </w:tcPr>
          <w:p w:rsidR="0097768F" w:rsidRPr="00316DF3" w:rsidRDefault="0097768F" w:rsidP="00AF3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316DF3">
              <w:rPr>
                <w:rFonts w:ascii="Times New Roman" w:hAnsi="Times New Roman"/>
              </w:rPr>
              <w:t>Указывается фамилия.</w:t>
            </w:r>
          </w:p>
        </w:tc>
      </w:tr>
      <w:tr w:rsidR="0097768F" w:rsidRPr="00316DF3" w:rsidTr="00AF333A">
        <w:trPr>
          <w:cantSplit/>
          <w:trHeight w:val="170"/>
        </w:trPr>
        <w:tc>
          <w:tcPr>
            <w:tcW w:w="720" w:type="dxa"/>
          </w:tcPr>
          <w:p w:rsidR="0097768F" w:rsidRPr="00316DF3" w:rsidRDefault="0097768F" w:rsidP="00AF333A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97768F" w:rsidRPr="00316DF3" w:rsidRDefault="0097768F" w:rsidP="00AF333A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Имя</w:t>
            </w:r>
          </w:p>
        </w:tc>
        <w:tc>
          <w:tcPr>
            <w:tcW w:w="1980" w:type="dxa"/>
            <w:shd w:val="clear" w:color="auto" w:fill="auto"/>
          </w:tcPr>
          <w:p w:rsidR="0097768F" w:rsidRPr="00316DF3" w:rsidRDefault="0097768F" w:rsidP="00AF333A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Имя</w:t>
            </w:r>
          </w:p>
        </w:tc>
        <w:tc>
          <w:tcPr>
            <w:tcW w:w="1620" w:type="dxa"/>
            <w:shd w:val="clear" w:color="auto" w:fill="auto"/>
          </w:tcPr>
          <w:p w:rsidR="0097768F" w:rsidRPr="00316DF3" w:rsidRDefault="0097768F" w:rsidP="00AF333A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  <w:lang w:val="en-US"/>
              </w:rPr>
            </w:pPr>
            <w:r w:rsidRPr="00316DF3">
              <w:rPr>
                <w:bCs/>
                <w:sz w:val="22"/>
                <w:szCs w:val="22"/>
              </w:rPr>
              <w:t>Т(1-10</w:t>
            </w:r>
            <w:r w:rsidRPr="00316DF3">
              <w:rPr>
                <w:bCs/>
                <w:sz w:val="22"/>
                <w:szCs w:val="22"/>
                <w:lang w:val="en-US"/>
              </w:rPr>
              <w:t>0)</w:t>
            </w:r>
          </w:p>
        </w:tc>
        <w:tc>
          <w:tcPr>
            <w:tcW w:w="1800" w:type="dxa"/>
          </w:tcPr>
          <w:p w:rsidR="0097768F" w:rsidRPr="00316DF3" w:rsidRDefault="0097768F" w:rsidP="00AF333A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160" w:type="dxa"/>
          </w:tcPr>
          <w:p w:rsidR="0097768F" w:rsidRPr="00316DF3" w:rsidRDefault="0097768F" w:rsidP="00AF333A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5760" w:type="dxa"/>
            <w:shd w:val="clear" w:color="auto" w:fill="auto"/>
          </w:tcPr>
          <w:p w:rsidR="0097768F" w:rsidRPr="00316DF3" w:rsidRDefault="0097768F" w:rsidP="00AF3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316DF3">
              <w:rPr>
                <w:rFonts w:ascii="Times New Roman" w:hAnsi="Times New Roman"/>
              </w:rPr>
              <w:t>Указывается имя.</w:t>
            </w:r>
          </w:p>
        </w:tc>
      </w:tr>
      <w:tr w:rsidR="0097768F" w:rsidRPr="00316DF3" w:rsidTr="00AF333A">
        <w:trPr>
          <w:cantSplit/>
          <w:trHeight w:val="170"/>
        </w:trPr>
        <w:tc>
          <w:tcPr>
            <w:tcW w:w="720" w:type="dxa"/>
          </w:tcPr>
          <w:p w:rsidR="0097768F" w:rsidRPr="00316DF3" w:rsidRDefault="0097768F" w:rsidP="00AF333A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97768F" w:rsidRPr="00316DF3" w:rsidRDefault="0097768F" w:rsidP="00AF333A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Отчество</w:t>
            </w:r>
          </w:p>
        </w:tc>
        <w:tc>
          <w:tcPr>
            <w:tcW w:w="1980" w:type="dxa"/>
            <w:shd w:val="clear" w:color="auto" w:fill="auto"/>
          </w:tcPr>
          <w:p w:rsidR="0097768F" w:rsidRPr="00316DF3" w:rsidRDefault="0097768F" w:rsidP="00AF333A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proofErr w:type="spellStart"/>
            <w:r w:rsidRPr="00316DF3">
              <w:rPr>
                <w:bCs/>
                <w:sz w:val="22"/>
                <w:szCs w:val="22"/>
              </w:rPr>
              <w:t>Отч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97768F" w:rsidRPr="00316DF3" w:rsidRDefault="0097768F" w:rsidP="00AF333A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Т(1-10</w:t>
            </w:r>
            <w:r w:rsidRPr="00316DF3">
              <w:rPr>
                <w:bCs/>
                <w:sz w:val="22"/>
                <w:szCs w:val="22"/>
                <w:lang w:val="en-US"/>
              </w:rPr>
              <w:t>0</w:t>
            </w:r>
            <w:r w:rsidRPr="00316DF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:rsidR="0097768F" w:rsidRPr="00316DF3" w:rsidRDefault="0097768F" w:rsidP="00AF333A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proofErr w:type="gramStart"/>
            <w:r w:rsidRPr="00316DF3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160" w:type="dxa"/>
          </w:tcPr>
          <w:p w:rsidR="0097768F" w:rsidRPr="00316DF3" w:rsidRDefault="0097768F" w:rsidP="00AF333A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5760" w:type="dxa"/>
            <w:shd w:val="clear" w:color="auto" w:fill="auto"/>
          </w:tcPr>
          <w:p w:rsidR="0097768F" w:rsidRPr="00316DF3" w:rsidRDefault="0097768F" w:rsidP="00AF3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Указывается отчество (если иное не вытекает из закона или национального обычая).</w:t>
            </w:r>
          </w:p>
        </w:tc>
      </w:tr>
    </w:tbl>
    <w:p w:rsidR="0097768F" w:rsidRPr="00316DF3" w:rsidRDefault="0097768F" w:rsidP="0097768F">
      <w:pPr>
        <w:ind w:firstLine="426"/>
        <w:jc w:val="both"/>
        <w:rPr>
          <w:rFonts w:ascii="Times New Roman" w:hAnsi="Times New Roman"/>
          <w:b/>
        </w:rPr>
      </w:pPr>
    </w:p>
    <w:p w:rsidR="0097768F" w:rsidRPr="00316DF3" w:rsidRDefault="0097768F" w:rsidP="0097768F">
      <w:pPr>
        <w:rPr>
          <w:rFonts w:ascii="Times New Roman" w:hAnsi="Times New Roman"/>
          <w:b/>
        </w:rPr>
      </w:pPr>
      <w:r w:rsidRPr="00316DF3">
        <w:rPr>
          <w:rFonts w:ascii="Times New Roman" w:hAnsi="Times New Roman"/>
          <w:b/>
        </w:rPr>
        <w:br w:type="page"/>
      </w:r>
    </w:p>
    <w:p w:rsidR="0097768F" w:rsidRPr="00316DF3" w:rsidRDefault="0097768F" w:rsidP="0097768F">
      <w:pPr>
        <w:pStyle w:val="3"/>
        <w:rPr>
          <w:sz w:val="22"/>
          <w:szCs w:val="22"/>
        </w:rPr>
      </w:pPr>
      <w:r w:rsidRPr="00316DF3">
        <w:rPr>
          <w:sz w:val="22"/>
          <w:szCs w:val="22"/>
        </w:rPr>
        <w:lastRenderedPageBreak/>
        <w:t>Таблица 2.2</w:t>
      </w:r>
    </w:p>
    <w:p w:rsidR="0097768F" w:rsidRPr="00316DF3" w:rsidRDefault="0097768F" w:rsidP="0097768F">
      <w:pPr>
        <w:ind w:firstLine="426"/>
        <w:jc w:val="both"/>
        <w:rPr>
          <w:rFonts w:ascii="Times New Roman" w:hAnsi="Times New Roman"/>
        </w:rPr>
      </w:pPr>
    </w:p>
    <w:p w:rsidR="0097768F" w:rsidRPr="00316DF3" w:rsidRDefault="0097768F" w:rsidP="0097768F">
      <w:pPr>
        <w:spacing w:after="80"/>
        <w:ind w:firstLine="425"/>
        <w:jc w:val="center"/>
        <w:rPr>
          <w:rFonts w:ascii="Times New Roman" w:hAnsi="Times New Roman"/>
          <w:b/>
        </w:rPr>
      </w:pPr>
      <w:r w:rsidRPr="00316DF3">
        <w:rPr>
          <w:rFonts w:ascii="Times New Roman" w:hAnsi="Times New Roman"/>
          <w:b/>
        </w:rPr>
        <w:t xml:space="preserve">Тип данных «Сведения о документе, удостоверяющем личность гражданина Российской Федерации, </w:t>
      </w:r>
      <w:r w:rsidRPr="00316DF3">
        <w:rPr>
          <w:rFonts w:ascii="Times New Roman" w:hAnsi="Times New Roman"/>
          <w:b/>
        </w:rPr>
        <w:br/>
        <w:t>иностранного гражданина или лица без гражданства» (</w:t>
      </w:r>
      <w:proofErr w:type="spellStart"/>
      <w:r w:rsidRPr="00316DF3">
        <w:rPr>
          <w:rFonts w:ascii="Times New Roman" w:hAnsi="Times New Roman"/>
          <w:b/>
        </w:rPr>
        <w:t>ДокУдост</w:t>
      </w:r>
      <w:proofErr w:type="spellEnd"/>
      <w:r w:rsidRPr="00316DF3">
        <w:rPr>
          <w:rFonts w:ascii="Times New Roman" w:hAnsi="Times New Roman"/>
          <w:b/>
        </w:rPr>
        <w:t>)</w:t>
      </w:r>
    </w:p>
    <w:p w:rsidR="0097768F" w:rsidRPr="00316DF3" w:rsidRDefault="0097768F" w:rsidP="0097768F">
      <w:pPr>
        <w:spacing w:after="80"/>
        <w:ind w:firstLine="425"/>
        <w:jc w:val="both"/>
        <w:rPr>
          <w:rFonts w:ascii="Times New Roman" w:hAnsi="Times New Roman"/>
          <w:b/>
        </w:rPr>
      </w:pPr>
    </w:p>
    <w:tbl>
      <w:tblPr>
        <w:tblW w:w="16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980"/>
        <w:gridCol w:w="2340"/>
        <w:gridCol w:w="1440"/>
        <w:gridCol w:w="1800"/>
        <w:gridCol w:w="1980"/>
        <w:gridCol w:w="5760"/>
      </w:tblGrid>
      <w:tr w:rsidR="0097768F" w:rsidRPr="00316DF3" w:rsidTr="00712E5C">
        <w:trPr>
          <w:trHeight w:val="170"/>
          <w:tblHeader/>
        </w:trPr>
        <w:tc>
          <w:tcPr>
            <w:tcW w:w="720" w:type="dxa"/>
            <w:shd w:val="clear" w:color="auto" w:fill="EAEAEA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№</w:t>
            </w:r>
          </w:p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316DF3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316DF3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316DF3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1980" w:type="dxa"/>
            <w:shd w:val="clear" w:color="auto" w:fill="EAEAEA"/>
            <w:vAlign w:val="center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2340" w:type="dxa"/>
            <w:shd w:val="clear" w:color="auto" w:fill="EAEAEA"/>
            <w:vAlign w:val="center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Сокращенное наименование показателя (тег)</w:t>
            </w:r>
          </w:p>
        </w:tc>
        <w:tc>
          <w:tcPr>
            <w:tcW w:w="1440" w:type="dxa"/>
            <w:shd w:val="clear" w:color="auto" w:fill="EAEAEA"/>
            <w:vAlign w:val="center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Формат показателя</w:t>
            </w:r>
          </w:p>
        </w:tc>
        <w:tc>
          <w:tcPr>
            <w:tcW w:w="1800" w:type="dxa"/>
            <w:shd w:val="clear" w:color="auto" w:fill="EAEAEA"/>
            <w:vAlign w:val="center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Признак обязательности показателя</w:t>
            </w:r>
          </w:p>
        </w:tc>
        <w:tc>
          <w:tcPr>
            <w:tcW w:w="1980" w:type="dxa"/>
            <w:shd w:val="clear" w:color="auto" w:fill="EAEAEA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Признак множественности показателя</w:t>
            </w:r>
          </w:p>
        </w:tc>
        <w:tc>
          <w:tcPr>
            <w:tcW w:w="5760" w:type="dxa"/>
            <w:shd w:val="clear" w:color="auto" w:fill="EAEAEA"/>
            <w:vAlign w:val="center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Структура показателя и дополнительная информация</w:t>
            </w:r>
          </w:p>
        </w:tc>
      </w:tr>
      <w:tr w:rsidR="0097768F" w:rsidRPr="00316DF3" w:rsidTr="00712E5C">
        <w:trPr>
          <w:trHeight w:val="170"/>
        </w:trPr>
        <w:tc>
          <w:tcPr>
            <w:tcW w:w="720" w:type="dxa"/>
          </w:tcPr>
          <w:p w:rsidR="0097768F" w:rsidRPr="00316DF3" w:rsidRDefault="0097768F" w:rsidP="00D7215F">
            <w:pPr>
              <w:pStyle w:val="af3"/>
              <w:spacing w:after="160"/>
              <w:contextualSpacing/>
              <w:jc w:val="center"/>
            </w:pPr>
            <w:bookmarkStart w:id="1" w:name="_Hlk422912402"/>
            <w:r w:rsidRPr="00316DF3">
              <w:t>1</w:t>
            </w:r>
          </w:p>
        </w:tc>
        <w:tc>
          <w:tcPr>
            <w:tcW w:w="1980" w:type="dxa"/>
            <w:shd w:val="clear" w:color="auto" w:fill="auto"/>
          </w:tcPr>
          <w:p w:rsidR="0097768F" w:rsidRPr="00316DF3" w:rsidRDefault="0097768F" w:rsidP="00D7215F">
            <w:pPr>
              <w:pStyle w:val="af3"/>
              <w:spacing w:after="160"/>
              <w:contextualSpacing/>
              <w:jc w:val="center"/>
              <w:rPr>
                <w:bCs w:val="0"/>
              </w:rPr>
            </w:pPr>
            <w:r w:rsidRPr="00316DF3">
              <w:t>Код вида документа, удостоверяющего личность</w:t>
            </w:r>
          </w:p>
        </w:tc>
        <w:tc>
          <w:tcPr>
            <w:tcW w:w="2340" w:type="dxa"/>
            <w:shd w:val="clear" w:color="auto" w:fill="auto"/>
          </w:tcPr>
          <w:p w:rsidR="0097768F" w:rsidRPr="00316DF3" w:rsidRDefault="0097768F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ind w:left="-109"/>
              <w:jc w:val="center"/>
              <w:rPr>
                <w:rFonts w:ascii="Times New Roman" w:hAnsi="Times New Roman"/>
              </w:rPr>
            </w:pPr>
            <w:proofErr w:type="spellStart"/>
            <w:r w:rsidRPr="00316DF3">
              <w:rPr>
                <w:rFonts w:ascii="Times New Roman" w:hAnsi="Times New Roman"/>
              </w:rPr>
              <w:t>ВидДокКод</w:t>
            </w:r>
            <w:proofErr w:type="spellEnd"/>
          </w:p>
          <w:p w:rsidR="0097768F" w:rsidRPr="00316DF3" w:rsidRDefault="0097768F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97768F" w:rsidRPr="00316DF3" w:rsidRDefault="0097768F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316DF3">
              <w:rPr>
                <w:rFonts w:ascii="Times New Roman" w:hAnsi="Times New Roman"/>
                <w:bCs/>
              </w:rPr>
              <w:t>К(2)</w:t>
            </w:r>
          </w:p>
        </w:tc>
        <w:tc>
          <w:tcPr>
            <w:tcW w:w="1800" w:type="dxa"/>
          </w:tcPr>
          <w:p w:rsidR="0097768F" w:rsidRPr="00316DF3" w:rsidRDefault="0097768F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316DF3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1980" w:type="dxa"/>
          </w:tcPr>
          <w:p w:rsidR="0097768F" w:rsidRPr="00316DF3" w:rsidRDefault="0097768F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5760" w:type="dxa"/>
            <w:shd w:val="clear" w:color="auto" w:fill="auto"/>
          </w:tcPr>
          <w:p w:rsidR="0097768F" w:rsidRPr="00316DF3" w:rsidRDefault="0097768F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Указывается код вида документа, удостоверяющего личность</w:t>
            </w:r>
            <w:r w:rsidR="004C4F50">
              <w:rPr>
                <w:rFonts w:ascii="Times New Roman" w:hAnsi="Times New Roman"/>
              </w:rPr>
              <w:t xml:space="preserve"> в соответствии с приложением № </w:t>
            </w:r>
            <w:r w:rsidRPr="00316DF3">
              <w:rPr>
                <w:rFonts w:ascii="Times New Roman" w:hAnsi="Times New Roman"/>
              </w:rPr>
              <w:t>7 к Инструкции.</w:t>
            </w:r>
          </w:p>
        </w:tc>
      </w:tr>
      <w:tr w:rsidR="0097768F" w:rsidRPr="00316DF3" w:rsidTr="00712E5C">
        <w:trPr>
          <w:trHeight w:val="170"/>
        </w:trPr>
        <w:tc>
          <w:tcPr>
            <w:tcW w:w="720" w:type="dxa"/>
          </w:tcPr>
          <w:p w:rsidR="0097768F" w:rsidRPr="00316DF3" w:rsidRDefault="0097768F" w:rsidP="00D7215F">
            <w:pPr>
              <w:pStyle w:val="af3"/>
              <w:spacing w:after="160"/>
              <w:contextualSpacing/>
              <w:jc w:val="center"/>
            </w:pPr>
            <w:r w:rsidRPr="00316DF3">
              <w:t>2</w:t>
            </w:r>
          </w:p>
        </w:tc>
        <w:tc>
          <w:tcPr>
            <w:tcW w:w="1980" w:type="dxa"/>
            <w:shd w:val="clear" w:color="auto" w:fill="auto"/>
          </w:tcPr>
          <w:p w:rsidR="0097768F" w:rsidRPr="00316DF3" w:rsidRDefault="0097768F" w:rsidP="00D7215F">
            <w:pPr>
              <w:pStyle w:val="af3"/>
              <w:spacing w:after="160"/>
              <w:contextualSpacing/>
              <w:jc w:val="center"/>
            </w:pPr>
            <w:r w:rsidRPr="00316DF3">
              <w:t>Серия документа, удостоверяющего личность</w:t>
            </w:r>
          </w:p>
        </w:tc>
        <w:tc>
          <w:tcPr>
            <w:tcW w:w="2340" w:type="dxa"/>
            <w:shd w:val="clear" w:color="auto" w:fill="auto"/>
          </w:tcPr>
          <w:p w:rsidR="0097768F" w:rsidRPr="00316DF3" w:rsidRDefault="0097768F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ind w:left="-109"/>
              <w:jc w:val="center"/>
              <w:rPr>
                <w:rFonts w:ascii="Times New Roman" w:hAnsi="Times New Roman"/>
              </w:rPr>
            </w:pPr>
            <w:proofErr w:type="spellStart"/>
            <w:r w:rsidRPr="00316DF3">
              <w:rPr>
                <w:rFonts w:ascii="Times New Roman" w:hAnsi="Times New Roman"/>
              </w:rPr>
              <w:t>СерияДок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97768F" w:rsidRPr="00316DF3" w:rsidRDefault="0097768F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316DF3">
              <w:rPr>
                <w:rFonts w:ascii="Times New Roman" w:hAnsi="Times New Roman"/>
                <w:bCs/>
              </w:rPr>
              <w:t>Т(1-50)</w:t>
            </w:r>
          </w:p>
        </w:tc>
        <w:tc>
          <w:tcPr>
            <w:tcW w:w="1800" w:type="dxa"/>
          </w:tcPr>
          <w:p w:rsidR="0097768F" w:rsidRPr="00316DF3" w:rsidRDefault="0097768F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316DF3">
              <w:rPr>
                <w:rFonts w:ascii="Times New Roman" w:hAnsi="Times New Roman"/>
                <w:bCs/>
              </w:rPr>
              <w:t>П</w:t>
            </w:r>
            <w:proofErr w:type="gramEnd"/>
          </w:p>
        </w:tc>
        <w:tc>
          <w:tcPr>
            <w:tcW w:w="1980" w:type="dxa"/>
          </w:tcPr>
          <w:p w:rsidR="0097768F" w:rsidRPr="00316DF3" w:rsidRDefault="0097768F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5760" w:type="dxa"/>
            <w:shd w:val="clear" w:color="auto" w:fill="auto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Указывается серия документа, удостоверяющего личность.</w:t>
            </w:r>
          </w:p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 xml:space="preserve">Если в серии документа присутствуют римские цифры, то при заполнении данного показателя используются заглавные буквы латинского алфавита (при этом </w:t>
            </w:r>
            <w:r w:rsidRPr="00316DF3">
              <w:rPr>
                <w:rFonts w:ascii="Times New Roman" w:hAnsi="Times New Roman"/>
              </w:rPr>
              <w:br/>
              <w:t>для обозначения цифры 5 используется буква V); буквы русского алфавита в серии передаются заглавными буквами русского алфавита.</w:t>
            </w:r>
          </w:p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При заполнении показателя пробелы не допускаются.</w:t>
            </w:r>
          </w:p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 xml:space="preserve">Если в документе отсутствует серия документа, </w:t>
            </w:r>
            <w:r w:rsidRPr="00316DF3">
              <w:rPr>
                <w:rFonts w:ascii="Times New Roman" w:hAnsi="Times New Roman"/>
              </w:rPr>
              <w:br/>
              <w:t>то показатель не заполняется.</w:t>
            </w:r>
          </w:p>
        </w:tc>
      </w:tr>
      <w:tr w:rsidR="0097768F" w:rsidRPr="00316DF3" w:rsidTr="00712E5C">
        <w:trPr>
          <w:trHeight w:val="170"/>
        </w:trPr>
        <w:tc>
          <w:tcPr>
            <w:tcW w:w="720" w:type="dxa"/>
          </w:tcPr>
          <w:p w:rsidR="0097768F" w:rsidRPr="00316DF3" w:rsidRDefault="0097768F" w:rsidP="00D7215F">
            <w:pPr>
              <w:pStyle w:val="af3"/>
              <w:spacing w:after="160"/>
              <w:contextualSpacing/>
              <w:jc w:val="center"/>
            </w:pPr>
            <w:r w:rsidRPr="00316DF3">
              <w:t>3</w:t>
            </w:r>
          </w:p>
        </w:tc>
        <w:tc>
          <w:tcPr>
            <w:tcW w:w="1980" w:type="dxa"/>
            <w:shd w:val="clear" w:color="auto" w:fill="auto"/>
          </w:tcPr>
          <w:p w:rsidR="0097768F" w:rsidRPr="00316DF3" w:rsidRDefault="0097768F" w:rsidP="00D7215F">
            <w:pPr>
              <w:pStyle w:val="af3"/>
              <w:spacing w:after="160"/>
              <w:contextualSpacing/>
              <w:jc w:val="center"/>
              <w:rPr>
                <w:bCs w:val="0"/>
              </w:rPr>
            </w:pPr>
            <w:r w:rsidRPr="00316DF3">
              <w:t>Номер документа, удостоверяющего личность</w:t>
            </w:r>
          </w:p>
        </w:tc>
        <w:tc>
          <w:tcPr>
            <w:tcW w:w="2340" w:type="dxa"/>
            <w:shd w:val="clear" w:color="auto" w:fill="auto"/>
          </w:tcPr>
          <w:p w:rsidR="0097768F" w:rsidRPr="00316DF3" w:rsidRDefault="0097768F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ind w:left="71"/>
              <w:jc w:val="center"/>
              <w:rPr>
                <w:rFonts w:ascii="Times New Roman" w:hAnsi="Times New Roman"/>
              </w:rPr>
            </w:pPr>
            <w:proofErr w:type="spellStart"/>
            <w:r w:rsidRPr="00316DF3">
              <w:rPr>
                <w:rFonts w:ascii="Times New Roman" w:hAnsi="Times New Roman"/>
              </w:rPr>
              <w:t>НомДок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97768F" w:rsidRPr="00316DF3" w:rsidRDefault="0097768F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316DF3">
              <w:rPr>
                <w:rFonts w:ascii="Times New Roman" w:hAnsi="Times New Roman"/>
                <w:bCs/>
              </w:rPr>
              <w:t>Т(1-</w:t>
            </w:r>
            <w:r w:rsidRPr="00316DF3">
              <w:rPr>
                <w:rFonts w:ascii="Times New Roman" w:hAnsi="Times New Roman"/>
                <w:bCs/>
                <w:lang w:val="en-US"/>
              </w:rPr>
              <w:t>50</w:t>
            </w:r>
            <w:r w:rsidRPr="00316DF3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800" w:type="dxa"/>
          </w:tcPr>
          <w:p w:rsidR="0097768F" w:rsidRPr="00316DF3" w:rsidRDefault="0097768F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316DF3">
              <w:rPr>
                <w:rFonts w:ascii="Times New Roman" w:hAnsi="Times New Roman"/>
                <w:bCs/>
              </w:rPr>
              <w:t>П</w:t>
            </w:r>
            <w:proofErr w:type="gramEnd"/>
          </w:p>
        </w:tc>
        <w:tc>
          <w:tcPr>
            <w:tcW w:w="1980" w:type="dxa"/>
          </w:tcPr>
          <w:p w:rsidR="0097768F" w:rsidRPr="00316DF3" w:rsidRDefault="0097768F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5760" w:type="dxa"/>
            <w:shd w:val="clear" w:color="auto" w:fill="auto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Указывается номер документа, удостоверяющего личность.</w:t>
            </w:r>
          </w:p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 xml:space="preserve">Если в номере документа присутствуют римские цифры, то при заполнении данного показателя используются заглавные буквы латинского алфавита (при этом для </w:t>
            </w:r>
            <w:r w:rsidRPr="00316DF3">
              <w:rPr>
                <w:rFonts w:ascii="Times New Roman" w:hAnsi="Times New Roman"/>
              </w:rPr>
              <w:lastRenderedPageBreak/>
              <w:t>обозначения цифры 5 используется буква V); буквы русского алфавита в номере передаются заглавными буквами русского алфавита.</w:t>
            </w:r>
          </w:p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При заполнении показателя пробелы не допускаются.</w:t>
            </w:r>
          </w:p>
          <w:p w:rsidR="0097768F" w:rsidRPr="00316DF3" w:rsidRDefault="0097768F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 xml:space="preserve">Если в документе отсутствует номер документа, </w:t>
            </w:r>
            <w:r w:rsidRPr="00316DF3">
              <w:rPr>
                <w:rFonts w:ascii="Times New Roman" w:hAnsi="Times New Roman"/>
              </w:rPr>
              <w:br/>
              <w:t>то показатель не заполняется.</w:t>
            </w:r>
          </w:p>
        </w:tc>
      </w:tr>
      <w:tr w:rsidR="0097768F" w:rsidRPr="00316DF3" w:rsidTr="00712E5C">
        <w:trPr>
          <w:trHeight w:val="170"/>
        </w:trPr>
        <w:tc>
          <w:tcPr>
            <w:tcW w:w="720" w:type="dxa"/>
          </w:tcPr>
          <w:p w:rsidR="0097768F" w:rsidRPr="00316DF3" w:rsidRDefault="0097768F" w:rsidP="00D7215F">
            <w:pPr>
              <w:pStyle w:val="af3"/>
              <w:spacing w:after="160"/>
              <w:contextualSpacing/>
              <w:jc w:val="center"/>
            </w:pPr>
            <w:r w:rsidRPr="00316DF3">
              <w:lastRenderedPageBreak/>
              <w:t>4</w:t>
            </w:r>
          </w:p>
        </w:tc>
        <w:tc>
          <w:tcPr>
            <w:tcW w:w="1980" w:type="dxa"/>
            <w:shd w:val="clear" w:color="auto" w:fill="auto"/>
          </w:tcPr>
          <w:p w:rsidR="0097768F" w:rsidRPr="00316DF3" w:rsidRDefault="0097768F" w:rsidP="00D7215F">
            <w:pPr>
              <w:pStyle w:val="af3"/>
              <w:spacing w:after="160"/>
              <w:contextualSpacing/>
              <w:jc w:val="center"/>
            </w:pPr>
            <w:r w:rsidRPr="00316DF3">
              <w:t>Дата выдачи документа, удостоверяющего личность</w:t>
            </w:r>
          </w:p>
        </w:tc>
        <w:tc>
          <w:tcPr>
            <w:tcW w:w="2340" w:type="dxa"/>
            <w:shd w:val="clear" w:color="auto" w:fill="auto"/>
          </w:tcPr>
          <w:p w:rsidR="0097768F" w:rsidRPr="00316DF3" w:rsidRDefault="0097768F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16DF3">
              <w:rPr>
                <w:rFonts w:ascii="Times New Roman" w:hAnsi="Times New Roman"/>
              </w:rPr>
              <w:t>ДатВыдачиДок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97768F" w:rsidRPr="00316DF3" w:rsidRDefault="0097768F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316DF3">
              <w:rPr>
                <w:rFonts w:ascii="Times New Roman" w:hAnsi="Times New Roman"/>
                <w:bCs/>
              </w:rPr>
              <w:t>Д</w:t>
            </w:r>
          </w:p>
        </w:tc>
        <w:tc>
          <w:tcPr>
            <w:tcW w:w="1800" w:type="dxa"/>
          </w:tcPr>
          <w:p w:rsidR="0097768F" w:rsidRPr="00316DF3" w:rsidRDefault="0097768F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316DF3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1980" w:type="dxa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316DF3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5760" w:type="dxa"/>
            <w:shd w:val="clear" w:color="auto" w:fill="auto"/>
          </w:tcPr>
          <w:p w:rsidR="0097768F" w:rsidRPr="00316DF3" w:rsidRDefault="0097768F" w:rsidP="00D7215F">
            <w:pPr>
              <w:jc w:val="both"/>
              <w:rPr>
                <w:rFonts w:ascii="Times New Roman" w:hAnsi="Times New Roman"/>
                <w:bCs/>
              </w:rPr>
            </w:pPr>
            <w:r w:rsidRPr="00316DF3">
              <w:rPr>
                <w:rFonts w:ascii="Times New Roman" w:hAnsi="Times New Roman"/>
                <w:bCs/>
              </w:rPr>
              <w:t>Указывается д</w:t>
            </w:r>
            <w:r w:rsidRPr="00316DF3">
              <w:rPr>
                <w:rFonts w:ascii="Times New Roman" w:hAnsi="Times New Roman"/>
              </w:rPr>
              <w:t>ата выдачи документа, удостоверяющего личность.</w:t>
            </w:r>
          </w:p>
        </w:tc>
      </w:tr>
      <w:tr w:rsidR="0097768F" w:rsidRPr="00316DF3" w:rsidTr="00712E5C">
        <w:trPr>
          <w:trHeight w:val="170"/>
        </w:trPr>
        <w:tc>
          <w:tcPr>
            <w:tcW w:w="720" w:type="dxa"/>
          </w:tcPr>
          <w:p w:rsidR="0097768F" w:rsidRPr="00316DF3" w:rsidRDefault="0097768F" w:rsidP="00D7215F">
            <w:pPr>
              <w:pStyle w:val="af3"/>
              <w:spacing w:after="160"/>
              <w:contextualSpacing/>
              <w:jc w:val="center"/>
            </w:pPr>
            <w:r w:rsidRPr="00316DF3">
              <w:t>5</w:t>
            </w:r>
          </w:p>
        </w:tc>
        <w:tc>
          <w:tcPr>
            <w:tcW w:w="1980" w:type="dxa"/>
            <w:shd w:val="clear" w:color="auto" w:fill="auto"/>
          </w:tcPr>
          <w:p w:rsidR="0097768F" w:rsidRPr="00316DF3" w:rsidRDefault="0097768F" w:rsidP="00D7215F">
            <w:pPr>
              <w:pStyle w:val="af3"/>
              <w:spacing w:after="160"/>
              <w:contextualSpacing/>
              <w:jc w:val="center"/>
            </w:pPr>
            <w:r w:rsidRPr="00316DF3">
              <w:t>Орган, выдавший документ, удостоверяющий личность</w:t>
            </w:r>
          </w:p>
        </w:tc>
        <w:tc>
          <w:tcPr>
            <w:tcW w:w="2340" w:type="dxa"/>
            <w:shd w:val="clear" w:color="auto" w:fill="auto"/>
          </w:tcPr>
          <w:p w:rsidR="0097768F" w:rsidRPr="00316DF3" w:rsidRDefault="0097768F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316DF3">
              <w:rPr>
                <w:rFonts w:ascii="Times New Roman" w:hAnsi="Times New Roman"/>
              </w:rPr>
              <w:t>КемВыданДок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97768F" w:rsidRPr="00316DF3" w:rsidRDefault="0097768F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316DF3">
              <w:rPr>
                <w:rFonts w:ascii="Times New Roman" w:hAnsi="Times New Roman"/>
                <w:bCs/>
              </w:rPr>
              <w:t>T(1-</w:t>
            </w:r>
            <w:r w:rsidRPr="00316DF3">
              <w:rPr>
                <w:rFonts w:ascii="Times New Roman" w:hAnsi="Times New Roman"/>
                <w:bCs/>
                <w:lang w:val="en-US"/>
              </w:rPr>
              <w:t>250</w:t>
            </w:r>
            <w:r w:rsidRPr="00316DF3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800" w:type="dxa"/>
          </w:tcPr>
          <w:p w:rsidR="0097768F" w:rsidRPr="00316DF3" w:rsidRDefault="0097768F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316DF3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1980" w:type="dxa"/>
          </w:tcPr>
          <w:p w:rsidR="0097768F" w:rsidRPr="00316DF3" w:rsidRDefault="0097768F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5760" w:type="dxa"/>
            <w:shd w:val="clear" w:color="auto" w:fill="auto"/>
          </w:tcPr>
          <w:p w:rsidR="0097768F" w:rsidRPr="00316DF3" w:rsidRDefault="0097768F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Указывается наименование органа, выдавшего документ, удостоверяющий личность.</w:t>
            </w:r>
          </w:p>
        </w:tc>
      </w:tr>
      <w:tr w:rsidR="0097768F" w:rsidRPr="00316DF3" w:rsidTr="00712E5C">
        <w:trPr>
          <w:trHeight w:val="170"/>
        </w:trPr>
        <w:tc>
          <w:tcPr>
            <w:tcW w:w="720" w:type="dxa"/>
          </w:tcPr>
          <w:p w:rsidR="0097768F" w:rsidRPr="00316DF3" w:rsidRDefault="0097768F" w:rsidP="00D7215F">
            <w:pPr>
              <w:pStyle w:val="af3"/>
              <w:spacing w:after="160"/>
              <w:contextualSpacing/>
              <w:jc w:val="center"/>
            </w:pPr>
            <w:r w:rsidRPr="00316DF3">
              <w:t>6</w:t>
            </w:r>
          </w:p>
        </w:tc>
        <w:tc>
          <w:tcPr>
            <w:tcW w:w="1980" w:type="dxa"/>
            <w:shd w:val="clear" w:color="auto" w:fill="auto"/>
          </w:tcPr>
          <w:p w:rsidR="0097768F" w:rsidRPr="00316DF3" w:rsidRDefault="0097768F" w:rsidP="00D7215F">
            <w:pPr>
              <w:pStyle w:val="af3"/>
              <w:spacing w:after="160"/>
              <w:contextualSpacing/>
              <w:jc w:val="center"/>
            </w:pPr>
            <w:r w:rsidRPr="00316DF3">
              <w:t>Код подразделения</w:t>
            </w:r>
          </w:p>
        </w:tc>
        <w:tc>
          <w:tcPr>
            <w:tcW w:w="2340" w:type="dxa"/>
            <w:shd w:val="clear" w:color="auto" w:fill="auto"/>
          </w:tcPr>
          <w:p w:rsidR="0097768F" w:rsidRPr="00316DF3" w:rsidRDefault="0097768F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316DF3">
              <w:rPr>
                <w:rFonts w:ascii="Times New Roman" w:hAnsi="Times New Roman"/>
              </w:rPr>
              <w:t>КодПодр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97768F" w:rsidRPr="00316DF3" w:rsidRDefault="0097768F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316DF3">
              <w:rPr>
                <w:rFonts w:ascii="Times New Roman" w:hAnsi="Times New Roman"/>
                <w:bCs/>
              </w:rPr>
              <w:t>Т(1-</w:t>
            </w:r>
            <w:r w:rsidRPr="00316DF3">
              <w:rPr>
                <w:rFonts w:ascii="Times New Roman" w:hAnsi="Times New Roman"/>
                <w:bCs/>
                <w:lang w:val="en-US"/>
              </w:rPr>
              <w:t>50</w:t>
            </w:r>
            <w:r w:rsidRPr="00316DF3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800" w:type="dxa"/>
          </w:tcPr>
          <w:p w:rsidR="0097768F" w:rsidRPr="00316DF3" w:rsidRDefault="0097768F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316DF3">
              <w:rPr>
                <w:rFonts w:ascii="Times New Roman" w:hAnsi="Times New Roman"/>
                <w:bCs/>
              </w:rPr>
              <w:t>П</w:t>
            </w:r>
            <w:proofErr w:type="gramEnd"/>
          </w:p>
        </w:tc>
        <w:tc>
          <w:tcPr>
            <w:tcW w:w="1980" w:type="dxa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316DF3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5760" w:type="dxa"/>
            <w:shd w:val="clear" w:color="auto" w:fill="auto"/>
          </w:tcPr>
          <w:p w:rsidR="0097768F" w:rsidRPr="00316DF3" w:rsidRDefault="0097768F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both"/>
              <w:rPr>
                <w:rStyle w:val="af5"/>
                <w:rFonts w:ascii="Times New Roman" w:eastAsia="Calibri" w:hAnsi="Times New Roman" w:cs="Times New Roman"/>
                <w:sz w:val="22"/>
                <w:szCs w:val="22"/>
              </w:rPr>
            </w:pPr>
            <w:r w:rsidRPr="00316DF3">
              <w:rPr>
                <w:rStyle w:val="af5"/>
                <w:rFonts w:ascii="Times New Roman" w:eastAsia="Calibri" w:hAnsi="Times New Roman" w:cs="Times New Roman"/>
                <w:sz w:val="22"/>
                <w:szCs w:val="22"/>
              </w:rPr>
              <w:t>Указывается код подразделения органа, выдавшего документ, удостоверяющий личность.</w:t>
            </w:r>
          </w:p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jc w:val="both"/>
              <w:rPr>
                <w:sz w:val="22"/>
                <w:szCs w:val="22"/>
              </w:rPr>
            </w:pPr>
            <w:r w:rsidRPr="00316DF3">
              <w:rPr>
                <w:rStyle w:val="af5"/>
                <w:rFonts w:ascii="Times New Roman" w:hAnsi="Times New Roman" w:cs="Times New Roman"/>
                <w:sz w:val="22"/>
                <w:szCs w:val="22"/>
              </w:rPr>
              <w:t xml:space="preserve">В случае отсутствия значения показателя, показатель </w:t>
            </w:r>
            <w:r w:rsidRPr="00316DF3">
              <w:rPr>
                <w:rStyle w:val="af5"/>
                <w:rFonts w:ascii="Times New Roman" w:hAnsi="Times New Roman" w:cs="Times New Roman"/>
                <w:sz w:val="22"/>
                <w:szCs w:val="22"/>
              </w:rPr>
              <w:br/>
              <w:t>не заполняется.</w:t>
            </w:r>
          </w:p>
        </w:tc>
      </w:tr>
      <w:bookmarkEnd w:id="1"/>
    </w:tbl>
    <w:p w:rsidR="0097768F" w:rsidRPr="00316DF3" w:rsidRDefault="0097768F" w:rsidP="0097768F">
      <w:pPr>
        <w:ind w:firstLine="426"/>
        <w:jc w:val="both"/>
        <w:rPr>
          <w:rFonts w:ascii="Times New Roman" w:hAnsi="Times New Roman"/>
        </w:rPr>
      </w:pPr>
    </w:p>
    <w:p w:rsidR="0097768F" w:rsidRPr="00316DF3" w:rsidRDefault="0097768F" w:rsidP="0097768F">
      <w:pPr>
        <w:rPr>
          <w:rFonts w:ascii="Times New Roman" w:hAnsi="Times New Roman"/>
        </w:rPr>
      </w:pPr>
      <w:r w:rsidRPr="00316DF3">
        <w:rPr>
          <w:rFonts w:ascii="Times New Roman" w:hAnsi="Times New Roman"/>
        </w:rPr>
        <w:br w:type="page"/>
      </w:r>
    </w:p>
    <w:p w:rsidR="0097768F" w:rsidRPr="00316DF3" w:rsidRDefault="0097768F" w:rsidP="0097768F">
      <w:pPr>
        <w:pStyle w:val="3"/>
        <w:rPr>
          <w:sz w:val="22"/>
          <w:szCs w:val="22"/>
        </w:rPr>
      </w:pPr>
      <w:r w:rsidRPr="00316DF3">
        <w:rPr>
          <w:sz w:val="22"/>
          <w:szCs w:val="22"/>
        </w:rPr>
        <w:lastRenderedPageBreak/>
        <w:t>Таблица 2.3</w:t>
      </w:r>
    </w:p>
    <w:p w:rsidR="0097768F" w:rsidRPr="00316DF3" w:rsidRDefault="0097768F" w:rsidP="0097768F">
      <w:pPr>
        <w:ind w:firstLine="426"/>
        <w:jc w:val="both"/>
        <w:rPr>
          <w:rFonts w:ascii="Times New Roman" w:hAnsi="Times New Roman"/>
        </w:rPr>
      </w:pPr>
    </w:p>
    <w:p w:rsidR="0097768F" w:rsidRPr="00316DF3" w:rsidRDefault="0097768F" w:rsidP="0097768F">
      <w:pPr>
        <w:spacing w:after="80"/>
        <w:ind w:firstLine="425"/>
        <w:jc w:val="center"/>
        <w:rPr>
          <w:rFonts w:ascii="Times New Roman" w:hAnsi="Times New Roman"/>
          <w:b/>
        </w:rPr>
      </w:pPr>
      <w:r w:rsidRPr="00316DF3">
        <w:rPr>
          <w:rFonts w:ascii="Times New Roman" w:hAnsi="Times New Roman"/>
          <w:b/>
        </w:rPr>
        <w:t>Тип данных «</w:t>
      </w:r>
      <w:bookmarkStart w:id="2" w:name="OLE_LINK11"/>
      <w:bookmarkStart w:id="3" w:name="OLE_LINK12"/>
      <w:r w:rsidRPr="00316DF3">
        <w:rPr>
          <w:rFonts w:ascii="Times New Roman" w:hAnsi="Times New Roman"/>
          <w:b/>
        </w:rPr>
        <w:t>Место рождения</w:t>
      </w:r>
      <w:bookmarkEnd w:id="2"/>
      <w:bookmarkEnd w:id="3"/>
      <w:r w:rsidRPr="00316DF3">
        <w:rPr>
          <w:rFonts w:ascii="Times New Roman" w:hAnsi="Times New Roman"/>
          <w:b/>
        </w:rPr>
        <w:t>» (</w:t>
      </w:r>
      <w:proofErr w:type="spellStart"/>
      <w:r w:rsidRPr="00316DF3">
        <w:rPr>
          <w:rFonts w:ascii="Times New Roman" w:hAnsi="Times New Roman"/>
          <w:b/>
        </w:rPr>
        <w:t>Место</w:t>
      </w:r>
      <w:bookmarkStart w:id="4" w:name="_GoBack"/>
      <w:bookmarkEnd w:id="4"/>
      <w:r w:rsidRPr="00316DF3">
        <w:rPr>
          <w:rFonts w:ascii="Times New Roman" w:hAnsi="Times New Roman"/>
          <w:b/>
        </w:rPr>
        <w:t>Рождения</w:t>
      </w:r>
      <w:proofErr w:type="spellEnd"/>
      <w:r w:rsidRPr="00316DF3">
        <w:rPr>
          <w:rFonts w:ascii="Times New Roman" w:hAnsi="Times New Roman"/>
          <w:b/>
        </w:rPr>
        <w:t>)</w:t>
      </w:r>
    </w:p>
    <w:p w:rsidR="0097768F" w:rsidRPr="00316DF3" w:rsidRDefault="0097768F" w:rsidP="0097768F">
      <w:pPr>
        <w:spacing w:after="80"/>
        <w:ind w:firstLine="425"/>
        <w:jc w:val="both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"/>
        <w:gridCol w:w="1821"/>
        <w:gridCol w:w="2550"/>
        <w:gridCol w:w="1455"/>
        <w:gridCol w:w="1821"/>
        <w:gridCol w:w="2003"/>
        <w:gridCol w:w="5823"/>
      </w:tblGrid>
      <w:tr w:rsidR="00C2350B" w:rsidRPr="00316DF3" w:rsidTr="00712E5C">
        <w:trPr>
          <w:trHeight w:val="170"/>
          <w:tblHeader/>
        </w:trPr>
        <w:tc>
          <w:tcPr>
            <w:tcW w:w="225" w:type="pct"/>
            <w:shd w:val="clear" w:color="auto" w:fill="EAEAEA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№</w:t>
            </w:r>
          </w:p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316DF3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316DF3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316DF3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562" w:type="pct"/>
            <w:shd w:val="clear" w:color="auto" w:fill="EAEAEA"/>
            <w:vAlign w:val="center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787" w:type="pct"/>
            <w:shd w:val="clear" w:color="auto" w:fill="EAEAEA"/>
            <w:vAlign w:val="center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Сокращенное наименование показателя (тег)</w:t>
            </w:r>
          </w:p>
        </w:tc>
        <w:tc>
          <w:tcPr>
            <w:tcW w:w="449" w:type="pct"/>
            <w:shd w:val="clear" w:color="auto" w:fill="EAEAEA"/>
            <w:vAlign w:val="center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Формат показателя</w:t>
            </w:r>
          </w:p>
        </w:tc>
        <w:tc>
          <w:tcPr>
            <w:tcW w:w="562" w:type="pct"/>
            <w:shd w:val="clear" w:color="auto" w:fill="EAEAEA"/>
            <w:vAlign w:val="center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Признак обязательности показателя</w:t>
            </w:r>
          </w:p>
        </w:tc>
        <w:tc>
          <w:tcPr>
            <w:tcW w:w="618" w:type="pct"/>
            <w:shd w:val="clear" w:color="auto" w:fill="EAEAEA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Признак множественности показателя</w:t>
            </w:r>
          </w:p>
        </w:tc>
        <w:tc>
          <w:tcPr>
            <w:tcW w:w="1798" w:type="pct"/>
            <w:shd w:val="clear" w:color="auto" w:fill="EAEAEA"/>
            <w:vAlign w:val="center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Структура показателя и дополнительная информация</w:t>
            </w:r>
          </w:p>
        </w:tc>
      </w:tr>
      <w:tr w:rsidR="00C2350B" w:rsidRPr="00316DF3" w:rsidTr="00712E5C">
        <w:trPr>
          <w:trHeight w:val="170"/>
        </w:trPr>
        <w:tc>
          <w:tcPr>
            <w:tcW w:w="225" w:type="pct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1</w:t>
            </w:r>
          </w:p>
        </w:tc>
        <w:tc>
          <w:tcPr>
            <w:tcW w:w="562" w:type="pct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Код страны</w:t>
            </w:r>
          </w:p>
        </w:tc>
        <w:tc>
          <w:tcPr>
            <w:tcW w:w="787" w:type="pct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spellStart"/>
            <w:r w:rsidRPr="00316DF3">
              <w:rPr>
                <w:bCs/>
                <w:sz w:val="22"/>
                <w:szCs w:val="22"/>
              </w:rPr>
              <w:t>КодОКСМ</w:t>
            </w:r>
            <w:proofErr w:type="spellEnd"/>
          </w:p>
        </w:tc>
        <w:tc>
          <w:tcPr>
            <w:tcW w:w="449" w:type="pct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К(3)</w:t>
            </w:r>
          </w:p>
        </w:tc>
        <w:tc>
          <w:tcPr>
            <w:tcW w:w="562" w:type="pct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618" w:type="pct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1798" w:type="pct"/>
            <w:shd w:val="clear" w:color="auto" w:fill="auto"/>
          </w:tcPr>
          <w:p w:rsidR="0097768F" w:rsidRPr="00316DF3" w:rsidRDefault="0097768F" w:rsidP="00D7215F">
            <w:pPr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 xml:space="preserve">Указывается цифровой код страны (3 знака) </w:t>
            </w:r>
            <w:r w:rsidRPr="00316DF3">
              <w:rPr>
                <w:rFonts w:ascii="Times New Roman" w:hAnsi="Times New Roman"/>
              </w:rPr>
              <w:br/>
              <w:t>в соответствии с Общероссийским классификатором стран мира (далее – ОКСМ).</w:t>
            </w:r>
          </w:p>
          <w:p w:rsidR="0097768F" w:rsidRPr="00316DF3" w:rsidRDefault="0097768F" w:rsidP="00D7215F">
            <w:pPr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В случае если местом рождения в соответствии с документом, удостоверяющим личность, значится бывшая Советская Республика, то указывается цифровой код страны, предусмотренный для данной административно-территориальной единицы с учетом ее актуального наименования в соответствии с ОКСМ.</w:t>
            </w:r>
          </w:p>
        </w:tc>
      </w:tr>
      <w:tr w:rsidR="00C2350B" w:rsidRPr="00316DF3" w:rsidTr="00712E5C">
        <w:trPr>
          <w:trHeight w:val="170"/>
        </w:trPr>
        <w:tc>
          <w:tcPr>
            <w:tcW w:w="225" w:type="pct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2</w:t>
            </w:r>
          </w:p>
        </w:tc>
        <w:tc>
          <w:tcPr>
            <w:tcW w:w="562" w:type="pct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Код субъекта Российской Федерации по ОКАТО</w:t>
            </w:r>
          </w:p>
        </w:tc>
        <w:tc>
          <w:tcPr>
            <w:tcW w:w="787" w:type="pct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spellStart"/>
            <w:r w:rsidRPr="00316DF3">
              <w:rPr>
                <w:bCs/>
                <w:sz w:val="22"/>
                <w:szCs w:val="22"/>
              </w:rPr>
              <w:t>КодСубъектаПоОКАТО</w:t>
            </w:r>
            <w:proofErr w:type="spellEnd"/>
          </w:p>
        </w:tc>
        <w:tc>
          <w:tcPr>
            <w:tcW w:w="449" w:type="pct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К(2)</w:t>
            </w:r>
          </w:p>
        </w:tc>
        <w:tc>
          <w:tcPr>
            <w:tcW w:w="562" w:type="pct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gramStart"/>
            <w:r w:rsidRPr="00316DF3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618" w:type="pct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1798" w:type="pct"/>
            <w:shd w:val="clear" w:color="auto" w:fill="auto"/>
          </w:tcPr>
          <w:p w:rsidR="0097768F" w:rsidRPr="00316DF3" w:rsidRDefault="0097768F" w:rsidP="00D7215F">
            <w:pPr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 xml:space="preserve">Указывается код субъекта Российской Федерации </w:t>
            </w:r>
            <w:r w:rsidRPr="00316DF3">
              <w:rPr>
                <w:rFonts w:ascii="Times New Roman" w:hAnsi="Times New Roman"/>
              </w:rPr>
              <w:br/>
              <w:t>по Общероссийскому классификатору объектов административно-территориального деления (далее – ОКАТО).</w:t>
            </w:r>
          </w:p>
          <w:p w:rsidR="0097768F" w:rsidRPr="00316DF3" w:rsidRDefault="0097768F" w:rsidP="00D7215F">
            <w:pPr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Для лиц, родившихся в иностранном государстве, показатель не заполняется.</w:t>
            </w:r>
          </w:p>
        </w:tc>
      </w:tr>
      <w:tr w:rsidR="00C2350B" w:rsidRPr="00316DF3" w:rsidTr="00712E5C">
        <w:trPr>
          <w:trHeight w:val="170"/>
        </w:trPr>
        <w:tc>
          <w:tcPr>
            <w:tcW w:w="225" w:type="pct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3</w:t>
            </w:r>
          </w:p>
        </w:tc>
        <w:tc>
          <w:tcPr>
            <w:tcW w:w="562" w:type="pct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Район</w:t>
            </w:r>
          </w:p>
        </w:tc>
        <w:tc>
          <w:tcPr>
            <w:tcW w:w="787" w:type="pct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Район</w:t>
            </w:r>
          </w:p>
        </w:tc>
        <w:tc>
          <w:tcPr>
            <w:tcW w:w="449" w:type="pct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T(1-</w:t>
            </w:r>
            <w:r w:rsidRPr="00316DF3">
              <w:rPr>
                <w:sz w:val="22"/>
                <w:szCs w:val="22"/>
                <w:lang w:val="en-US"/>
              </w:rPr>
              <w:t>250</w:t>
            </w:r>
            <w:r w:rsidRPr="00316DF3">
              <w:rPr>
                <w:sz w:val="22"/>
                <w:szCs w:val="22"/>
              </w:rPr>
              <w:t>)</w:t>
            </w:r>
          </w:p>
        </w:tc>
        <w:tc>
          <w:tcPr>
            <w:tcW w:w="562" w:type="pct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gramStart"/>
            <w:r w:rsidRPr="00316DF3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618" w:type="pct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1798" w:type="pct"/>
            <w:shd w:val="clear" w:color="auto" w:fill="auto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Указывается район (регион) республиканского и областного значения.</w:t>
            </w:r>
          </w:p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 xml:space="preserve">Показатель заполняется в текстовом виде, начинается </w:t>
            </w:r>
            <w:r w:rsidRPr="00316DF3">
              <w:rPr>
                <w:rFonts w:ascii="Times New Roman" w:hAnsi="Times New Roman"/>
              </w:rPr>
              <w:br/>
              <w:t xml:space="preserve">со смысловой части, а затем записывается сокращенное наименование типа показателя, например, Наро-фоминский </w:t>
            </w:r>
            <w:proofErr w:type="gramStart"/>
            <w:r w:rsidRPr="00316DF3">
              <w:rPr>
                <w:rFonts w:ascii="Times New Roman" w:hAnsi="Times New Roman"/>
              </w:rPr>
              <w:t>район</w:t>
            </w:r>
            <w:proofErr w:type="gramEnd"/>
            <w:r w:rsidRPr="00316DF3">
              <w:rPr>
                <w:rFonts w:ascii="Times New Roman" w:hAnsi="Times New Roman"/>
              </w:rPr>
              <w:t xml:space="preserve"> записывается как НАРО-ФОМИНСКИЙ Р-Н (при этом регистр значения </w:t>
            </w:r>
            <w:r w:rsidRPr="00316DF3">
              <w:rPr>
                <w:rFonts w:ascii="Times New Roman" w:hAnsi="Times New Roman"/>
              </w:rPr>
              <w:br/>
            </w:r>
            <w:r w:rsidRPr="00316DF3">
              <w:rPr>
                <w:rFonts w:ascii="Times New Roman" w:hAnsi="Times New Roman"/>
              </w:rPr>
              <w:lastRenderedPageBreak/>
              <w:t>не имеет).</w:t>
            </w:r>
          </w:p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Показатель не заполняется для городов Москва, Санкт-Петербур</w:t>
            </w:r>
            <w:proofErr w:type="gramStart"/>
            <w:r w:rsidRPr="00316DF3">
              <w:rPr>
                <w:rFonts w:ascii="Times New Roman" w:hAnsi="Times New Roman"/>
              </w:rPr>
              <w:t>г(</w:t>
            </w:r>
            <w:proofErr w:type="gramEnd"/>
            <w:r w:rsidRPr="00316DF3">
              <w:rPr>
                <w:rFonts w:ascii="Times New Roman" w:hAnsi="Times New Roman"/>
              </w:rPr>
              <w:t>Ленинград) и Севастополь, являющихся городами федерального значения, а также в случае отсутствия значения показателя.</w:t>
            </w:r>
          </w:p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Для лиц, родившихся в иностранном государстве, указывается субъект территориального деления иностранного государства (при наличии).</w:t>
            </w:r>
          </w:p>
        </w:tc>
      </w:tr>
      <w:tr w:rsidR="00C2350B" w:rsidRPr="00316DF3" w:rsidTr="00712E5C">
        <w:trPr>
          <w:trHeight w:val="4745"/>
        </w:trPr>
        <w:tc>
          <w:tcPr>
            <w:tcW w:w="225" w:type="pct"/>
          </w:tcPr>
          <w:p w:rsidR="0097768F" w:rsidRPr="00316DF3" w:rsidRDefault="00F61697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62" w:type="pct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787" w:type="pct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Пункт</w:t>
            </w:r>
          </w:p>
        </w:tc>
        <w:tc>
          <w:tcPr>
            <w:tcW w:w="449" w:type="pct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T(1-</w:t>
            </w:r>
            <w:r w:rsidRPr="00316DF3">
              <w:rPr>
                <w:sz w:val="22"/>
                <w:szCs w:val="22"/>
                <w:lang w:val="en-US"/>
              </w:rPr>
              <w:t>250</w:t>
            </w:r>
            <w:r w:rsidRPr="00316DF3">
              <w:rPr>
                <w:sz w:val="22"/>
                <w:szCs w:val="22"/>
              </w:rPr>
              <w:t>)</w:t>
            </w:r>
          </w:p>
        </w:tc>
        <w:tc>
          <w:tcPr>
            <w:tcW w:w="562" w:type="pct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618" w:type="pct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1798" w:type="pct"/>
            <w:shd w:val="clear" w:color="auto" w:fill="auto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Указывается населенный пункт (город, поселок городского типа, сельский населенный пункт и тому подобное).</w:t>
            </w:r>
          </w:p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В случае если местом рождения в соответствии с документом, удостоверяющим личность, значится населенный пункт, который был переименован после внесения соответствующего наименования в документ, удостоверяющий личность, то указывается наименование населенного пункта в соответствии с документом, удостоверяющим личность.</w:t>
            </w:r>
          </w:p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 xml:space="preserve">Показатель заполняется в текстовом виде, начинается </w:t>
            </w:r>
            <w:r w:rsidRPr="00316DF3">
              <w:rPr>
                <w:rFonts w:ascii="Times New Roman" w:hAnsi="Times New Roman"/>
              </w:rPr>
              <w:br/>
              <w:t>со смысловой части, а затем записывается сокращенное наименование типа показателя (при этом регистр значения не имеет), например:</w:t>
            </w:r>
          </w:p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- город Подольск записывается как ПОДОЛЬСК Г;</w:t>
            </w:r>
          </w:p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- поселок Победа записывается Победа П.</w:t>
            </w:r>
          </w:p>
        </w:tc>
      </w:tr>
    </w:tbl>
    <w:p w:rsidR="0097768F" w:rsidRPr="00316DF3" w:rsidRDefault="0097768F" w:rsidP="0097768F">
      <w:pPr>
        <w:ind w:firstLine="426"/>
        <w:jc w:val="both"/>
        <w:rPr>
          <w:rFonts w:ascii="Times New Roman" w:hAnsi="Times New Roman"/>
        </w:rPr>
        <w:sectPr w:rsidR="0097768F" w:rsidRPr="00316DF3" w:rsidSect="00D46D8F">
          <w:headerReference w:type="default" r:id="rId16"/>
          <w:pgSz w:w="16838" w:h="11906" w:orient="landscape"/>
          <w:pgMar w:top="851" w:right="567" w:bottom="1418" w:left="284" w:header="709" w:footer="709" w:gutter="0"/>
          <w:cols w:space="708"/>
          <w:docGrid w:linePitch="360"/>
        </w:sectPr>
      </w:pPr>
    </w:p>
    <w:p w:rsidR="0097768F" w:rsidRPr="00316DF3" w:rsidRDefault="0097768F" w:rsidP="0097768F">
      <w:pPr>
        <w:pStyle w:val="3"/>
        <w:rPr>
          <w:sz w:val="22"/>
          <w:szCs w:val="22"/>
        </w:rPr>
      </w:pPr>
      <w:r w:rsidRPr="00316DF3">
        <w:rPr>
          <w:sz w:val="22"/>
          <w:szCs w:val="22"/>
        </w:rPr>
        <w:lastRenderedPageBreak/>
        <w:t>Таблица 2.4</w:t>
      </w:r>
    </w:p>
    <w:p w:rsidR="0097768F" w:rsidRPr="00316DF3" w:rsidRDefault="0097768F" w:rsidP="0097768F">
      <w:pPr>
        <w:ind w:firstLine="426"/>
        <w:jc w:val="both"/>
        <w:rPr>
          <w:rFonts w:ascii="Times New Roman" w:hAnsi="Times New Roman"/>
        </w:rPr>
      </w:pPr>
    </w:p>
    <w:p w:rsidR="0097768F" w:rsidRPr="00316DF3" w:rsidRDefault="0097768F" w:rsidP="0097768F">
      <w:pPr>
        <w:spacing w:after="80"/>
        <w:ind w:firstLine="425"/>
        <w:jc w:val="center"/>
        <w:rPr>
          <w:rFonts w:ascii="Times New Roman" w:hAnsi="Times New Roman"/>
          <w:b/>
          <w:lang w:val="en-US"/>
        </w:rPr>
      </w:pPr>
      <w:bookmarkStart w:id="5" w:name="OLE_LINK70"/>
      <w:bookmarkStart w:id="6" w:name="OLE_LINK71"/>
      <w:r w:rsidRPr="00316DF3">
        <w:rPr>
          <w:rFonts w:ascii="Times New Roman" w:hAnsi="Times New Roman"/>
          <w:b/>
        </w:rPr>
        <w:t>Тип данных «Адрес»</w:t>
      </w:r>
    </w:p>
    <w:p w:rsidR="0097768F" w:rsidRPr="00316DF3" w:rsidRDefault="0097768F" w:rsidP="0097768F">
      <w:pPr>
        <w:spacing w:after="80"/>
        <w:ind w:firstLine="425"/>
        <w:jc w:val="both"/>
        <w:rPr>
          <w:rFonts w:ascii="Times New Roman" w:hAnsi="Times New Roman"/>
          <w:b/>
        </w:rPr>
      </w:pPr>
    </w:p>
    <w:tbl>
      <w:tblPr>
        <w:tblW w:w="16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843"/>
        <w:gridCol w:w="2155"/>
        <w:gridCol w:w="1701"/>
        <w:gridCol w:w="1843"/>
        <w:gridCol w:w="2126"/>
        <w:gridCol w:w="5643"/>
      </w:tblGrid>
      <w:tr w:rsidR="0097768F" w:rsidRPr="00316DF3" w:rsidTr="00712E5C">
        <w:trPr>
          <w:trHeight w:val="170"/>
          <w:tblHeader/>
        </w:trPr>
        <w:tc>
          <w:tcPr>
            <w:tcW w:w="709" w:type="dxa"/>
            <w:shd w:val="clear" w:color="auto" w:fill="EAEAEA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№</w:t>
            </w:r>
          </w:p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316DF3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316DF3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316DF3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EAEAEA"/>
            <w:vAlign w:val="center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2155" w:type="dxa"/>
            <w:shd w:val="clear" w:color="auto" w:fill="EAEAEA"/>
            <w:vAlign w:val="center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Сокращенное наименование показателя (тег)</w:t>
            </w:r>
          </w:p>
        </w:tc>
        <w:tc>
          <w:tcPr>
            <w:tcW w:w="1701" w:type="dxa"/>
            <w:shd w:val="clear" w:color="auto" w:fill="EAEAEA"/>
            <w:vAlign w:val="center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Формат показателя</w:t>
            </w:r>
          </w:p>
        </w:tc>
        <w:tc>
          <w:tcPr>
            <w:tcW w:w="1843" w:type="dxa"/>
            <w:shd w:val="clear" w:color="auto" w:fill="EAEAEA"/>
            <w:vAlign w:val="center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Признак обязательности показателя</w:t>
            </w:r>
          </w:p>
        </w:tc>
        <w:tc>
          <w:tcPr>
            <w:tcW w:w="2126" w:type="dxa"/>
            <w:shd w:val="clear" w:color="auto" w:fill="EAEAEA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Признак множественности показателя</w:t>
            </w:r>
          </w:p>
        </w:tc>
        <w:tc>
          <w:tcPr>
            <w:tcW w:w="5643" w:type="dxa"/>
            <w:shd w:val="clear" w:color="auto" w:fill="EAEAEA"/>
            <w:vAlign w:val="center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Структура показателя и дополнительная информация</w:t>
            </w:r>
          </w:p>
        </w:tc>
      </w:tr>
      <w:tr w:rsidR="0097768F" w:rsidRPr="00316DF3" w:rsidTr="00712E5C">
        <w:trPr>
          <w:trHeight w:val="170"/>
        </w:trPr>
        <w:tc>
          <w:tcPr>
            <w:tcW w:w="709" w:type="dxa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bookmarkStart w:id="7" w:name="_Hlk422914068"/>
            <w:r w:rsidRPr="00316DF3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Код страны</w:t>
            </w:r>
          </w:p>
        </w:tc>
        <w:tc>
          <w:tcPr>
            <w:tcW w:w="2155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spellStart"/>
            <w:r w:rsidRPr="00316DF3">
              <w:rPr>
                <w:bCs/>
                <w:sz w:val="22"/>
                <w:szCs w:val="22"/>
              </w:rPr>
              <w:t>КодОКСМ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К(3)</w:t>
            </w:r>
          </w:p>
        </w:tc>
        <w:tc>
          <w:tcPr>
            <w:tcW w:w="1843" w:type="dxa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126" w:type="dxa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5643" w:type="dxa"/>
            <w:shd w:val="clear" w:color="auto" w:fill="auto"/>
          </w:tcPr>
          <w:p w:rsidR="0097768F" w:rsidRPr="00316DF3" w:rsidRDefault="0097768F" w:rsidP="00D7215F">
            <w:pPr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 xml:space="preserve">Указывается цифровой код страны (3 знака) </w:t>
            </w:r>
            <w:r w:rsidRPr="00316DF3">
              <w:rPr>
                <w:rFonts w:ascii="Times New Roman" w:hAnsi="Times New Roman"/>
              </w:rPr>
              <w:br/>
              <w:t>в соответствии с ОКСМ.</w:t>
            </w:r>
          </w:p>
        </w:tc>
      </w:tr>
      <w:tr w:rsidR="0097768F" w:rsidRPr="00316DF3" w:rsidTr="00712E5C">
        <w:trPr>
          <w:trHeight w:val="170"/>
        </w:trPr>
        <w:tc>
          <w:tcPr>
            <w:tcW w:w="709" w:type="dxa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  <w:lang w:val="en-US"/>
              </w:rPr>
            </w:pPr>
            <w:r w:rsidRPr="00316DF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Код субъекта Российской Федерации по ОКАТО</w:t>
            </w:r>
          </w:p>
        </w:tc>
        <w:tc>
          <w:tcPr>
            <w:tcW w:w="2155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spellStart"/>
            <w:r w:rsidRPr="00316DF3">
              <w:rPr>
                <w:bCs/>
                <w:sz w:val="22"/>
                <w:szCs w:val="22"/>
              </w:rPr>
              <w:t>КодСубъектаПоОКАТО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К(2)</w:t>
            </w:r>
          </w:p>
        </w:tc>
        <w:tc>
          <w:tcPr>
            <w:tcW w:w="1843" w:type="dxa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gramStart"/>
            <w:r w:rsidRPr="00316DF3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126" w:type="dxa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5643" w:type="dxa"/>
            <w:shd w:val="clear" w:color="auto" w:fill="auto"/>
          </w:tcPr>
          <w:p w:rsidR="0097768F" w:rsidRPr="00316DF3" w:rsidRDefault="0097768F" w:rsidP="00D7215F">
            <w:pPr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 xml:space="preserve">Указывается код субъекта Российской Федерации </w:t>
            </w:r>
            <w:r w:rsidRPr="00316DF3">
              <w:rPr>
                <w:rFonts w:ascii="Times New Roman" w:hAnsi="Times New Roman"/>
              </w:rPr>
              <w:br/>
              <w:t>по ОКАТО.</w:t>
            </w:r>
          </w:p>
          <w:p w:rsidR="0097768F" w:rsidRPr="00316DF3" w:rsidRDefault="0097768F" w:rsidP="00D7215F">
            <w:pPr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Для нерезидента показатель не заполняется.</w:t>
            </w:r>
          </w:p>
        </w:tc>
      </w:tr>
      <w:tr w:rsidR="0097768F" w:rsidRPr="00316DF3" w:rsidTr="00712E5C">
        <w:trPr>
          <w:trHeight w:val="170"/>
        </w:trPr>
        <w:tc>
          <w:tcPr>
            <w:tcW w:w="709" w:type="dxa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  <w:lang w:val="en-US"/>
              </w:rPr>
            </w:pPr>
            <w:r w:rsidRPr="00316DF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Район</w:t>
            </w:r>
          </w:p>
        </w:tc>
        <w:tc>
          <w:tcPr>
            <w:tcW w:w="2155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Район</w:t>
            </w:r>
          </w:p>
        </w:tc>
        <w:tc>
          <w:tcPr>
            <w:tcW w:w="1701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T(1-250)</w:t>
            </w:r>
          </w:p>
        </w:tc>
        <w:tc>
          <w:tcPr>
            <w:tcW w:w="1843" w:type="dxa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gramStart"/>
            <w:r w:rsidRPr="00316DF3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126" w:type="dxa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5643" w:type="dxa"/>
            <w:shd w:val="clear" w:color="auto" w:fill="auto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Указывается район республики, края, области, автономной области, автономного округа.</w:t>
            </w:r>
          </w:p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Показатель заполняется в текстовом виде, начинается со смысловой части, а затем записывается сокращенное наименование типа показателя, например: Наро-фоминский район записывается как НАРО-ФОМИНСКИЙ Р-Н (при этом регистр значения не имеет).</w:t>
            </w:r>
          </w:p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Показатель не заполняется для городов Москва, Санкт-Петербург и Севастополь, являющихся городами федерального значения, а также в случае отсутствия значения показателя.</w:t>
            </w:r>
          </w:p>
        </w:tc>
      </w:tr>
      <w:tr w:rsidR="0097768F" w:rsidRPr="00316DF3" w:rsidTr="00712E5C">
        <w:trPr>
          <w:trHeight w:val="170"/>
        </w:trPr>
        <w:tc>
          <w:tcPr>
            <w:tcW w:w="709" w:type="dxa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  <w:lang w:val="en-US"/>
              </w:rPr>
            </w:pPr>
            <w:r w:rsidRPr="00316DF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2155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Пункт</w:t>
            </w:r>
          </w:p>
        </w:tc>
        <w:tc>
          <w:tcPr>
            <w:tcW w:w="1701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T(1-</w:t>
            </w:r>
            <w:r w:rsidRPr="00316DF3">
              <w:rPr>
                <w:sz w:val="22"/>
                <w:szCs w:val="22"/>
                <w:lang w:val="en-US"/>
              </w:rPr>
              <w:t>250</w:t>
            </w:r>
            <w:r w:rsidRPr="00316DF3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126" w:type="dxa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5643" w:type="dxa"/>
            <w:shd w:val="clear" w:color="auto" w:fill="auto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Указывается населенный пункт (город, поселок городского типа, сельский населенный пункт и тому подобное).</w:t>
            </w:r>
          </w:p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lastRenderedPageBreak/>
              <w:t>Показатель заполняется в текстовом виде, начинается со смысловой части, а затем записывается сокращенное наименование типа показателя (при этом регистр значения не имеет), например:</w:t>
            </w:r>
          </w:p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- город Подольск записывается как ПОДОЛЬСК Г;</w:t>
            </w:r>
          </w:p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- поселок Победа записывается Победа П.</w:t>
            </w:r>
          </w:p>
        </w:tc>
      </w:tr>
      <w:tr w:rsidR="0097768F" w:rsidRPr="00316DF3" w:rsidTr="00712E5C">
        <w:trPr>
          <w:trHeight w:val="170"/>
        </w:trPr>
        <w:tc>
          <w:tcPr>
            <w:tcW w:w="709" w:type="dxa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  <w:lang w:val="en-US"/>
              </w:rPr>
            </w:pPr>
            <w:r w:rsidRPr="00316DF3">
              <w:rPr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Улица (проспект, переулок, квартал)</w:t>
            </w:r>
          </w:p>
        </w:tc>
        <w:tc>
          <w:tcPr>
            <w:tcW w:w="2155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T(1-</w:t>
            </w:r>
            <w:r w:rsidRPr="00316DF3">
              <w:rPr>
                <w:sz w:val="22"/>
                <w:szCs w:val="22"/>
                <w:lang w:val="en-US"/>
              </w:rPr>
              <w:t>250</w:t>
            </w:r>
            <w:r w:rsidRPr="00316DF3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gramStart"/>
            <w:r w:rsidRPr="00316DF3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126" w:type="dxa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5643" w:type="dxa"/>
            <w:shd w:val="clear" w:color="auto" w:fill="auto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Указывается наименование улицы (проспекта, переулка, квартала и того подобного).</w:t>
            </w:r>
          </w:p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Показатель заполняется в текстовом виде, начинается со смысловой части, а затем записывается сокращенное наименование типа показателя (при этом регистр значения не имеет), например:</w:t>
            </w:r>
          </w:p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 xml:space="preserve">- улица Строителей записывается как СТРОИТЕЛЕЙ </w:t>
            </w:r>
            <w:proofErr w:type="gramStart"/>
            <w:r w:rsidRPr="00316DF3">
              <w:rPr>
                <w:rFonts w:ascii="Times New Roman" w:hAnsi="Times New Roman"/>
              </w:rPr>
              <w:t>УЛ</w:t>
            </w:r>
            <w:proofErr w:type="gramEnd"/>
            <w:r w:rsidRPr="00316DF3">
              <w:rPr>
                <w:rFonts w:ascii="Times New Roman" w:hAnsi="Times New Roman"/>
              </w:rPr>
              <w:t>;</w:t>
            </w:r>
          </w:p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- бульвар Мира записывается как МИРА Б-Р.</w:t>
            </w:r>
          </w:p>
        </w:tc>
      </w:tr>
      <w:tr w:rsidR="0097768F" w:rsidRPr="00316DF3" w:rsidTr="00712E5C">
        <w:trPr>
          <w:trHeight w:val="170"/>
        </w:trPr>
        <w:tc>
          <w:tcPr>
            <w:tcW w:w="709" w:type="dxa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  <w:lang w:val="en-US"/>
              </w:rPr>
            </w:pPr>
            <w:r w:rsidRPr="00316DF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Дом (владение)</w:t>
            </w:r>
          </w:p>
        </w:tc>
        <w:tc>
          <w:tcPr>
            <w:tcW w:w="2155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Дом</w:t>
            </w:r>
          </w:p>
        </w:tc>
        <w:tc>
          <w:tcPr>
            <w:tcW w:w="1701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T(1-60)</w:t>
            </w:r>
          </w:p>
        </w:tc>
        <w:tc>
          <w:tcPr>
            <w:tcW w:w="1843" w:type="dxa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gramStart"/>
            <w:r w:rsidRPr="00316DF3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126" w:type="dxa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5643" w:type="dxa"/>
            <w:shd w:val="clear" w:color="auto" w:fill="auto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Указывается номер дома (номер владения).</w:t>
            </w:r>
          </w:p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 xml:space="preserve">При заполнении показателя могут использоваться </w:t>
            </w:r>
            <w:r w:rsidRPr="00316DF3">
              <w:rPr>
                <w:rFonts w:ascii="Times New Roman" w:hAnsi="Times New Roman"/>
              </w:rPr>
              <w:br/>
              <w:t xml:space="preserve">не только числовые, но и буквенные значения, а также символы </w:t>
            </w:r>
            <w:proofErr w:type="gramStart"/>
            <w:r w:rsidRPr="00316DF3">
              <w:rPr>
                <w:rFonts w:ascii="Times New Roman" w:hAnsi="Times New Roman"/>
              </w:rPr>
              <w:t>«-</w:t>
            </w:r>
            <w:proofErr w:type="gramEnd"/>
            <w:r w:rsidRPr="00316DF3">
              <w:rPr>
                <w:rFonts w:ascii="Times New Roman" w:hAnsi="Times New Roman"/>
              </w:rPr>
              <w:t>» и «"/"».</w:t>
            </w:r>
          </w:p>
        </w:tc>
      </w:tr>
      <w:tr w:rsidR="0097768F" w:rsidRPr="00316DF3" w:rsidTr="00712E5C">
        <w:trPr>
          <w:trHeight w:val="170"/>
        </w:trPr>
        <w:tc>
          <w:tcPr>
            <w:tcW w:w="709" w:type="dxa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  <w:lang w:val="en-US"/>
              </w:rPr>
            </w:pPr>
            <w:r w:rsidRPr="00316DF3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Корпус (строение)</w:t>
            </w:r>
          </w:p>
        </w:tc>
        <w:tc>
          <w:tcPr>
            <w:tcW w:w="2155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316DF3">
              <w:rPr>
                <w:bCs/>
                <w:sz w:val="22"/>
                <w:szCs w:val="22"/>
              </w:rPr>
              <w:t>Корп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T(1-20)</w:t>
            </w:r>
          </w:p>
        </w:tc>
        <w:tc>
          <w:tcPr>
            <w:tcW w:w="1843" w:type="dxa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gramStart"/>
            <w:r w:rsidRPr="00316DF3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126" w:type="dxa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5643" w:type="dxa"/>
            <w:shd w:val="clear" w:color="auto" w:fill="auto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Указывается номер корпуса (строения).</w:t>
            </w:r>
          </w:p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 xml:space="preserve">При заполнении показателя могут использоваться </w:t>
            </w:r>
            <w:r w:rsidRPr="00316DF3">
              <w:rPr>
                <w:rFonts w:ascii="Times New Roman" w:hAnsi="Times New Roman"/>
              </w:rPr>
              <w:br/>
              <w:t xml:space="preserve">не только числовые, но и буквенные значения, а также символы </w:t>
            </w:r>
            <w:proofErr w:type="gramStart"/>
            <w:r w:rsidRPr="00316DF3">
              <w:rPr>
                <w:rFonts w:ascii="Times New Roman" w:hAnsi="Times New Roman"/>
              </w:rPr>
              <w:t>«-</w:t>
            </w:r>
            <w:proofErr w:type="gramEnd"/>
            <w:r w:rsidRPr="00316DF3">
              <w:rPr>
                <w:rFonts w:ascii="Times New Roman" w:hAnsi="Times New Roman"/>
              </w:rPr>
              <w:t>» и «"/"».</w:t>
            </w:r>
          </w:p>
        </w:tc>
      </w:tr>
      <w:tr w:rsidR="0097768F" w:rsidRPr="00316DF3" w:rsidTr="00712E5C">
        <w:trPr>
          <w:trHeight w:val="170"/>
        </w:trPr>
        <w:tc>
          <w:tcPr>
            <w:tcW w:w="709" w:type="dxa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  <w:lang w:val="en-US"/>
              </w:rPr>
            </w:pPr>
            <w:r w:rsidRPr="00316DF3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Квартира (офис)</w:t>
            </w:r>
          </w:p>
        </w:tc>
        <w:tc>
          <w:tcPr>
            <w:tcW w:w="2155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spellStart"/>
            <w:r w:rsidRPr="00316DF3">
              <w:rPr>
                <w:bCs/>
                <w:sz w:val="22"/>
                <w:szCs w:val="22"/>
              </w:rPr>
              <w:t>Оф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T(1-20)</w:t>
            </w:r>
          </w:p>
        </w:tc>
        <w:tc>
          <w:tcPr>
            <w:tcW w:w="1843" w:type="dxa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gramStart"/>
            <w:r w:rsidRPr="00316DF3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126" w:type="dxa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5643" w:type="dxa"/>
            <w:shd w:val="clear" w:color="auto" w:fill="auto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 xml:space="preserve">Указывается номер квартиры, офиса, помещения или </w:t>
            </w:r>
            <w:r w:rsidRPr="00316DF3">
              <w:rPr>
                <w:rFonts w:ascii="Times New Roman" w:hAnsi="Times New Roman"/>
              </w:rPr>
              <w:lastRenderedPageBreak/>
              <w:t>комнаты правления.</w:t>
            </w:r>
          </w:p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 xml:space="preserve">При заполнении показателя могут использоваться </w:t>
            </w:r>
            <w:r w:rsidRPr="00316DF3">
              <w:rPr>
                <w:rFonts w:ascii="Times New Roman" w:hAnsi="Times New Roman"/>
              </w:rPr>
              <w:br/>
              <w:t xml:space="preserve">не только числовые, но и буквенные значения, а также символы </w:t>
            </w:r>
            <w:proofErr w:type="gramStart"/>
            <w:r w:rsidRPr="00316DF3">
              <w:rPr>
                <w:rFonts w:ascii="Times New Roman" w:hAnsi="Times New Roman"/>
              </w:rPr>
              <w:t>«-</w:t>
            </w:r>
            <w:proofErr w:type="gramEnd"/>
            <w:r w:rsidRPr="00316DF3">
              <w:rPr>
                <w:rFonts w:ascii="Times New Roman" w:hAnsi="Times New Roman"/>
              </w:rPr>
              <w:t>» и «"/"».</w:t>
            </w:r>
          </w:p>
        </w:tc>
      </w:tr>
      <w:tr w:rsidR="0097768F" w:rsidRPr="00316DF3" w:rsidTr="00712E5C">
        <w:trPr>
          <w:trHeight w:val="170"/>
        </w:trPr>
        <w:tc>
          <w:tcPr>
            <w:tcW w:w="709" w:type="dxa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  <w:lang w:val="en-US"/>
              </w:rPr>
            </w:pPr>
            <w:r w:rsidRPr="00316DF3">
              <w:rPr>
                <w:sz w:val="22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1843" w:type="dxa"/>
            <w:shd w:val="clear" w:color="auto" w:fill="auto"/>
          </w:tcPr>
          <w:p w:rsidR="0097768F" w:rsidRPr="00316DF3" w:rsidRDefault="0097768F" w:rsidP="00D7215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6DF3">
              <w:rPr>
                <w:rFonts w:ascii="Times New Roman" w:hAnsi="Times New Roman"/>
                <w:lang w:eastAsia="ru-RU"/>
              </w:rPr>
              <w:t>IP-адрес</w:t>
            </w:r>
          </w:p>
        </w:tc>
        <w:tc>
          <w:tcPr>
            <w:tcW w:w="2155" w:type="dxa"/>
            <w:shd w:val="clear" w:color="auto" w:fill="auto"/>
          </w:tcPr>
          <w:p w:rsidR="0097768F" w:rsidRPr="00316DF3" w:rsidRDefault="0097768F" w:rsidP="00D7215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316DF3">
              <w:rPr>
                <w:rFonts w:ascii="Times New Roman" w:hAnsi="Times New Roman"/>
                <w:lang w:eastAsia="ru-RU"/>
              </w:rPr>
              <w:t>СетевойАдрес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7768F" w:rsidRPr="00316DF3" w:rsidRDefault="0097768F" w:rsidP="00D7215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6DF3">
              <w:rPr>
                <w:rFonts w:ascii="Times New Roman" w:hAnsi="Times New Roman"/>
                <w:lang w:eastAsia="ru-RU"/>
              </w:rPr>
              <w:t>Т(1-40)</w:t>
            </w:r>
          </w:p>
        </w:tc>
        <w:tc>
          <w:tcPr>
            <w:tcW w:w="1843" w:type="dxa"/>
          </w:tcPr>
          <w:p w:rsidR="0097768F" w:rsidRPr="00316DF3" w:rsidRDefault="0097768F" w:rsidP="00D7215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6DF3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2126" w:type="dxa"/>
          </w:tcPr>
          <w:p w:rsidR="0097768F" w:rsidRPr="00316DF3" w:rsidRDefault="0097768F" w:rsidP="00D7215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6DF3">
              <w:rPr>
                <w:rFonts w:ascii="Times New Roman" w:hAnsi="Times New Roman"/>
                <w:lang w:eastAsia="ru-RU"/>
              </w:rPr>
              <w:t>Е</w:t>
            </w:r>
          </w:p>
        </w:tc>
        <w:tc>
          <w:tcPr>
            <w:tcW w:w="5643" w:type="dxa"/>
            <w:shd w:val="clear" w:color="auto" w:fill="auto"/>
          </w:tcPr>
          <w:p w:rsidR="0097768F" w:rsidRPr="00316DF3" w:rsidRDefault="0097768F" w:rsidP="00D7215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316DF3">
              <w:rPr>
                <w:rFonts w:ascii="Times New Roman" w:hAnsi="Times New Roman"/>
                <w:lang w:eastAsia="ru-RU"/>
              </w:rPr>
              <w:t xml:space="preserve">Указывается глобальный сетевой адрес участника операции в информационно-телекоммуникационной сети «Интернет». </w:t>
            </w:r>
            <w:r w:rsidRPr="00316DF3">
              <w:rPr>
                <w:rFonts w:ascii="Times New Roman" w:hAnsi="Times New Roman"/>
                <w:lang w:val="en-US" w:eastAsia="ru-RU"/>
              </w:rPr>
              <w:t>IP</w:t>
            </w:r>
            <w:r w:rsidRPr="00316DF3">
              <w:rPr>
                <w:rFonts w:ascii="Times New Roman" w:hAnsi="Times New Roman"/>
                <w:lang w:eastAsia="ru-RU"/>
              </w:rPr>
              <w:t>-адрес может соответствовать 4-ой (</w:t>
            </w:r>
            <w:proofErr w:type="spellStart"/>
            <w:r w:rsidRPr="00316DF3">
              <w:rPr>
                <w:rFonts w:ascii="Times New Roman" w:hAnsi="Times New Roman"/>
                <w:lang w:val="en-US" w:eastAsia="ru-RU"/>
              </w:rPr>
              <w:t>IPv</w:t>
            </w:r>
            <w:proofErr w:type="spellEnd"/>
            <w:r w:rsidRPr="00316DF3">
              <w:rPr>
                <w:rFonts w:ascii="Times New Roman" w:hAnsi="Times New Roman"/>
                <w:lang w:eastAsia="ru-RU"/>
              </w:rPr>
              <w:t>4) или 6-ой (</w:t>
            </w:r>
            <w:proofErr w:type="spellStart"/>
            <w:r w:rsidRPr="00316DF3">
              <w:rPr>
                <w:rFonts w:ascii="Times New Roman" w:hAnsi="Times New Roman"/>
                <w:lang w:val="en-US" w:eastAsia="ru-RU"/>
              </w:rPr>
              <w:t>IPv</w:t>
            </w:r>
            <w:proofErr w:type="spellEnd"/>
            <w:r w:rsidRPr="00316DF3">
              <w:rPr>
                <w:rFonts w:ascii="Times New Roman" w:hAnsi="Times New Roman"/>
                <w:lang w:eastAsia="ru-RU"/>
              </w:rPr>
              <w:t xml:space="preserve">6) версии интернет протокола. </w:t>
            </w:r>
          </w:p>
          <w:p w:rsidR="0097768F" w:rsidRPr="00316DF3" w:rsidRDefault="0097768F" w:rsidP="00D7215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316DF3">
              <w:rPr>
                <w:rFonts w:ascii="Times New Roman" w:hAnsi="Times New Roman"/>
                <w:lang w:eastAsia="ru-RU"/>
              </w:rPr>
              <w:t xml:space="preserve">1. </w:t>
            </w:r>
            <w:r w:rsidRPr="00316DF3">
              <w:rPr>
                <w:rFonts w:ascii="Times New Roman" w:hAnsi="Times New Roman"/>
                <w:lang w:val="en-US" w:eastAsia="ru-RU"/>
              </w:rPr>
              <w:t>IP</w:t>
            </w:r>
            <w:r w:rsidRPr="00316DF3">
              <w:rPr>
                <w:rFonts w:ascii="Times New Roman" w:hAnsi="Times New Roman"/>
                <w:lang w:eastAsia="ru-RU"/>
              </w:rPr>
              <w:t>-адрес для версии (</w:t>
            </w:r>
            <w:proofErr w:type="spellStart"/>
            <w:r w:rsidRPr="00316DF3">
              <w:rPr>
                <w:rFonts w:ascii="Times New Roman" w:hAnsi="Times New Roman"/>
                <w:lang w:val="en-US" w:eastAsia="ru-RU"/>
              </w:rPr>
              <w:t>IPv</w:t>
            </w:r>
            <w:proofErr w:type="spellEnd"/>
            <w:r w:rsidRPr="00316DF3">
              <w:rPr>
                <w:rFonts w:ascii="Times New Roman" w:hAnsi="Times New Roman"/>
                <w:lang w:eastAsia="ru-RU"/>
              </w:rPr>
              <w:t>4) должен указываться в виде четырех десятичных чисел значением от 0 до 255 разделенных точкой. Например, 192.168.0.1.</w:t>
            </w:r>
          </w:p>
          <w:p w:rsidR="0097768F" w:rsidRPr="00316DF3" w:rsidRDefault="0097768F" w:rsidP="00D7215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316DF3">
              <w:rPr>
                <w:rFonts w:ascii="Times New Roman" w:hAnsi="Times New Roman"/>
                <w:lang w:eastAsia="ru-RU"/>
              </w:rPr>
              <w:t xml:space="preserve">2. IP-адрес для версии (IPv6) указывается, </w:t>
            </w:r>
            <w:r w:rsidRPr="00316DF3">
              <w:rPr>
                <w:rFonts w:ascii="Times New Roman" w:hAnsi="Times New Roman"/>
              </w:rPr>
              <w:t>в виде восьми групп по четыре шестнадцатеричных символа, разделенных двоеточием. Нап</w:t>
            </w:r>
            <w:r w:rsidRPr="00316DF3">
              <w:rPr>
                <w:rFonts w:ascii="Times New Roman" w:hAnsi="Times New Roman"/>
                <w:lang w:eastAsia="ru-RU"/>
              </w:rPr>
              <w:t xml:space="preserve">ример, 2001:0208:0000:03d7:0000:8a2a:03a0:7622. </w:t>
            </w:r>
          </w:p>
          <w:p w:rsidR="0097768F" w:rsidRPr="00316DF3" w:rsidRDefault="0097768F" w:rsidP="00D7215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316DF3">
              <w:rPr>
                <w:rFonts w:ascii="Times New Roman" w:hAnsi="Times New Roman"/>
                <w:lang w:eastAsia="ru-RU"/>
              </w:rPr>
              <w:t>Если одна или более групп адреса подряд равны 0000, то они могут быть заменены на двойное двоеточие</w:t>
            </w:r>
            <w:proofErr w:type="gramStart"/>
            <w:r w:rsidRPr="00316DF3">
              <w:rPr>
                <w:rFonts w:ascii="Times New Roman" w:hAnsi="Times New Roman"/>
                <w:lang w:eastAsia="ru-RU"/>
              </w:rPr>
              <w:t xml:space="preserve"> (::). </w:t>
            </w:r>
            <w:proofErr w:type="gramEnd"/>
            <w:r w:rsidRPr="00316DF3">
              <w:rPr>
                <w:rFonts w:ascii="Times New Roman" w:hAnsi="Times New Roman"/>
              </w:rPr>
              <w:t>Нап</w:t>
            </w:r>
            <w:r w:rsidRPr="00316DF3">
              <w:rPr>
                <w:rFonts w:ascii="Times New Roman" w:hAnsi="Times New Roman"/>
                <w:lang w:eastAsia="ru-RU"/>
              </w:rPr>
              <w:t xml:space="preserve">ример, 2001:0208::ae21:ad12. Сокращению не могут быть подвергнуты </w:t>
            </w:r>
            <w:r w:rsidRPr="00316DF3">
              <w:rPr>
                <w:rFonts w:ascii="Times New Roman" w:hAnsi="Times New Roman"/>
                <w:lang w:val="en-US" w:eastAsia="ru-RU"/>
              </w:rPr>
              <w:t>IP</w:t>
            </w:r>
            <w:r w:rsidRPr="00316DF3">
              <w:rPr>
                <w:rFonts w:ascii="Times New Roman" w:hAnsi="Times New Roman"/>
                <w:lang w:eastAsia="ru-RU"/>
              </w:rPr>
              <w:t>-адреса с 2-мя нулевыми группами.</w:t>
            </w:r>
          </w:p>
          <w:p w:rsidR="0097768F" w:rsidRPr="00316DF3" w:rsidRDefault="0097768F" w:rsidP="00D7215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316DF3">
              <w:rPr>
                <w:rFonts w:ascii="Times New Roman" w:hAnsi="Times New Roman"/>
                <w:lang w:eastAsia="ru-RU"/>
              </w:rPr>
              <w:t xml:space="preserve">Реквизит указывается, при наличии информации о </w:t>
            </w:r>
            <w:r w:rsidRPr="00316DF3">
              <w:rPr>
                <w:rFonts w:ascii="Times New Roman" w:hAnsi="Times New Roman"/>
                <w:lang w:val="en-US" w:eastAsia="ru-RU"/>
              </w:rPr>
              <w:t>IP</w:t>
            </w:r>
            <w:r w:rsidR="007005D4">
              <w:rPr>
                <w:rFonts w:ascii="Times New Roman" w:hAnsi="Times New Roman"/>
                <w:lang w:eastAsia="ru-RU"/>
              </w:rPr>
              <w:noBreakHyphen/>
            </w:r>
            <w:r w:rsidRPr="00316DF3">
              <w:rPr>
                <w:rFonts w:ascii="Times New Roman" w:hAnsi="Times New Roman"/>
                <w:lang w:eastAsia="ru-RU"/>
              </w:rPr>
              <w:t>адресе клиента.</w:t>
            </w:r>
          </w:p>
        </w:tc>
      </w:tr>
    </w:tbl>
    <w:p w:rsidR="0097768F" w:rsidRPr="003C26E1" w:rsidRDefault="0097768F" w:rsidP="00844A2A">
      <w:pPr>
        <w:pStyle w:val="3"/>
      </w:pPr>
      <w:bookmarkStart w:id="8" w:name="OLE_LINK45"/>
      <w:bookmarkEnd w:id="7"/>
      <w:r w:rsidRPr="00316DF3">
        <w:br w:type="page"/>
      </w:r>
      <w:r w:rsidRPr="00844A2A">
        <w:rPr>
          <w:rStyle w:val="30"/>
        </w:rPr>
        <w:lastRenderedPageBreak/>
        <w:t>Таблица 2.</w:t>
      </w:r>
      <w:r w:rsidRPr="003C26E1">
        <w:t>5</w:t>
      </w:r>
    </w:p>
    <w:bookmarkEnd w:id="5"/>
    <w:bookmarkEnd w:id="6"/>
    <w:p w:rsidR="0097768F" w:rsidRPr="003C26E1" w:rsidRDefault="0097768F" w:rsidP="0097768F">
      <w:pPr>
        <w:ind w:firstLine="426"/>
        <w:jc w:val="both"/>
        <w:rPr>
          <w:rFonts w:ascii="Times New Roman" w:hAnsi="Times New Roman"/>
        </w:rPr>
      </w:pPr>
    </w:p>
    <w:p w:rsidR="0097768F" w:rsidRPr="00316DF3" w:rsidRDefault="0097768F" w:rsidP="0097768F">
      <w:pPr>
        <w:spacing w:after="80"/>
        <w:ind w:firstLine="425"/>
        <w:jc w:val="center"/>
        <w:rPr>
          <w:rFonts w:ascii="Times New Roman" w:hAnsi="Times New Roman"/>
          <w:b/>
        </w:rPr>
      </w:pPr>
      <w:r w:rsidRPr="00316DF3">
        <w:rPr>
          <w:rFonts w:ascii="Times New Roman" w:hAnsi="Times New Roman"/>
          <w:b/>
        </w:rPr>
        <w:t>Тип данных</w:t>
      </w:r>
      <w:r w:rsidR="00977A9F">
        <w:rPr>
          <w:rFonts w:ascii="Times New Roman" w:hAnsi="Times New Roman"/>
          <w:b/>
        </w:rPr>
        <w:t xml:space="preserve"> «Сведения об организации (ИП, </w:t>
      </w:r>
      <w:r w:rsidRPr="00316DF3">
        <w:rPr>
          <w:rFonts w:ascii="Times New Roman" w:hAnsi="Times New Roman"/>
          <w:b/>
        </w:rPr>
        <w:t>филиале</w:t>
      </w:r>
      <w:r w:rsidR="00977A9F">
        <w:rPr>
          <w:rFonts w:ascii="Times New Roman" w:hAnsi="Times New Roman"/>
          <w:b/>
        </w:rPr>
        <w:t xml:space="preserve">, </w:t>
      </w:r>
      <w:r w:rsidRPr="00316DF3">
        <w:rPr>
          <w:rFonts w:ascii="Times New Roman" w:hAnsi="Times New Roman"/>
          <w:b/>
        </w:rPr>
        <w:t>лице установленной категории</w:t>
      </w:r>
      <w:r w:rsidR="006E6019">
        <w:rPr>
          <w:rStyle w:val="af8"/>
          <w:rFonts w:ascii="Times New Roman" w:hAnsi="Times New Roman"/>
          <w:b/>
        </w:rPr>
        <w:footnoteReference w:id="2"/>
      </w:r>
      <w:r w:rsidRPr="00316DF3">
        <w:rPr>
          <w:rFonts w:ascii="Times New Roman" w:hAnsi="Times New Roman"/>
          <w:b/>
        </w:rPr>
        <w:t>)» (Лицо)</w:t>
      </w:r>
    </w:p>
    <w:p w:rsidR="0097768F" w:rsidRPr="00316DF3" w:rsidRDefault="0097768F" w:rsidP="0097768F">
      <w:pPr>
        <w:spacing w:after="80"/>
        <w:ind w:firstLine="425"/>
        <w:jc w:val="both"/>
        <w:rPr>
          <w:rFonts w:ascii="Times New Roman" w:hAnsi="Times New Roman"/>
          <w:b/>
        </w:rPr>
      </w:pPr>
    </w:p>
    <w:tbl>
      <w:tblPr>
        <w:tblW w:w="16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980"/>
        <w:gridCol w:w="1762"/>
        <w:gridCol w:w="1559"/>
        <w:gridCol w:w="1843"/>
        <w:gridCol w:w="1984"/>
        <w:gridCol w:w="6352"/>
      </w:tblGrid>
      <w:tr w:rsidR="0097768F" w:rsidRPr="00316DF3" w:rsidTr="00F61697">
        <w:trPr>
          <w:trHeight w:val="170"/>
          <w:tblHeader/>
        </w:trPr>
        <w:tc>
          <w:tcPr>
            <w:tcW w:w="540" w:type="dxa"/>
            <w:shd w:val="clear" w:color="auto" w:fill="EAEAEA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№</w:t>
            </w:r>
          </w:p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316DF3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316DF3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316DF3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1980" w:type="dxa"/>
            <w:shd w:val="clear" w:color="auto" w:fill="EAEAEA"/>
            <w:vAlign w:val="center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1762" w:type="dxa"/>
            <w:shd w:val="clear" w:color="auto" w:fill="EAEAEA"/>
            <w:vAlign w:val="center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Сокращенное наименование показателя (тег)</w:t>
            </w:r>
          </w:p>
        </w:tc>
        <w:tc>
          <w:tcPr>
            <w:tcW w:w="1559" w:type="dxa"/>
            <w:shd w:val="clear" w:color="auto" w:fill="EAEAEA"/>
            <w:vAlign w:val="center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Формат показателя</w:t>
            </w:r>
          </w:p>
        </w:tc>
        <w:tc>
          <w:tcPr>
            <w:tcW w:w="1843" w:type="dxa"/>
            <w:shd w:val="clear" w:color="auto" w:fill="EAEAEA"/>
            <w:vAlign w:val="center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Признак обязательности показателя</w:t>
            </w:r>
          </w:p>
        </w:tc>
        <w:tc>
          <w:tcPr>
            <w:tcW w:w="1984" w:type="dxa"/>
            <w:shd w:val="clear" w:color="auto" w:fill="EAEAEA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Признак множественности показателя</w:t>
            </w:r>
          </w:p>
        </w:tc>
        <w:tc>
          <w:tcPr>
            <w:tcW w:w="6352" w:type="dxa"/>
            <w:shd w:val="clear" w:color="auto" w:fill="EAEAEA"/>
            <w:vAlign w:val="center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Структура показателя и дополнительная информация</w:t>
            </w:r>
          </w:p>
        </w:tc>
      </w:tr>
      <w:tr w:rsidR="0097768F" w:rsidRPr="00E4545C" w:rsidTr="00F61697">
        <w:trPr>
          <w:trHeight w:val="170"/>
        </w:trPr>
        <w:tc>
          <w:tcPr>
            <w:tcW w:w="540" w:type="dxa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bookmarkStart w:id="9" w:name="_Hlk423355550"/>
            <w:r w:rsidRPr="00316DF3">
              <w:rPr>
                <w:rFonts w:ascii="Times New Roman" w:hAnsi="Times New Roman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97768F" w:rsidRPr="00E4545C" w:rsidRDefault="0097768F" w:rsidP="00D7215F">
            <w:pPr>
              <w:ind w:left="-52" w:right="-27"/>
              <w:jc w:val="center"/>
              <w:rPr>
                <w:rFonts w:ascii="Times New Roman" w:hAnsi="Times New Roman"/>
              </w:rPr>
            </w:pPr>
            <w:r w:rsidRPr="00E4545C">
              <w:rPr>
                <w:rFonts w:ascii="Times New Roman" w:hAnsi="Times New Roman"/>
              </w:rPr>
              <w:t>Код вида организации (ИП</w:t>
            </w:r>
            <w:r w:rsidR="00977A9F" w:rsidRPr="00E4545C">
              <w:rPr>
                <w:rFonts w:ascii="Times New Roman" w:hAnsi="Times New Roman"/>
              </w:rPr>
              <w:t>,</w:t>
            </w:r>
            <w:r w:rsidRPr="00E4545C">
              <w:rPr>
                <w:rFonts w:ascii="Times New Roman" w:hAnsi="Times New Roman"/>
              </w:rPr>
              <w:t xml:space="preserve"> филиала, лица установленной категории</w:t>
            </w:r>
            <w:r w:rsidR="00977A9F" w:rsidRPr="00E4545C">
              <w:rPr>
                <w:rFonts w:ascii="Times New Roman" w:hAnsi="Times New Roman"/>
              </w:rPr>
              <w:t>)</w:t>
            </w:r>
            <w:r w:rsidRPr="00E4545C">
              <w:rPr>
                <w:rFonts w:ascii="Times New Roman" w:hAnsi="Times New Roman"/>
              </w:rPr>
              <w:t>, представляющей (представляющего) сведения</w:t>
            </w:r>
          </w:p>
        </w:tc>
        <w:tc>
          <w:tcPr>
            <w:tcW w:w="1762" w:type="dxa"/>
            <w:shd w:val="clear" w:color="auto" w:fill="auto"/>
          </w:tcPr>
          <w:p w:rsidR="0097768F" w:rsidRPr="00E4545C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spellStart"/>
            <w:r w:rsidRPr="00E4545C">
              <w:rPr>
                <w:bCs/>
                <w:sz w:val="22"/>
                <w:szCs w:val="22"/>
              </w:rPr>
              <w:t>КодЛицо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7768F" w:rsidRPr="00E4545C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E4545C">
              <w:rPr>
                <w:bCs/>
                <w:sz w:val="22"/>
                <w:szCs w:val="22"/>
              </w:rPr>
              <w:t>К(3)</w:t>
            </w:r>
          </w:p>
        </w:tc>
        <w:tc>
          <w:tcPr>
            <w:tcW w:w="1843" w:type="dxa"/>
          </w:tcPr>
          <w:p w:rsidR="0097768F" w:rsidRPr="00E4545C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E4545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84" w:type="dxa"/>
          </w:tcPr>
          <w:p w:rsidR="0097768F" w:rsidRPr="00E4545C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E4545C">
              <w:rPr>
                <w:rFonts w:ascii="Times New Roman" w:hAnsi="Times New Roman"/>
              </w:rPr>
              <w:t>М</w:t>
            </w:r>
          </w:p>
        </w:tc>
        <w:tc>
          <w:tcPr>
            <w:tcW w:w="6352" w:type="dxa"/>
            <w:shd w:val="clear" w:color="auto" w:fill="auto"/>
          </w:tcPr>
          <w:p w:rsidR="0097768F" w:rsidRPr="00E4545C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jc w:val="both"/>
              <w:rPr>
                <w:sz w:val="22"/>
                <w:szCs w:val="22"/>
              </w:rPr>
            </w:pPr>
            <w:r w:rsidRPr="00E4545C">
              <w:rPr>
                <w:sz w:val="22"/>
                <w:szCs w:val="22"/>
              </w:rPr>
              <w:t>Указывается код вида организации (ИП</w:t>
            </w:r>
            <w:r w:rsidR="009E7BF4" w:rsidRPr="00E4545C">
              <w:rPr>
                <w:sz w:val="22"/>
                <w:szCs w:val="22"/>
              </w:rPr>
              <w:t xml:space="preserve">, </w:t>
            </w:r>
            <w:r w:rsidRPr="00E4545C">
              <w:rPr>
                <w:sz w:val="22"/>
                <w:szCs w:val="22"/>
              </w:rPr>
              <w:t>филиала</w:t>
            </w:r>
            <w:r w:rsidR="009E7BF4" w:rsidRPr="00E4545C">
              <w:rPr>
                <w:sz w:val="22"/>
                <w:szCs w:val="22"/>
              </w:rPr>
              <w:t xml:space="preserve">, </w:t>
            </w:r>
            <w:r w:rsidRPr="00E4545C">
              <w:rPr>
                <w:sz w:val="22"/>
                <w:szCs w:val="22"/>
              </w:rPr>
              <w:t>лиц</w:t>
            </w:r>
            <w:r w:rsidR="007A2AF9" w:rsidRPr="00E4545C">
              <w:rPr>
                <w:sz w:val="22"/>
                <w:szCs w:val="22"/>
              </w:rPr>
              <w:t>а</w:t>
            </w:r>
            <w:r w:rsidRPr="00E4545C">
              <w:rPr>
                <w:sz w:val="22"/>
                <w:szCs w:val="22"/>
              </w:rPr>
              <w:t xml:space="preserve"> установленной категории) в соответствии с приложением № 3 к Инструкции.</w:t>
            </w:r>
          </w:p>
        </w:tc>
      </w:tr>
      <w:bookmarkEnd w:id="9"/>
      <w:tr w:rsidR="0097768F" w:rsidRPr="00316DF3" w:rsidTr="00F61697">
        <w:trPr>
          <w:trHeight w:val="170"/>
        </w:trPr>
        <w:tc>
          <w:tcPr>
            <w:tcW w:w="540" w:type="dxa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Тип лица, представляющего сведения</w:t>
            </w:r>
          </w:p>
        </w:tc>
        <w:tc>
          <w:tcPr>
            <w:tcW w:w="1762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proofErr w:type="spellStart"/>
            <w:r w:rsidRPr="00316DF3">
              <w:rPr>
                <w:sz w:val="22"/>
                <w:szCs w:val="22"/>
              </w:rPr>
              <w:t>ТипЛицо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К(1)</w:t>
            </w:r>
          </w:p>
        </w:tc>
        <w:tc>
          <w:tcPr>
            <w:tcW w:w="1843" w:type="dxa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84" w:type="dxa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6352" w:type="dxa"/>
            <w:shd w:val="clear" w:color="auto" w:fill="auto"/>
          </w:tcPr>
          <w:p w:rsidR="0097768F" w:rsidRPr="00316DF3" w:rsidRDefault="0097768F" w:rsidP="00D7215F">
            <w:pPr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Показатель принимает значение:</w:t>
            </w:r>
          </w:p>
          <w:p w:rsidR="0097768F" w:rsidRPr="00316DF3" w:rsidRDefault="0097768F" w:rsidP="00D7215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&lt;1&gt; – для юридического лица (филиала юридического лица);</w:t>
            </w:r>
          </w:p>
          <w:p w:rsidR="0097768F" w:rsidRPr="00316DF3" w:rsidRDefault="0097768F" w:rsidP="00D7215F">
            <w:pPr>
              <w:pStyle w:val="a6"/>
              <w:spacing w:after="16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DF3">
              <w:rPr>
                <w:rFonts w:ascii="Times New Roman" w:hAnsi="Times New Roman" w:cs="Times New Roman"/>
                <w:sz w:val="22"/>
                <w:szCs w:val="22"/>
              </w:rPr>
              <w:t>&lt;2&gt; – для индивидуального предпринимателя;</w:t>
            </w:r>
          </w:p>
          <w:p w:rsidR="0097768F" w:rsidRPr="00316DF3" w:rsidRDefault="0097768F" w:rsidP="00D7215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&lt;3&gt; – для лиц</w:t>
            </w:r>
            <w:r w:rsidR="007A2AF9" w:rsidRPr="007A2AF9">
              <w:rPr>
                <w:rFonts w:ascii="Times New Roman" w:hAnsi="Times New Roman"/>
              </w:rPr>
              <w:t>а</w:t>
            </w:r>
            <w:r w:rsidRPr="00316DF3">
              <w:rPr>
                <w:rFonts w:ascii="Times New Roman" w:hAnsi="Times New Roman"/>
              </w:rPr>
              <w:t xml:space="preserve"> установленной категории. </w:t>
            </w:r>
          </w:p>
        </w:tc>
      </w:tr>
      <w:tr w:rsidR="0097768F" w:rsidRPr="00316DF3" w:rsidTr="00F61697">
        <w:trPr>
          <w:trHeight w:val="170"/>
        </w:trPr>
        <w:tc>
          <w:tcPr>
            <w:tcW w:w="540" w:type="dxa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Признак резидента (нерезидента) организации (лица)</w:t>
            </w:r>
          </w:p>
        </w:tc>
        <w:tc>
          <w:tcPr>
            <w:tcW w:w="1762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proofErr w:type="spellStart"/>
            <w:r w:rsidRPr="00316DF3">
              <w:rPr>
                <w:sz w:val="22"/>
                <w:szCs w:val="22"/>
              </w:rPr>
              <w:t>ПризнакЛицо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К(1)</w:t>
            </w:r>
          </w:p>
        </w:tc>
        <w:tc>
          <w:tcPr>
            <w:tcW w:w="1843" w:type="dxa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84" w:type="dxa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6352" w:type="dxa"/>
            <w:shd w:val="clear" w:color="auto" w:fill="auto"/>
          </w:tcPr>
          <w:p w:rsidR="0097768F" w:rsidRPr="00316DF3" w:rsidRDefault="0097768F" w:rsidP="00D7215F">
            <w:pPr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Показатель принимает значение:</w:t>
            </w:r>
          </w:p>
          <w:p w:rsidR="0097768F" w:rsidRPr="00316DF3" w:rsidRDefault="0097768F" w:rsidP="00D7215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&lt;1&gt; – для резидента;</w:t>
            </w:r>
          </w:p>
          <w:p w:rsidR="0097768F" w:rsidRPr="00316DF3" w:rsidRDefault="0097768F" w:rsidP="00D7215F">
            <w:pPr>
              <w:pStyle w:val="a6"/>
              <w:spacing w:after="16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DF3">
              <w:rPr>
                <w:rFonts w:ascii="Times New Roman" w:hAnsi="Times New Roman" w:cs="Times New Roman"/>
                <w:sz w:val="22"/>
                <w:szCs w:val="22"/>
              </w:rPr>
              <w:t>&lt;0&gt; – для нерезидента.</w:t>
            </w:r>
          </w:p>
        </w:tc>
      </w:tr>
      <w:tr w:rsidR="0097768F" w:rsidRPr="00316DF3" w:rsidTr="00F61697">
        <w:trPr>
          <w:trHeight w:val="170"/>
        </w:trPr>
        <w:tc>
          <w:tcPr>
            <w:tcW w:w="540" w:type="dxa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980" w:type="dxa"/>
            <w:shd w:val="clear" w:color="auto" w:fill="auto"/>
          </w:tcPr>
          <w:p w:rsidR="0097768F" w:rsidRPr="00316DF3" w:rsidRDefault="0097768F" w:rsidP="00D7215F">
            <w:pPr>
              <w:ind w:left="-52" w:right="-27"/>
              <w:jc w:val="center"/>
              <w:rPr>
                <w:rFonts w:ascii="Times New Roman" w:hAnsi="Times New Roman"/>
              </w:rPr>
            </w:pPr>
            <w:proofErr w:type="gramStart"/>
            <w:r w:rsidRPr="00316DF3">
              <w:rPr>
                <w:rFonts w:ascii="Times New Roman" w:hAnsi="Times New Roman"/>
              </w:rPr>
              <w:t>Наименование организации (филиала), фамилия, имя, отчество индивидуального предпринимателя или лица установленной категории, представляющей (представляющего) сведения</w:t>
            </w:r>
            <w:proofErr w:type="gramEnd"/>
          </w:p>
        </w:tc>
        <w:tc>
          <w:tcPr>
            <w:tcW w:w="1762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proofErr w:type="spellStart"/>
            <w:r w:rsidRPr="00316DF3">
              <w:rPr>
                <w:sz w:val="22"/>
                <w:szCs w:val="22"/>
              </w:rPr>
              <w:t>НаимЛицо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Т(1-250)</w:t>
            </w:r>
          </w:p>
          <w:p w:rsidR="0097768F" w:rsidRPr="00316DF3" w:rsidRDefault="0097768F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ФИО</w:t>
            </w:r>
          </w:p>
        </w:tc>
        <w:tc>
          <w:tcPr>
            <w:tcW w:w="1843" w:type="dxa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84" w:type="dxa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6352" w:type="dxa"/>
            <w:shd w:val="clear" w:color="auto" w:fill="auto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Указывается:</w:t>
            </w:r>
          </w:p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- для юридического лица – в соответствии с учредительным документом полное фирменное наименование организации;</w:t>
            </w:r>
          </w:p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- для филиала юридического лица – в соответствии с учредительным документом полное фирменное наименование организации, через запятую и пробел слово «филиал» и в соответствии с положением о филиале его наименование (при наличии наименования у филиала);</w:t>
            </w:r>
          </w:p>
          <w:p w:rsidR="0097768F" w:rsidRPr="00316DF3" w:rsidRDefault="0097768F" w:rsidP="00D7215F">
            <w:pPr>
              <w:pStyle w:val="a6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DF3">
              <w:rPr>
                <w:rFonts w:ascii="Times New Roman" w:hAnsi="Times New Roman" w:cs="Times New Roman"/>
                <w:sz w:val="22"/>
                <w:szCs w:val="22"/>
              </w:rPr>
              <w:t>- для индивидуального предпринимателя – фамилия, имя, отчество (если иное не вытекает из закона или национального обычая) индивидуального предпринимателя (состав показателя «</w:t>
            </w:r>
            <w:proofErr w:type="spellStart"/>
            <w:r w:rsidRPr="00316DF3">
              <w:rPr>
                <w:rFonts w:ascii="Times New Roman" w:hAnsi="Times New Roman" w:cs="Times New Roman"/>
                <w:sz w:val="22"/>
                <w:szCs w:val="22"/>
              </w:rPr>
              <w:t>НаимЛицо</w:t>
            </w:r>
            <w:proofErr w:type="spellEnd"/>
            <w:r w:rsidRPr="00316DF3">
              <w:rPr>
                <w:rFonts w:ascii="Times New Roman" w:hAnsi="Times New Roman" w:cs="Times New Roman"/>
                <w:sz w:val="22"/>
                <w:szCs w:val="22"/>
              </w:rPr>
              <w:t>» приведен в таблице 2.1);</w:t>
            </w:r>
          </w:p>
          <w:p w:rsidR="0097768F" w:rsidRPr="00D7215F" w:rsidRDefault="0097768F" w:rsidP="00D7215F">
            <w:pPr>
              <w:pStyle w:val="a6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DF3">
              <w:rPr>
                <w:rFonts w:ascii="Times New Roman" w:hAnsi="Times New Roman" w:cs="Times New Roman"/>
                <w:sz w:val="22"/>
                <w:szCs w:val="22"/>
              </w:rPr>
              <w:t>- для лица установленной категории – фамилия, имя, отчество (если иное не вытекает из закона или национального обычая) адвоката, нотариуса или лица, осуществляющего предпринимательскую деятельность (состав показателя «</w:t>
            </w:r>
            <w:proofErr w:type="spellStart"/>
            <w:r w:rsidRPr="00316DF3">
              <w:rPr>
                <w:rFonts w:ascii="Times New Roman" w:hAnsi="Times New Roman" w:cs="Times New Roman"/>
                <w:sz w:val="22"/>
                <w:szCs w:val="22"/>
              </w:rPr>
              <w:t>Наи</w:t>
            </w:r>
            <w:r w:rsidR="00D7215F">
              <w:rPr>
                <w:rFonts w:ascii="Times New Roman" w:hAnsi="Times New Roman" w:cs="Times New Roman"/>
                <w:sz w:val="22"/>
                <w:szCs w:val="22"/>
              </w:rPr>
              <w:t>мЛицо</w:t>
            </w:r>
            <w:proofErr w:type="spellEnd"/>
            <w:r w:rsidR="00D7215F">
              <w:rPr>
                <w:rFonts w:ascii="Times New Roman" w:hAnsi="Times New Roman" w:cs="Times New Roman"/>
                <w:sz w:val="22"/>
                <w:szCs w:val="22"/>
              </w:rPr>
              <w:t>» приведен в таблице 2.1).</w:t>
            </w:r>
          </w:p>
        </w:tc>
      </w:tr>
      <w:tr w:rsidR="0097768F" w:rsidRPr="00316DF3" w:rsidTr="00F61697">
        <w:trPr>
          <w:trHeight w:val="170"/>
        </w:trPr>
        <w:tc>
          <w:tcPr>
            <w:tcW w:w="540" w:type="dxa"/>
          </w:tcPr>
          <w:p w:rsidR="0097768F" w:rsidRPr="00316DF3" w:rsidRDefault="003514AF" w:rsidP="00D721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ИНН</w:t>
            </w:r>
          </w:p>
        </w:tc>
        <w:tc>
          <w:tcPr>
            <w:tcW w:w="1762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ИНН</w:t>
            </w:r>
          </w:p>
        </w:tc>
        <w:tc>
          <w:tcPr>
            <w:tcW w:w="1559" w:type="dxa"/>
            <w:shd w:val="clear" w:color="auto" w:fill="auto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К(10)</w:t>
            </w:r>
          </w:p>
          <w:p w:rsidR="0097768F" w:rsidRDefault="0097768F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К(12)</w:t>
            </w:r>
          </w:p>
          <w:p w:rsidR="007005D4" w:rsidRPr="00316DF3" w:rsidRDefault="007005D4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К(8)</w:t>
            </w:r>
          </w:p>
        </w:tc>
        <w:tc>
          <w:tcPr>
            <w:tcW w:w="1843" w:type="dxa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316DF3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1984" w:type="dxa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316DF3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6352" w:type="dxa"/>
            <w:shd w:val="clear" w:color="auto" w:fill="auto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Указывается</w:t>
            </w:r>
            <w:r w:rsidR="003514AF">
              <w:rPr>
                <w:rFonts w:ascii="Times New Roman" w:hAnsi="Times New Roman"/>
              </w:rPr>
              <w:t xml:space="preserve"> ИНН организации (филиала</w:t>
            </w:r>
            <w:r w:rsidR="003514AF" w:rsidRPr="00316DF3">
              <w:rPr>
                <w:rFonts w:ascii="Times New Roman" w:hAnsi="Times New Roman"/>
              </w:rPr>
              <w:t>, индивидуального предпринимателя</w:t>
            </w:r>
            <w:r w:rsidR="003514AF">
              <w:rPr>
                <w:rFonts w:ascii="Times New Roman" w:hAnsi="Times New Roman"/>
              </w:rPr>
              <w:t xml:space="preserve">, </w:t>
            </w:r>
            <w:r w:rsidR="003514AF" w:rsidRPr="00316DF3">
              <w:rPr>
                <w:rFonts w:ascii="Times New Roman" w:hAnsi="Times New Roman"/>
              </w:rPr>
              <w:t>лица установленной категории</w:t>
            </w:r>
            <w:r w:rsidR="003514AF">
              <w:rPr>
                <w:rFonts w:ascii="Times New Roman" w:hAnsi="Times New Roman"/>
              </w:rPr>
              <w:t>)</w:t>
            </w:r>
            <w:r w:rsidR="003514AF" w:rsidRPr="00316DF3">
              <w:rPr>
                <w:rFonts w:ascii="Times New Roman" w:hAnsi="Times New Roman"/>
              </w:rPr>
              <w:t>, представляющей (представляющего) сведения</w:t>
            </w:r>
            <w:r w:rsidRPr="00316DF3">
              <w:rPr>
                <w:rFonts w:ascii="Times New Roman" w:hAnsi="Times New Roman"/>
              </w:rPr>
              <w:t>:</w:t>
            </w:r>
          </w:p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 xml:space="preserve">- для юридического лица – 10-разрядный идентификационный номер налогоплательщика (далее – ИНН) согласно свидетельству о постановке на </w:t>
            </w:r>
            <w:proofErr w:type="spellStart"/>
            <w:r w:rsidRPr="00316DF3">
              <w:rPr>
                <w:rFonts w:ascii="Times New Roman" w:hAnsi="Times New Roman"/>
              </w:rPr>
              <w:t>учетв</w:t>
            </w:r>
            <w:proofErr w:type="spellEnd"/>
            <w:r w:rsidRPr="00316DF3">
              <w:rPr>
                <w:rFonts w:ascii="Times New Roman" w:hAnsi="Times New Roman"/>
              </w:rPr>
              <w:t xml:space="preserve"> налоговом органе;</w:t>
            </w:r>
          </w:p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- для индивидуального предпринимателя</w:t>
            </w:r>
            <w:r w:rsidR="007005D4">
              <w:rPr>
                <w:rFonts w:ascii="Times New Roman" w:hAnsi="Times New Roman"/>
              </w:rPr>
              <w:t xml:space="preserve">, </w:t>
            </w:r>
            <w:r w:rsidR="007005D4" w:rsidRPr="00316DF3">
              <w:rPr>
                <w:rFonts w:ascii="Times New Roman" w:hAnsi="Times New Roman"/>
              </w:rPr>
              <w:t>лица установленной категории</w:t>
            </w:r>
            <w:r w:rsidRPr="00316DF3">
              <w:rPr>
                <w:rFonts w:ascii="Times New Roman" w:hAnsi="Times New Roman"/>
              </w:rPr>
              <w:t xml:space="preserve"> – 12-разрядный ИНН согласно свидетельству о </w:t>
            </w:r>
            <w:r w:rsidRPr="00316DF3">
              <w:rPr>
                <w:rFonts w:ascii="Times New Roman" w:hAnsi="Times New Roman"/>
              </w:rPr>
              <w:lastRenderedPageBreak/>
              <w:t>постановке на учет физического лица в налоговом органе;</w:t>
            </w:r>
          </w:p>
          <w:p w:rsidR="0097768F" w:rsidRPr="00316DF3" w:rsidRDefault="007005D4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3428A">
              <w:rPr>
                <w:rFonts w:ascii="Times New Roman" w:hAnsi="Times New Roman"/>
              </w:rPr>
              <w:t xml:space="preserve">- для лиц, зарегистрированных на </w:t>
            </w:r>
            <w:r w:rsidRPr="0053428A">
              <w:rPr>
                <w:rFonts w:ascii="Times New Roman" w:hAnsi="Times New Roman"/>
                <w:bCs/>
                <w:color w:val="000000"/>
              </w:rPr>
              <w:t xml:space="preserve">территориях Республики Крым и </w:t>
            </w:r>
            <w:proofErr w:type="gramStart"/>
            <w:r w:rsidRPr="0053428A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53428A">
              <w:rPr>
                <w:rFonts w:ascii="Times New Roman" w:hAnsi="Times New Roman"/>
                <w:bCs/>
                <w:color w:val="000000"/>
              </w:rPr>
              <w:t>. Севастополя</w:t>
            </w:r>
            <w:r w:rsidRPr="0053428A">
              <w:rPr>
                <w:rFonts w:ascii="Times New Roman" w:hAnsi="Times New Roman"/>
              </w:rPr>
              <w:t xml:space="preserve">, в случае, если не прошли перерегистрацию </w:t>
            </w:r>
            <w:r w:rsidRPr="0053428A">
              <w:rPr>
                <w:rFonts w:ascii="Times New Roman" w:hAnsi="Times New Roman"/>
                <w:bCs/>
                <w:color w:val="000000"/>
              </w:rPr>
              <w:t>с целью приведения своих учредительных документов в соответствие с законодательством Российской Федерации</w:t>
            </w:r>
            <w:r w:rsidR="0051530F" w:rsidRPr="0053428A">
              <w:rPr>
                <w:rFonts w:ascii="Times New Roman" w:hAnsi="Times New Roman"/>
                <w:bCs/>
                <w:color w:val="000000"/>
              </w:rPr>
              <w:t xml:space="preserve"> (далее – лица, </w:t>
            </w:r>
            <w:proofErr w:type="spellStart"/>
            <w:r w:rsidR="006E6019" w:rsidRPr="0053428A">
              <w:rPr>
                <w:rFonts w:ascii="Times New Roman" w:hAnsi="Times New Roman"/>
                <w:bCs/>
                <w:color w:val="000000"/>
              </w:rPr>
              <w:t>неперерегистрированные</w:t>
            </w:r>
            <w:proofErr w:type="spellEnd"/>
            <w:r w:rsidR="0051530F" w:rsidRPr="0053428A">
              <w:rPr>
                <w:rFonts w:ascii="Times New Roman" w:hAnsi="Times New Roman"/>
                <w:bCs/>
                <w:color w:val="000000"/>
              </w:rPr>
              <w:t xml:space="preserve"> на территории КФО)</w:t>
            </w:r>
            <w:r w:rsidRPr="0053428A">
              <w:rPr>
                <w:rFonts w:ascii="Times New Roman" w:hAnsi="Times New Roman"/>
              </w:rPr>
              <w:t xml:space="preserve">, </w:t>
            </w:r>
            <w:r w:rsidRPr="00844A2A">
              <w:rPr>
                <w:rFonts w:ascii="Times New Roman" w:hAnsi="Times New Roman"/>
              </w:rPr>
              <w:t>возможно указание кода ЕГРПОУ</w:t>
            </w:r>
            <w:r w:rsidR="0097768F" w:rsidRPr="00316DF3">
              <w:rPr>
                <w:rFonts w:ascii="Times New Roman" w:hAnsi="Times New Roman"/>
              </w:rPr>
              <w:t>.</w:t>
            </w:r>
          </w:p>
        </w:tc>
      </w:tr>
      <w:tr w:rsidR="0097768F" w:rsidRPr="00E7726A" w:rsidTr="00F61697">
        <w:trPr>
          <w:trHeight w:val="170"/>
        </w:trPr>
        <w:tc>
          <w:tcPr>
            <w:tcW w:w="540" w:type="dxa"/>
          </w:tcPr>
          <w:p w:rsidR="0097768F" w:rsidRPr="00316DF3" w:rsidRDefault="003514AF" w:rsidP="00D721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980" w:type="dxa"/>
            <w:shd w:val="clear" w:color="auto" w:fill="auto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КПП</w:t>
            </w:r>
          </w:p>
        </w:tc>
        <w:tc>
          <w:tcPr>
            <w:tcW w:w="1762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КПП</w:t>
            </w:r>
          </w:p>
        </w:tc>
        <w:tc>
          <w:tcPr>
            <w:tcW w:w="1559" w:type="dxa"/>
            <w:shd w:val="clear" w:color="auto" w:fill="auto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К(9)</w:t>
            </w:r>
          </w:p>
        </w:tc>
        <w:tc>
          <w:tcPr>
            <w:tcW w:w="1843" w:type="dxa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У</w:t>
            </w:r>
          </w:p>
        </w:tc>
        <w:tc>
          <w:tcPr>
            <w:tcW w:w="1984" w:type="dxa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6352" w:type="dxa"/>
            <w:shd w:val="clear" w:color="auto" w:fill="auto"/>
          </w:tcPr>
          <w:p w:rsidR="0097768F" w:rsidRPr="00DC0D80" w:rsidRDefault="0097768F" w:rsidP="00D7215F">
            <w:pPr>
              <w:pStyle w:val="a6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26A">
              <w:rPr>
                <w:rFonts w:ascii="Times New Roman" w:hAnsi="Times New Roman" w:cs="Times New Roman"/>
                <w:sz w:val="22"/>
                <w:szCs w:val="22"/>
              </w:rPr>
              <w:t xml:space="preserve">Указывается код причины постановки на учет (далее – КПП) согласно свидетельству о постановке на учет в налоговом органе (для филиала организации указывается КПП, </w:t>
            </w:r>
            <w:r w:rsidRPr="00DC0D80">
              <w:rPr>
                <w:rFonts w:ascii="Times New Roman" w:hAnsi="Times New Roman" w:cs="Times New Roman"/>
                <w:sz w:val="22"/>
                <w:szCs w:val="22"/>
              </w:rPr>
              <w:t>присвоенный организации по месту нахождения ее филиала согласно уведомлению о постановке на учет в налоговом органе).</w:t>
            </w:r>
          </w:p>
          <w:p w:rsidR="0097768F" w:rsidRPr="00E7726A" w:rsidRDefault="0097768F" w:rsidP="00D7215F">
            <w:pPr>
              <w:jc w:val="both"/>
              <w:rPr>
                <w:rFonts w:ascii="Times New Roman" w:hAnsi="Times New Roman"/>
              </w:rPr>
            </w:pPr>
            <w:r w:rsidRPr="00DC0D80">
              <w:rPr>
                <w:rFonts w:ascii="Times New Roman" w:hAnsi="Times New Roman"/>
              </w:rPr>
              <w:t>Для и</w:t>
            </w:r>
            <w:r w:rsidR="0051530F" w:rsidRPr="00DC0D80">
              <w:rPr>
                <w:rFonts w:ascii="Times New Roman" w:hAnsi="Times New Roman"/>
              </w:rPr>
              <w:t>ндивидуального предпринимателя,</w:t>
            </w:r>
            <w:r w:rsidRPr="00DC0D80">
              <w:rPr>
                <w:rFonts w:ascii="Times New Roman" w:hAnsi="Times New Roman"/>
              </w:rPr>
              <w:t xml:space="preserve"> лица установленной категории</w:t>
            </w:r>
            <w:r w:rsidR="0051530F" w:rsidRPr="00DC0D80">
              <w:rPr>
                <w:rFonts w:ascii="Times New Roman" w:hAnsi="Times New Roman"/>
              </w:rPr>
              <w:t xml:space="preserve"> и </w:t>
            </w:r>
            <w:r w:rsidR="0051530F" w:rsidRPr="00DC0D80">
              <w:rPr>
                <w:rFonts w:ascii="Times New Roman" w:hAnsi="Times New Roman"/>
                <w:bCs/>
                <w:color w:val="000000"/>
              </w:rPr>
              <w:t xml:space="preserve">лиц, </w:t>
            </w:r>
            <w:proofErr w:type="spellStart"/>
            <w:r w:rsidR="006E6019" w:rsidRPr="00DC0D80">
              <w:rPr>
                <w:rFonts w:ascii="Times New Roman" w:hAnsi="Times New Roman"/>
                <w:bCs/>
                <w:color w:val="000000"/>
              </w:rPr>
              <w:t>неперерегистрированных</w:t>
            </w:r>
            <w:proofErr w:type="spellEnd"/>
            <w:r w:rsidR="006E6019" w:rsidRPr="00DC0D80">
              <w:rPr>
                <w:rFonts w:ascii="Times New Roman" w:hAnsi="Times New Roman"/>
                <w:bCs/>
                <w:color w:val="000000"/>
              </w:rPr>
              <w:t xml:space="preserve"> на территории КФО</w:t>
            </w:r>
            <w:r w:rsidR="0051530F" w:rsidRPr="00DC0D80">
              <w:rPr>
                <w:rFonts w:ascii="Times New Roman" w:hAnsi="Times New Roman"/>
                <w:bCs/>
                <w:color w:val="000000"/>
              </w:rPr>
              <w:t>,</w:t>
            </w:r>
            <w:r w:rsidRPr="00DC0D80">
              <w:rPr>
                <w:rFonts w:ascii="Times New Roman" w:hAnsi="Times New Roman"/>
              </w:rPr>
              <w:t xml:space="preserve"> показатель</w:t>
            </w:r>
            <w:r w:rsidRPr="00E7726A">
              <w:rPr>
                <w:rFonts w:ascii="Times New Roman" w:hAnsi="Times New Roman"/>
              </w:rPr>
              <w:t xml:space="preserve"> отсутствует.</w:t>
            </w:r>
          </w:p>
        </w:tc>
      </w:tr>
      <w:tr w:rsidR="0097768F" w:rsidRPr="00316DF3" w:rsidTr="00F61697">
        <w:trPr>
          <w:trHeight w:val="170"/>
        </w:trPr>
        <w:tc>
          <w:tcPr>
            <w:tcW w:w="540" w:type="dxa"/>
          </w:tcPr>
          <w:p w:rsidR="0097768F" w:rsidRPr="00316DF3" w:rsidRDefault="003514AF" w:rsidP="00D721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ОКПО</w:t>
            </w:r>
          </w:p>
        </w:tc>
        <w:tc>
          <w:tcPr>
            <w:tcW w:w="1762" w:type="dxa"/>
            <w:shd w:val="clear" w:color="auto" w:fill="auto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ОКПО</w:t>
            </w:r>
          </w:p>
        </w:tc>
        <w:tc>
          <w:tcPr>
            <w:tcW w:w="1559" w:type="dxa"/>
            <w:shd w:val="clear" w:color="auto" w:fill="auto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К(8)</w:t>
            </w:r>
          </w:p>
          <w:p w:rsidR="0097768F" w:rsidRPr="00316DF3" w:rsidRDefault="0097768F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К(10)</w:t>
            </w:r>
          </w:p>
        </w:tc>
        <w:tc>
          <w:tcPr>
            <w:tcW w:w="1843" w:type="dxa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У</w:t>
            </w:r>
          </w:p>
        </w:tc>
        <w:tc>
          <w:tcPr>
            <w:tcW w:w="1984" w:type="dxa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6352" w:type="dxa"/>
            <w:shd w:val="clear" w:color="auto" w:fill="auto"/>
          </w:tcPr>
          <w:p w:rsidR="0097768F" w:rsidRPr="00DC0D80" w:rsidRDefault="0097768F" w:rsidP="00D7215F">
            <w:pPr>
              <w:pStyle w:val="a6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D80">
              <w:rPr>
                <w:rFonts w:ascii="Times New Roman" w:hAnsi="Times New Roman" w:cs="Times New Roman"/>
                <w:sz w:val="22"/>
                <w:szCs w:val="22"/>
              </w:rPr>
              <w:t>Указывается код ОКПО для юридического лица и индивидуального предпринимателя.</w:t>
            </w:r>
          </w:p>
          <w:p w:rsidR="0097768F" w:rsidRPr="00DC0D80" w:rsidRDefault="0097768F" w:rsidP="00D7215F">
            <w:pPr>
              <w:jc w:val="both"/>
              <w:rPr>
                <w:rFonts w:ascii="Times New Roman" w:hAnsi="Times New Roman"/>
              </w:rPr>
            </w:pPr>
            <w:r w:rsidRPr="00DC0D80">
              <w:rPr>
                <w:rFonts w:ascii="Times New Roman" w:hAnsi="Times New Roman"/>
              </w:rPr>
              <w:t>Для лица установленной категории</w:t>
            </w:r>
            <w:r w:rsidR="0051530F" w:rsidRPr="00DC0D80">
              <w:rPr>
                <w:rFonts w:ascii="Times New Roman" w:hAnsi="Times New Roman"/>
              </w:rPr>
              <w:t xml:space="preserve"> и </w:t>
            </w:r>
            <w:r w:rsidR="0051530F" w:rsidRPr="00DC0D80">
              <w:rPr>
                <w:rFonts w:ascii="Times New Roman" w:hAnsi="Times New Roman"/>
                <w:bCs/>
                <w:color w:val="000000"/>
              </w:rPr>
              <w:t xml:space="preserve">лиц, </w:t>
            </w:r>
            <w:proofErr w:type="spellStart"/>
            <w:r w:rsidR="006E6019" w:rsidRPr="00DC0D80">
              <w:rPr>
                <w:rFonts w:ascii="Times New Roman" w:hAnsi="Times New Roman"/>
                <w:bCs/>
                <w:color w:val="000000"/>
              </w:rPr>
              <w:t>неперерегистрированных</w:t>
            </w:r>
            <w:proofErr w:type="spellEnd"/>
            <w:r w:rsidR="006E6019" w:rsidRPr="00DC0D80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51530F" w:rsidRPr="00DC0D80">
              <w:rPr>
                <w:rFonts w:ascii="Times New Roman" w:hAnsi="Times New Roman"/>
                <w:bCs/>
                <w:color w:val="000000"/>
              </w:rPr>
              <w:t>на территории КФО,</w:t>
            </w:r>
            <w:r w:rsidRPr="00DC0D80">
              <w:rPr>
                <w:rFonts w:ascii="Times New Roman" w:hAnsi="Times New Roman"/>
              </w:rPr>
              <w:t xml:space="preserve"> показатель отсутствует.</w:t>
            </w:r>
          </w:p>
        </w:tc>
      </w:tr>
      <w:tr w:rsidR="0097768F" w:rsidRPr="00316DF3" w:rsidTr="00F61697">
        <w:trPr>
          <w:trHeight w:val="1527"/>
        </w:trPr>
        <w:tc>
          <w:tcPr>
            <w:tcW w:w="540" w:type="dxa"/>
          </w:tcPr>
          <w:p w:rsidR="0097768F" w:rsidRPr="00316DF3" w:rsidRDefault="003514AF" w:rsidP="00D721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ОКВЭД</w:t>
            </w:r>
          </w:p>
        </w:tc>
        <w:tc>
          <w:tcPr>
            <w:tcW w:w="1762" w:type="dxa"/>
            <w:shd w:val="clear" w:color="auto" w:fill="auto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ОКВЭД</w:t>
            </w:r>
          </w:p>
        </w:tc>
        <w:tc>
          <w:tcPr>
            <w:tcW w:w="1559" w:type="dxa"/>
            <w:shd w:val="clear" w:color="auto" w:fill="auto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К(1-8)</w:t>
            </w:r>
          </w:p>
        </w:tc>
        <w:tc>
          <w:tcPr>
            <w:tcW w:w="1843" w:type="dxa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У</w:t>
            </w:r>
          </w:p>
        </w:tc>
        <w:tc>
          <w:tcPr>
            <w:tcW w:w="1984" w:type="dxa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М</w:t>
            </w:r>
          </w:p>
        </w:tc>
        <w:tc>
          <w:tcPr>
            <w:tcW w:w="6352" w:type="dxa"/>
            <w:shd w:val="clear" w:color="auto" w:fill="auto"/>
          </w:tcPr>
          <w:p w:rsidR="0097768F" w:rsidRPr="00DC0D80" w:rsidRDefault="0097768F" w:rsidP="00D7215F">
            <w:pPr>
              <w:pStyle w:val="a6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D80">
              <w:rPr>
                <w:rFonts w:ascii="Times New Roman" w:hAnsi="Times New Roman" w:cs="Times New Roman"/>
                <w:sz w:val="22"/>
                <w:szCs w:val="22"/>
              </w:rPr>
              <w:t>Указывается код (коды) видов экономической деятельности согласно Общероссийскому классификатору видов экономической деятельности (далее – ОКВЭД).</w:t>
            </w:r>
          </w:p>
          <w:p w:rsidR="0097768F" w:rsidRPr="00DC0D80" w:rsidRDefault="0097768F" w:rsidP="00D7215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C0D80">
              <w:rPr>
                <w:rFonts w:ascii="Times New Roman" w:hAnsi="Times New Roman"/>
                <w:lang w:eastAsia="ru-RU"/>
              </w:rPr>
              <w:t>Для нерезидентов</w:t>
            </w:r>
            <w:r w:rsidR="009F7879" w:rsidRPr="00DC0D80">
              <w:rPr>
                <w:rFonts w:ascii="Times New Roman" w:hAnsi="Times New Roman"/>
                <w:lang w:eastAsia="ru-RU"/>
              </w:rPr>
              <w:t xml:space="preserve"> и </w:t>
            </w:r>
            <w:r w:rsidR="009F7879" w:rsidRPr="00DC0D80">
              <w:rPr>
                <w:rFonts w:ascii="Times New Roman" w:hAnsi="Times New Roman"/>
                <w:bCs/>
                <w:color w:val="000000"/>
              </w:rPr>
              <w:t xml:space="preserve">лиц, </w:t>
            </w:r>
            <w:proofErr w:type="spellStart"/>
            <w:r w:rsidR="006E6019" w:rsidRPr="00DC0D80">
              <w:rPr>
                <w:rFonts w:ascii="Times New Roman" w:hAnsi="Times New Roman"/>
                <w:bCs/>
                <w:color w:val="000000"/>
              </w:rPr>
              <w:t>неперерегистрированных</w:t>
            </w:r>
            <w:proofErr w:type="spellEnd"/>
            <w:r w:rsidR="006E6019" w:rsidRPr="00DC0D80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9F7879" w:rsidRPr="00DC0D80">
              <w:rPr>
                <w:rFonts w:ascii="Times New Roman" w:hAnsi="Times New Roman"/>
                <w:bCs/>
                <w:color w:val="000000"/>
              </w:rPr>
              <w:t>на территории КФО</w:t>
            </w:r>
            <w:r w:rsidR="009F7879" w:rsidRPr="00DC0D80">
              <w:rPr>
                <w:rFonts w:ascii="Times New Roman" w:hAnsi="Times New Roman"/>
                <w:lang w:eastAsia="ru-RU"/>
              </w:rPr>
              <w:t>,</w:t>
            </w:r>
            <w:r w:rsidRPr="00DC0D80">
              <w:rPr>
                <w:rFonts w:ascii="Times New Roman" w:hAnsi="Times New Roman"/>
                <w:lang w:eastAsia="ru-RU"/>
              </w:rPr>
              <w:t xml:space="preserve"> показатель не заполняется.</w:t>
            </w:r>
          </w:p>
        </w:tc>
      </w:tr>
      <w:tr w:rsidR="0097768F" w:rsidRPr="00316DF3" w:rsidTr="00F61697">
        <w:trPr>
          <w:trHeight w:val="170"/>
        </w:trPr>
        <w:tc>
          <w:tcPr>
            <w:tcW w:w="540" w:type="dxa"/>
          </w:tcPr>
          <w:p w:rsidR="0097768F" w:rsidRPr="00316DF3" w:rsidRDefault="003514AF" w:rsidP="00D721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980" w:type="dxa"/>
            <w:shd w:val="clear" w:color="auto" w:fill="auto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Код отраслевой принадлежности</w:t>
            </w:r>
          </w:p>
        </w:tc>
        <w:tc>
          <w:tcPr>
            <w:tcW w:w="1762" w:type="dxa"/>
            <w:shd w:val="clear" w:color="auto" w:fill="auto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16DF3">
              <w:rPr>
                <w:rFonts w:ascii="Times New Roman" w:hAnsi="Times New Roman"/>
              </w:rPr>
              <w:t>КодОтрасли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К(3-5)</w:t>
            </w:r>
          </w:p>
        </w:tc>
        <w:tc>
          <w:tcPr>
            <w:tcW w:w="1843" w:type="dxa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У</w:t>
            </w:r>
          </w:p>
        </w:tc>
        <w:tc>
          <w:tcPr>
            <w:tcW w:w="1984" w:type="dxa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М</w:t>
            </w:r>
          </w:p>
        </w:tc>
        <w:tc>
          <w:tcPr>
            <w:tcW w:w="6352" w:type="dxa"/>
            <w:shd w:val="clear" w:color="auto" w:fill="auto"/>
          </w:tcPr>
          <w:p w:rsidR="0097768F" w:rsidRPr="00316DF3" w:rsidRDefault="0097768F" w:rsidP="00D7215F">
            <w:pPr>
              <w:pStyle w:val="a6"/>
              <w:spacing w:after="160"/>
              <w:jc w:val="both"/>
            </w:pPr>
            <w:r w:rsidRPr="00316DF3">
              <w:rPr>
                <w:rFonts w:ascii="Times New Roman" w:hAnsi="Times New Roman" w:cs="Times New Roman"/>
                <w:sz w:val="22"/>
                <w:szCs w:val="22"/>
              </w:rPr>
              <w:t>Указывается код (коды) видов отраслевой принадлежности в соответствии с приложением № 9 к Инструкции.</w:t>
            </w:r>
          </w:p>
        </w:tc>
      </w:tr>
      <w:tr w:rsidR="0097768F" w:rsidRPr="00316DF3" w:rsidTr="00F61697">
        <w:trPr>
          <w:trHeight w:val="766"/>
        </w:trPr>
        <w:tc>
          <w:tcPr>
            <w:tcW w:w="540" w:type="dxa"/>
          </w:tcPr>
          <w:p w:rsidR="0097768F" w:rsidRPr="00316DF3" w:rsidRDefault="003514AF" w:rsidP="00D721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ОГРН (ОГРНИП)</w:t>
            </w:r>
          </w:p>
        </w:tc>
        <w:tc>
          <w:tcPr>
            <w:tcW w:w="1762" w:type="dxa"/>
            <w:shd w:val="clear" w:color="auto" w:fill="auto"/>
          </w:tcPr>
          <w:p w:rsidR="0097768F" w:rsidRPr="00316DF3" w:rsidRDefault="0097768F" w:rsidP="00D7215F">
            <w:pPr>
              <w:pStyle w:val="af3"/>
              <w:spacing w:after="160"/>
              <w:jc w:val="center"/>
            </w:pPr>
            <w:r w:rsidRPr="00316DF3">
              <w:t>ОГРН</w:t>
            </w:r>
          </w:p>
        </w:tc>
        <w:tc>
          <w:tcPr>
            <w:tcW w:w="1559" w:type="dxa"/>
            <w:shd w:val="clear" w:color="auto" w:fill="auto"/>
          </w:tcPr>
          <w:p w:rsidR="0097768F" w:rsidRPr="00316DF3" w:rsidRDefault="0097768F" w:rsidP="00D7215F">
            <w:pPr>
              <w:pStyle w:val="af3"/>
              <w:spacing w:after="160"/>
              <w:jc w:val="center"/>
            </w:pPr>
            <w:r w:rsidRPr="00316DF3">
              <w:t>К(13)</w:t>
            </w:r>
          </w:p>
          <w:p w:rsidR="0097768F" w:rsidRPr="00316DF3" w:rsidRDefault="0097768F" w:rsidP="00D7215F">
            <w:pPr>
              <w:pStyle w:val="af3"/>
              <w:spacing w:after="160"/>
              <w:jc w:val="center"/>
            </w:pPr>
            <w:r w:rsidRPr="00316DF3">
              <w:t>К(15)</w:t>
            </w:r>
          </w:p>
        </w:tc>
        <w:tc>
          <w:tcPr>
            <w:tcW w:w="1843" w:type="dxa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316DF3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1984" w:type="dxa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316DF3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6352" w:type="dxa"/>
            <w:shd w:val="clear" w:color="auto" w:fill="auto"/>
          </w:tcPr>
          <w:p w:rsidR="0097768F" w:rsidRPr="00316DF3" w:rsidRDefault="0097768F" w:rsidP="00D7215F">
            <w:pPr>
              <w:pStyle w:val="a6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DF3">
              <w:rPr>
                <w:rFonts w:ascii="Times New Roman" w:hAnsi="Times New Roman" w:cs="Times New Roman"/>
                <w:sz w:val="22"/>
                <w:szCs w:val="22"/>
              </w:rPr>
              <w:t>Указывается:</w:t>
            </w:r>
          </w:p>
          <w:p w:rsidR="0097768F" w:rsidRPr="00316DF3" w:rsidRDefault="0097768F" w:rsidP="00D7215F">
            <w:pPr>
              <w:pStyle w:val="a6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DF3">
              <w:rPr>
                <w:rFonts w:ascii="Times New Roman" w:hAnsi="Times New Roman" w:cs="Times New Roman"/>
                <w:sz w:val="22"/>
                <w:szCs w:val="22"/>
              </w:rPr>
              <w:t xml:space="preserve">- для юридического лица – основной государственный регистрационный номер (далее – ОГРН) согласно Свидетельству о государственной регистрации юридического лица (Свидетельству о внесении записи </w:t>
            </w:r>
            <w:r w:rsidRPr="00316DF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единый государственный реестр юридических лиц </w:t>
            </w:r>
            <w:r w:rsidRPr="00316DF3">
              <w:rPr>
                <w:rFonts w:ascii="Times New Roman" w:hAnsi="Times New Roman" w:cs="Times New Roman"/>
                <w:sz w:val="22"/>
                <w:szCs w:val="22"/>
              </w:rPr>
              <w:br/>
              <w:t>о юридическом лице, зарегистрированном до 1 июля 2002 года);</w:t>
            </w:r>
          </w:p>
          <w:p w:rsidR="0051530F" w:rsidRPr="00DC0D80" w:rsidRDefault="0097768F" w:rsidP="00D7215F">
            <w:pPr>
              <w:pStyle w:val="a6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DF3">
              <w:rPr>
                <w:rFonts w:ascii="Times New Roman" w:hAnsi="Times New Roman" w:cs="Times New Roman"/>
                <w:sz w:val="22"/>
                <w:szCs w:val="22"/>
              </w:rPr>
              <w:t xml:space="preserve">- для индивидуального предпринимателя – основной государственный регистрационный номер записи </w:t>
            </w:r>
            <w:r w:rsidRPr="00316DF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государственной регистрации индивидуального предпринимателя (далее – ОГРНИП) согласно Свидетельству о государственной регистрации физического лица в качестве индивидуального предпринимателя (Свидетельству о внесении в Единый </w:t>
            </w:r>
            <w:r w:rsidRPr="00DC0D80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государственный реестр индивидуальных предпринимателей записи об индивидуальном предпринимателе, зарегистрированном до 1 января </w:t>
            </w:r>
            <w:r w:rsidRPr="00DC0D80">
              <w:rPr>
                <w:rFonts w:ascii="Times New Roman" w:hAnsi="Times New Roman" w:cs="Times New Roman"/>
                <w:sz w:val="22"/>
                <w:szCs w:val="22"/>
              </w:rPr>
              <w:br/>
              <w:t>2004 года)</w:t>
            </w:r>
            <w:r w:rsidR="0051530F" w:rsidRPr="00DC0D8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97768F" w:rsidRPr="00316DF3" w:rsidRDefault="00DC0D80" w:rsidP="00D7215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DC0D80">
              <w:rPr>
                <w:rFonts w:ascii="Times New Roman" w:hAnsi="Times New Roman"/>
                <w:lang w:eastAsia="ru-RU"/>
              </w:rPr>
              <w:t>- д</w:t>
            </w:r>
            <w:r w:rsidR="0097768F" w:rsidRPr="00DC0D80">
              <w:rPr>
                <w:rFonts w:ascii="Times New Roman" w:hAnsi="Times New Roman"/>
                <w:lang w:eastAsia="ru-RU"/>
              </w:rPr>
              <w:t>ля лиц установленной категории</w:t>
            </w:r>
            <w:r w:rsidRPr="00DC0D80">
              <w:rPr>
                <w:rFonts w:ascii="Times New Roman" w:hAnsi="Times New Roman"/>
                <w:lang w:eastAsia="ru-RU"/>
              </w:rPr>
              <w:t xml:space="preserve"> и ли</w:t>
            </w:r>
            <w:r w:rsidRPr="00DC0D80">
              <w:rPr>
                <w:rFonts w:ascii="Times New Roman" w:hAnsi="Times New Roman"/>
                <w:bCs/>
                <w:color w:val="000000"/>
              </w:rPr>
              <w:t xml:space="preserve">ц, </w:t>
            </w:r>
            <w:proofErr w:type="spellStart"/>
            <w:r w:rsidRPr="00DC0D80">
              <w:rPr>
                <w:rFonts w:ascii="Times New Roman" w:hAnsi="Times New Roman"/>
                <w:bCs/>
                <w:color w:val="000000"/>
              </w:rPr>
              <w:t>неперерегистрированных</w:t>
            </w:r>
            <w:proofErr w:type="spellEnd"/>
            <w:r w:rsidRPr="00DC0D80">
              <w:rPr>
                <w:rFonts w:ascii="Times New Roman" w:hAnsi="Times New Roman"/>
                <w:bCs/>
                <w:color w:val="000000"/>
              </w:rPr>
              <w:t xml:space="preserve"> на территории КФО,</w:t>
            </w:r>
            <w:r w:rsidR="0097768F" w:rsidRPr="00DC0D80">
              <w:rPr>
                <w:rFonts w:ascii="Times New Roman" w:hAnsi="Times New Roman"/>
                <w:lang w:eastAsia="ru-RU"/>
              </w:rPr>
              <w:t xml:space="preserve"> показатель</w:t>
            </w:r>
            <w:r w:rsidR="004C4F50" w:rsidRPr="00DC0D80">
              <w:rPr>
                <w:rFonts w:ascii="Times New Roman" w:hAnsi="Times New Roman"/>
                <w:lang w:eastAsia="ru-RU"/>
              </w:rPr>
              <w:t xml:space="preserve"> от</w:t>
            </w:r>
            <w:r w:rsidR="0097768F" w:rsidRPr="00DC0D80">
              <w:rPr>
                <w:rFonts w:ascii="Times New Roman" w:hAnsi="Times New Roman"/>
                <w:lang w:eastAsia="ru-RU"/>
              </w:rPr>
              <w:t>сутствует.</w:t>
            </w:r>
          </w:p>
        </w:tc>
      </w:tr>
      <w:tr w:rsidR="0097768F" w:rsidRPr="00316DF3" w:rsidTr="00F61697">
        <w:trPr>
          <w:trHeight w:val="170"/>
        </w:trPr>
        <w:tc>
          <w:tcPr>
            <w:tcW w:w="540" w:type="dxa"/>
          </w:tcPr>
          <w:p w:rsidR="0097768F" w:rsidRPr="00316DF3" w:rsidRDefault="003514AF" w:rsidP="00D721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0" w:type="dxa"/>
            <w:shd w:val="clear" w:color="auto" w:fill="auto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316DF3">
              <w:rPr>
                <w:rFonts w:ascii="Times New Roman" w:hAnsi="Times New Roman"/>
              </w:rPr>
              <w:t>Сведения о документе, удостоверяющем личность</w:t>
            </w:r>
          </w:p>
        </w:tc>
        <w:tc>
          <w:tcPr>
            <w:tcW w:w="1762" w:type="dxa"/>
            <w:shd w:val="clear" w:color="auto" w:fill="auto"/>
          </w:tcPr>
          <w:p w:rsidR="0097768F" w:rsidRPr="00316DF3" w:rsidRDefault="0097768F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ind w:left="-109"/>
              <w:jc w:val="center"/>
              <w:rPr>
                <w:rFonts w:ascii="Times New Roman" w:hAnsi="Times New Roman"/>
              </w:rPr>
            </w:pPr>
            <w:proofErr w:type="spellStart"/>
            <w:r w:rsidRPr="00316DF3">
              <w:rPr>
                <w:rFonts w:ascii="Times New Roman" w:hAnsi="Times New Roman"/>
              </w:rPr>
              <w:t>СведДокУдЛичн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7768F" w:rsidRPr="00316DF3" w:rsidRDefault="0097768F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316DF3">
              <w:rPr>
                <w:rFonts w:ascii="Times New Roman" w:hAnsi="Times New Roman"/>
                <w:bCs/>
              </w:rPr>
              <w:t>ДокУдост</w:t>
            </w:r>
            <w:proofErr w:type="spellEnd"/>
          </w:p>
        </w:tc>
        <w:tc>
          <w:tcPr>
            <w:tcW w:w="1843" w:type="dxa"/>
          </w:tcPr>
          <w:p w:rsidR="0097768F" w:rsidRPr="00316DF3" w:rsidRDefault="0097768F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316DF3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1984" w:type="dxa"/>
          </w:tcPr>
          <w:p w:rsidR="0097768F" w:rsidRPr="00316DF3" w:rsidRDefault="0097768F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6352" w:type="dxa"/>
            <w:shd w:val="clear" w:color="auto" w:fill="auto"/>
          </w:tcPr>
          <w:p w:rsidR="0097768F" w:rsidRPr="00316DF3" w:rsidRDefault="0097768F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Указываются сведения о документе, удостоверяющем личность.</w:t>
            </w:r>
          </w:p>
          <w:p w:rsidR="0097768F" w:rsidRPr="00316DF3" w:rsidRDefault="0097768F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Состав показателя «</w:t>
            </w:r>
            <w:proofErr w:type="spellStart"/>
            <w:r w:rsidRPr="00316DF3">
              <w:rPr>
                <w:rFonts w:ascii="Times New Roman" w:hAnsi="Times New Roman"/>
              </w:rPr>
              <w:t>СведДокУдЛичн</w:t>
            </w:r>
            <w:proofErr w:type="spellEnd"/>
            <w:r w:rsidRPr="00316DF3">
              <w:rPr>
                <w:rFonts w:ascii="Times New Roman" w:hAnsi="Times New Roman"/>
              </w:rPr>
              <w:t>» приведен в</w:t>
            </w:r>
            <w:r w:rsidRPr="00316DF3">
              <w:rPr>
                <w:rFonts w:ascii="Times New Roman" w:hAnsi="Times New Roman"/>
              </w:rPr>
              <w:br/>
              <w:t>таблице 2.2.</w:t>
            </w:r>
          </w:p>
          <w:p w:rsidR="0097768F" w:rsidRPr="00316DF3" w:rsidRDefault="0097768F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 xml:space="preserve">Для юридического лица (филиала юридического лица) </w:t>
            </w:r>
            <w:r w:rsidRPr="00316DF3">
              <w:rPr>
                <w:rFonts w:ascii="Times New Roman" w:hAnsi="Times New Roman"/>
              </w:rPr>
              <w:lastRenderedPageBreak/>
              <w:t>показатель отсутствует.</w:t>
            </w:r>
          </w:p>
        </w:tc>
      </w:tr>
      <w:tr w:rsidR="0097768F" w:rsidRPr="00316DF3" w:rsidTr="00F61697">
        <w:trPr>
          <w:trHeight w:val="170"/>
        </w:trPr>
        <w:tc>
          <w:tcPr>
            <w:tcW w:w="540" w:type="dxa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lastRenderedPageBreak/>
              <w:t>1</w:t>
            </w:r>
            <w:r w:rsidR="003514AF">
              <w:rPr>
                <w:rFonts w:ascii="Times New Roman" w:hAnsi="Times New Roman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762" w:type="dxa"/>
            <w:shd w:val="clear" w:color="auto" w:fill="auto"/>
          </w:tcPr>
          <w:p w:rsidR="0097768F" w:rsidRPr="00316DF3" w:rsidRDefault="0097768F" w:rsidP="00D7215F">
            <w:pPr>
              <w:pStyle w:val="af3"/>
              <w:spacing w:after="160"/>
              <w:jc w:val="center"/>
            </w:pPr>
            <w:proofErr w:type="spellStart"/>
            <w:r w:rsidRPr="00316DF3">
              <w:t>ДатаРождения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7768F" w:rsidRPr="00316DF3" w:rsidRDefault="0097768F" w:rsidP="00D7215F">
            <w:pPr>
              <w:pStyle w:val="af3"/>
              <w:spacing w:after="160"/>
              <w:jc w:val="center"/>
            </w:pPr>
            <w:r w:rsidRPr="00316DF3">
              <w:t>Д</w:t>
            </w:r>
          </w:p>
        </w:tc>
        <w:tc>
          <w:tcPr>
            <w:tcW w:w="1843" w:type="dxa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316DF3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1984" w:type="dxa"/>
          </w:tcPr>
          <w:p w:rsidR="0097768F" w:rsidRPr="00316DF3" w:rsidRDefault="0097768F" w:rsidP="00D7215F">
            <w:pPr>
              <w:pStyle w:val="af3"/>
              <w:spacing w:after="160"/>
              <w:jc w:val="center"/>
            </w:pPr>
            <w:r w:rsidRPr="00316DF3">
              <w:t>Е</w:t>
            </w:r>
          </w:p>
        </w:tc>
        <w:tc>
          <w:tcPr>
            <w:tcW w:w="6352" w:type="dxa"/>
            <w:shd w:val="clear" w:color="auto" w:fill="auto"/>
          </w:tcPr>
          <w:p w:rsidR="0097768F" w:rsidRPr="00316DF3" w:rsidRDefault="0097768F" w:rsidP="00D7215F">
            <w:pPr>
              <w:pStyle w:val="a6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DF3">
              <w:rPr>
                <w:rFonts w:ascii="Times New Roman" w:hAnsi="Times New Roman" w:cs="Times New Roman"/>
                <w:sz w:val="22"/>
                <w:szCs w:val="22"/>
              </w:rPr>
              <w:t>Указывается дата рождения в соответствии с документом, удостоверяющем личность.</w:t>
            </w:r>
          </w:p>
          <w:p w:rsidR="0097768F" w:rsidRPr="00316DF3" w:rsidRDefault="0097768F" w:rsidP="00D7215F">
            <w:pPr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Для юридического лица (филиала юридического лица) показатель отсутствует.</w:t>
            </w:r>
          </w:p>
        </w:tc>
      </w:tr>
      <w:tr w:rsidR="0097768F" w:rsidRPr="00316DF3" w:rsidTr="00F61697">
        <w:trPr>
          <w:trHeight w:val="170"/>
        </w:trPr>
        <w:tc>
          <w:tcPr>
            <w:tcW w:w="540" w:type="dxa"/>
          </w:tcPr>
          <w:p w:rsidR="0097768F" w:rsidRPr="00316DF3" w:rsidRDefault="003514AF" w:rsidP="00D7215F">
            <w:pPr>
              <w:pStyle w:val="207secondline"/>
              <w:pBdr>
                <w:bottom w:val="none" w:sz="0" w:space="0" w:color="auto"/>
                <w:between w:val="none" w:sz="0" w:space="0" w:color="auto"/>
              </w:pBdr>
              <w:tabs>
                <w:tab w:val="clear" w:pos="397"/>
                <w:tab w:val="clear" w:pos="567"/>
                <w:tab w:val="clear" w:pos="2098"/>
                <w:tab w:val="clear" w:pos="3798"/>
                <w:tab w:val="clear" w:pos="4195"/>
              </w:tabs>
              <w:spacing w:after="160"/>
              <w:ind w:left="0" w:righ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1980" w:type="dxa"/>
            <w:shd w:val="clear" w:color="auto" w:fill="auto"/>
          </w:tcPr>
          <w:p w:rsidR="0097768F" w:rsidRPr="00316DF3" w:rsidRDefault="0097768F" w:rsidP="00D7215F">
            <w:pPr>
              <w:pStyle w:val="207secondline"/>
              <w:pBdr>
                <w:bottom w:val="none" w:sz="0" w:space="0" w:color="auto"/>
                <w:between w:val="none" w:sz="0" w:space="0" w:color="auto"/>
              </w:pBdr>
              <w:tabs>
                <w:tab w:val="clear" w:pos="397"/>
                <w:tab w:val="clear" w:pos="567"/>
                <w:tab w:val="clear" w:pos="2098"/>
                <w:tab w:val="clear" w:pos="3798"/>
                <w:tab w:val="clear" w:pos="4195"/>
              </w:tabs>
              <w:spacing w:after="160"/>
              <w:ind w:left="0" w:right="0" w:firstLine="0"/>
              <w:jc w:val="center"/>
              <w:rPr>
                <w:rFonts w:ascii="Times New Roman" w:hAnsi="Times New Roman"/>
                <w:strike/>
                <w:sz w:val="22"/>
                <w:szCs w:val="22"/>
                <w:lang w:val="ru-RU"/>
              </w:rPr>
            </w:pPr>
            <w:r w:rsidRPr="00316DF3">
              <w:rPr>
                <w:rFonts w:ascii="Times New Roman" w:hAnsi="Times New Roman"/>
                <w:sz w:val="22"/>
                <w:szCs w:val="22"/>
                <w:lang w:val="ru-RU"/>
              </w:rPr>
              <w:t>Место рождения</w:t>
            </w:r>
          </w:p>
        </w:tc>
        <w:tc>
          <w:tcPr>
            <w:tcW w:w="1762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spellStart"/>
            <w:r w:rsidRPr="00316DF3">
              <w:rPr>
                <w:bCs/>
                <w:sz w:val="22"/>
                <w:szCs w:val="22"/>
              </w:rPr>
              <w:t>МестоРожд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proofErr w:type="spellStart"/>
            <w:r w:rsidRPr="00316DF3">
              <w:rPr>
                <w:sz w:val="22"/>
                <w:szCs w:val="22"/>
              </w:rPr>
              <w:t>МестоРождения</w:t>
            </w:r>
            <w:proofErr w:type="spellEnd"/>
          </w:p>
        </w:tc>
        <w:tc>
          <w:tcPr>
            <w:tcW w:w="1843" w:type="dxa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У</w:t>
            </w:r>
          </w:p>
        </w:tc>
        <w:tc>
          <w:tcPr>
            <w:tcW w:w="1984" w:type="dxa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6352" w:type="dxa"/>
            <w:shd w:val="clear" w:color="auto" w:fill="auto"/>
          </w:tcPr>
          <w:p w:rsidR="0097768F" w:rsidRPr="00316DF3" w:rsidRDefault="0097768F" w:rsidP="00D7215F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Указывается место рождения в соответствии с документом, удостоверяющим личность.</w:t>
            </w:r>
          </w:p>
          <w:p w:rsidR="0097768F" w:rsidRPr="00316DF3" w:rsidRDefault="0097768F" w:rsidP="00D7215F">
            <w:pPr>
              <w:pStyle w:val="1"/>
              <w:spacing w:before="0" w:after="160" w:line="220" w:lineRule="exact"/>
              <w:ind w:left="9"/>
              <w:jc w:val="both"/>
              <w:rPr>
                <w:b w:val="0"/>
                <w:sz w:val="22"/>
                <w:szCs w:val="22"/>
              </w:rPr>
            </w:pPr>
            <w:r w:rsidRPr="00316DF3">
              <w:rPr>
                <w:b w:val="0"/>
                <w:sz w:val="22"/>
                <w:szCs w:val="22"/>
              </w:rPr>
              <w:t>Состав показателя «</w:t>
            </w:r>
            <w:proofErr w:type="spellStart"/>
            <w:r w:rsidRPr="00316DF3">
              <w:rPr>
                <w:b w:val="0"/>
                <w:bCs/>
                <w:sz w:val="22"/>
                <w:szCs w:val="22"/>
              </w:rPr>
              <w:t>МестоРожд</w:t>
            </w:r>
            <w:proofErr w:type="spellEnd"/>
            <w:r w:rsidRPr="00316DF3">
              <w:rPr>
                <w:b w:val="0"/>
                <w:bCs/>
                <w:sz w:val="22"/>
                <w:szCs w:val="22"/>
              </w:rPr>
              <w:t>»</w:t>
            </w:r>
            <w:r w:rsidRPr="00316DF3">
              <w:rPr>
                <w:b w:val="0"/>
                <w:sz w:val="22"/>
                <w:szCs w:val="22"/>
              </w:rPr>
              <w:t xml:space="preserve"> приведен в </w:t>
            </w:r>
            <w:r w:rsidRPr="00316DF3">
              <w:rPr>
                <w:b w:val="0"/>
                <w:sz w:val="22"/>
                <w:szCs w:val="22"/>
              </w:rPr>
              <w:br/>
              <w:t>таблице 2.3.</w:t>
            </w:r>
          </w:p>
          <w:p w:rsidR="0097768F" w:rsidRPr="00316DF3" w:rsidRDefault="0097768F" w:rsidP="00D7215F">
            <w:pPr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Для юридического лица (филиала юридического лица) показатель отсутствует.</w:t>
            </w:r>
          </w:p>
        </w:tc>
      </w:tr>
      <w:tr w:rsidR="0097768F" w:rsidRPr="00316DF3" w:rsidTr="00F61697">
        <w:trPr>
          <w:trHeight w:val="170"/>
        </w:trPr>
        <w:tc>
          <w:tcPr>
            <w:tcW w:w="540" w:type="dxa"/>
            <w:shd w:val="clear" w:color="auto" w:fill="auto"/>
          </w:tcPr>
          <w:p w:rsidR="0097768F" w:rsidRPr="00FD731D" w:rsidRDefault="00A77C47" w:rsidP="00D7215F">
            <w:pPr>
              <w:jc w:val="center"/>
              <w:rPr>
                <w:rFonts w:ascii="Times New Roman" w:hAnsi="Times New Roman"/>
              </w:rPr>
            </w:pPr>
            <w:r w:rsidRPr="00CC7803">
              <w:rPr>
                <w:rFonts w:ascii="Times New Roman" w:hAnsi="Times New Roman"/>
              </w:rPr>
              <w:t>14</w:t>
            </w:r>
          </w:p>
        </w:tc>
        <w:tc>
          <w:tcPr>
            <w:tcW w:w="1980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Адрес (место нахождения) юридического лица, внесенный в ЕГРЮЛ, адрес места жительства ИП и лица установленной категории</w:t>
            </w:r>
          </w:p>
        </w:tc>
        <w:tc>
          <w:tcPr>
            <w:tcW w:w="1762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spellStart"/>
            <w:r w:rsidRPr="00316DF3">
              <w:rPr>
                <w:bCs/>
                <w:sz w:val="22"/>
                <w:szCs w:val="22"/>
              </w:rPr>
              <w:t>АдрРег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Адрес</w:t>
            </w:r>
          </w:p>
        </w:tc>
        <w:tc>
          <w:tcPr>
            <w:tcW w:w="1843" w:type="dxa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84" w:type="dxa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6352" w:type="dxa"/>
            <w:shd w:val="clear" w:color="auto" w:fill="auto"/>
          </w:tcPr>
          <w:p w:rsidR="0097768F" w:rsidRPr="00120CB0" w:rsidRDefault="0097768F" w:rsidP="00D7215F">
            <w:pPr>
              <w:jc w:val="both"/>
              <w:rPr>
                <w:rFonts w:ascii="Times New Roman" w:hAnsi="Times New Roman"/>
              </w:rPr>
            </w:pPr>
            <w:r w:rsidRPr="00120CB0">
              <w:rPr>
                <w:rFonts w:ascii="Times New Roman" w:hAnsi="Times New Roman"/>
              </w:rPr>
              <w:t>Указывается:</w:t>
            </w:r>
          </w:p>
          <w:p w:rsidR="0097768F" w:rsidRPr="00120CB0" w:rsidRDefault="0097768F" w:rsidP="00D7215F">
            <w:pPr>
              <w:jc w:val="both"/>
              <w:rPr>
                <w:rFonts w:ascii="Times New Roman" w:hAnsi="Times New Roman"/>
              </w:rPr>
            </w:pPr>
            <w:r w:rsidRPr="00120CB0">
              <w:rPr>
                <w:rFonts w:ascii="Times New Roman" w:hAnsi="Times New Roman"/>
              </w:rPr>
              <w:t>- для юридического лица – адрес (место нахождения) юридического лица, внесенный в Единый государственный реестр юридических лиц (далее – ЕГРЮЛ);</w:t>
            </w:r>
          </w:p>
          <w:p w:rsidR="0097768F" w:rsidRPr="00120CB0" w:rsidRDefault="0097768F" w:rsidP="00D7215F">
            <w:pPr>
              <w:jc w:val="both"/>
              <w:rPr>
                <w:rFonts w:ascii="Times New Roman" w:hAnsi="Times New Roman"/>
              </w:rPr>
            </w:pPr>
            <w:r w:rsidRPr="00120CB0">
              <w:rPr>
                <w:rFonts w:ascii="Times New Roman" w:hAnsi="Times New Roman"/>
              </w:rPr>
              <w:t>- для индивидуального предпринимателя – адрес места жительства, по которому индивидуальный предприниматель зарегистрирован по месту жительства в установленном законодательством Российской Федерации порядке;</w:t>
            </w:r>
          </w:p>
          <w:p w:rsidR="009F7879" w:rsidRDefault="0097768F" w:rsidP="00D7215F">
            <w:pPr>
              <w:jc w:val="both"/>
              <w:rPr>
                <w:rFonts w:ascii="Times New Roman" w:hAnsi="Times New Roman"/>
              </w:rPr>
            </w:pPr>
            <w:r w:rsidRPr="00120CB0">
              <w:rPr>
                <w:rFonts w:ascii="Times New Roman" w:hAnsi="Times New Roman"/>
              </w:rPr>
              <w:t xml:space="preserve">- для лица установленной категории– </w:t>
            </w:r>
            <w:proofErr w:type="gramStart"/>
            <w:r w:rsidRPr="00120CB0">
              <w:rPr>
                <w:rFonts w:ascii="Times New Roman" w:hAnsi="Times New Roman"/>
              </w:rPr>
              <w:t>ад</w:t>
            </w:r>
            <w:proofErr w:type="gramEnd"/>
            <w:r w:rsidRPr="00120CB0">
              <w:rPr>
                <w:rFonts w:ascii="Times New Roman" w:hAnsi="Times New Roman"/>
              </w:rPr>
              <w:t>рес места жительства, по которому зарегистрировано</w:t>
            </w:r>
            <w:r w:rsidR="00B00B82">
              <w:rPr>
                <w:rFonts w:ascii="Times New Roman" w:hAnsi="Times New Roman"/>
              </w:rPr>
              <w:t xml:space="preserve"> </w:t>
            </w:r>
            <w:r w:rsidRPr="00120CB0">
              <w:rPr>
                <w:rFonts w:ascii="Times New Roman" w:hAnsi="Times New Roman"/>
              </w:rPr>
              <w:t>в установленном законодательством Российской Федерации порядке</w:t>
            </w:r>
            <w:r w:rsidR="009F7879" w:rsidRPr="00120CB0">
              <w:rPr>
                <w:rFonts w:ascii="Times New Roman" w:hAnsi="Times New Roman"/>
              </w:rPr>
              <w:t>;</w:t>
            </w:r>
          </w:p>
          <w:p w:rsidR="00151025" w:rsidRDefault="00F34FCB" w:rsidP="00D721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</w:rPr>
              <w:t xml:space="preserve">для </w:t>
            </w:r>
            <w:r w:rsidR="00151025">
              <w:rPr>
                <w:rFonts w:ascii="Times New Roman" w:hAnsi="Times New Roman"/>
                <w:bCs/>
                <w:color w:val="000000"/>
              </w:rPr>
              <w:t>организаций</w:t>
            </w:r>
            <w:r w:rsidRPr="00120CB0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120CB0">
              <w:rPr>
                <w:rFonts w:ascii="Times New Roman" w:hAnsi="Times New Roman"/>
                <w:bCs/>
                <w:color w:val="000000"/>
              </w:rPr>
              <w:t>неперерегистрированных</w:t>
            </w:r>
            <w:proofErr w:type="spellEnd"/>
            <w:r w:rsidRPr="00120CB0">
              <w:rPr>
                <w:rFonts w:ascii="Times New Roman" w:hAnsi="Times New Roman"/>
                <w:bCs/>
                <w:color w:val="000000"/>
              </w:rPr>
              <w:t xml:space="preserve"> на территории КФО</w:t>
            </w:r>
            <w:r>
              <w:rPr>
                <w:rFonts w:ascii="Times New Roman" w:hAnsi="Times New Roman"/>
              </w:rPr>
              <w:t xml:space="preserve"> – </w:t>
            </w:r>
            <w:r w:rsidRPr="00120CB0">
              <w:rPr>
                <w:rFonts w:ascii="Times New Roman" w:hAnsi="Times New Roman"/>
              </w:rPr>
              <w:t xml:space="preserve">адрес (место нахождения) юридического лица, внесенный в </w:t>
            </w:r>
            <w:r w:rsidR="00151025">
              <w:rPr>
                <w:rFonts w:ascii="Times New Roman" w:hAnsi="Times New Roman"/>
              </w:rPr>
              <w:lastRenderedPageBreak/>
              <w:t>ЕГРПОУ;</w:t>
            </w:r>
          </w:p>
          <w:p w:rsidR="00F34FCB" w:rsidRPr="00120CB0" w:rsidRDefault="00151025" w:rsidP="00D721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- для </w:t>
            </w:r>
            <w:proofErr w:type="spellStart"/>
            <w:r w:rsidRPr="00120CB0">
              <w:rPr>
                <w:rFonts w:ascii="Times New Roman" w:hAnsi="Times New Roman"/>
                <w:bCs/>
                <w:color w:val="000000"/>
              </w:rPr>
              <w:t>неперерегистрированных</w:t>
            </w:r>
            <w:proofErr w:type="spellEnd"/>
            <w:r w:rsidRPr="00120CB0">
              <w:rPr>
                <w:rFonts w:ascii="Times New Roman" w:hAnsi="Times New Roman"/>
                <w:bCs/>
                <w:color w:val="000000"/>
              </w:rPr>
              <w:t xml:space="preserve"> на территории КФО</w:t>
            </w:r>
            <w:r w:rsidR="00B00B82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>лиц</w:t>
            </w:r>
            <w:r w:rsidRPr="00120CB0">
              <w:rPr>
                <w:rFonts w:ascii="Times New Roman" w:hAnsi="Times New Roman"/>
              </w:rPr>
              <w:t xml:space="preserve"> установленной категории</w:t>
            </w:r>
            <w:r>
              <w:rPr>
                <w:rFonts w:ascii="Times New Roman" w:hAnsi="Times New Roman"/>
              </w:rPr>
              <w:t xml:space="preserve"> и</w:t>
            </w:r>
            <w:r w:rsidR="00B00B82"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 xml:space="preserve">ндивидуальных предпринимателей– </w:t>
            </w:r>
            <w:proofErr w:type="gramStart"/>
            <w:r>
              <w:rPr>
                <w:rFonts w:ascii="Times New Roman" w:hAnsi="Times New Roman"/>
              </w:rPr>
              <w:t>ад</w:t>
            </w:r>
            <w:proofErr w:type="gramEnd"/>
            <w:r>
              <w:rPr>
                <w:rFonts w:ascii="Times New Roman" w:hAnsi="Times New Roman"/>
              </w:rPr>
              <w:t xml:space="preserve">рес </w:t>
            </w:r>
            <w:r w:rsidRPr="00120CB0">
              <w:rPr>
                <w:rFonts w:ascii="Times New Roman" w:hAnsi="Times New Roman"/>
              </w:rPr>
              <w:t>места жительства, по которому зарегистрирован</w:t>
            </w:r>
            <w:r>
              <w:rPr>
                <w:rFonts w:ascii="Times New Roman" w:hAnsi="Times New Roman"/>
              </w:rPr>
              <w:t>ы</w:t>
            </w:r>
            <w:r w:rsidRPr="00120CB0">
              <w:rPr>
                <w:rFonts w:ascii="Times New Roman" w:hAnsi="Times New Roman"/>
              </w:rPr>
              <w:t xml:space="preserve"> в установленном законодательством </w:t>
            </w:r>
            <w:r>
              <w:rPr>
                <w:rFonts w:ascii="Times New Roman" w:hAnsi="Times New Roman"/>
              </w:rPr>
              <w:t>порядке.</w:t>
            </w:r>
          </w:p>
          <w:p w:rsidR="0097768F" w:rsidRPr="00120CB0" w:rsidRDefault="0097768F" w:rsidP="00D7215F">
            <w:pPr>
              <w:jc w:val="both"/>
              <w:rPr>
                <w:rFonts w:ascii="Times New Roman" w:hAnsi="Times New Roman"/>
              </w:rPr>
            </w:pPr>
            <w:r w:rsidRPr="00120CB0">
              <w:rPr>
                <w:rFonts w:ascii="Times New Roman" w:hAnsi="Times New Roman"/>
              </w:rPr>
              <w:t>Состав показателя «</w:t>
            </w:r>
            <w:proofErr w:type="spellStart"/>
            <w:r w:rsidRPr="00120CB0">
              <w:rPr>
                <w:rFonts w:ascii="Times New Roman" w:hAnsi="Times New Roman"/>
              </w:rPr>
              <w:t>АдрРег</w:t>
            </w:r>
            <w:proofErr w:type="spellEnd"/>
            <w:r w:rsidRPr="00120CB0">
              <w:rPr>
                <w:rFonts w:ascii="Times New Roman" w:hAnsi="Times New Roman"/>
              </w:rPr>
              <w:t>» приведен в таблице 2.4.</w:t>
            </w:r>
          </w:p>
        </w:tc>
      </w:tr>
      <w:bookmarkEnd w:id="8"/>
    </w:tbl>
    <w:p w:rsidR="0097768F" w:rsidRPr="00316DF3" w:rsidRDefault="0097768F" w:rsidP="0097768F">
      <w:pPr>
        <w:pStyle w:val="3"/>
        <w:rPr>
          <w:sz w:val="22"/>
          <w:szCs w:val="22"/>
        </w:rPr>
      </w:pPr>
      <w:r w:rsidRPr="00316DF3">
        <w:rPr>
          <w:sz w:val="22"/>
          <w:szCs w:val="22"/>
        </w:rPr>
        <w:lastRenderedPageBreak/>
        <w:br w:type="page"/>
      </w:r>
      <w:r w:rsidRPr="00316DF3">
        <w:rPr>
          <w:sz w:val="22"/>
          <w:szCs w:val="22"/>
        </w:rPr>
        <w:lastRenderedPageBreak/>
        <w:t>Таблица 2.6</w:t>
      </w:r>
    </w:p>
    <w:p w:rsidR="0097768F" w:rsidRPr="00316DF3" w:rsidRDefault="0097768F" w:rsidP="0097768F">
      <w:pPr>
        <w:ind w:firstLine="426"/>
        <w:jc w:val="both"/>
        <w:rPr>
          <w:rFonts w:ascii="Times New Roman" w:hAnsi="Times New Roman"/>
        </w:rPr>
      </w:pPr>
    </w:p>
    <w:p w:rsidR="0097768F" w:rsidRPr="00844A2A" w:rsidRDefault="0097768F" w:rsidP="0097768F">
      <w:pPr>
        <w:autoSpaceDE w:val="0"/>
        <w:autoSpaceDN w:val="0"/>
        <w:adjustRightInd w:val="0"/>
        <w:spacing w:after="80"/>
        <w:jc w:val="center"/>
        <w:rPr>
          <w:rFonts w:ascii="Times New Roman" w:hAnsi="Times New Roman"/>
          <w:b/>
        </w:rPr>
      </w:pPr>
      <w:r w:rsidRPr="00316DF3">
        <w:rPr>
          <w:rFonts w:ascii="Times New Roman" w:hAnsi="Times New Roman"/>
          <w:b/>
        </w:rPr>
        <w:t xml:space="preserve">Тип данных «Идентификатор записи в ФЭС, </w:t>
      </w:r>
      <w:proofErr w:type="gramStart"/>
      <w:r w:rsidRPr="00316DF3">
        <w:rPr>
          <w:rFonts w:ascii="Times New Roman" w:hAnsi="Times New Roman"/>
          <w:b/>
        </w:rPr>
        <w:t>пр</w:t>
      </w:r>
      <w:r w:rsidR="00F13B29">
        <w:rPr>
          <w:rFonts w:ascii="Times New Roman" w:hAnsi="Times New Roman"/>
          <w:b/>
        </w:rPr>
        <w:t>едставляемом</w:t>
      </w:r>
      <w:proofErr w:type="gramEnd"/>
      <w:r w:rsidR="00F13B29">
        <w:rPr>
          <w:rFonts w:ascii="Times New Roman" w:hAnsi="Times New Roman"/>
          <w:b/>
        </w:rPr>
        <w:t xml:space="preserve"> организацией (</w:t>
      </w:r>
      <w:r w:rsidR="00F13B29" w:rsidRPr="00844A2A">
        <w:rPr>
          <w:rFonts w:ascii="Times New Roman" w:hAnsi="Times New Roman"/>
          <w:b/>
        </w:rPr>
        <w:t xml:space="preserve">ИП, </w:t>
      </w:r>
      <w:r w:rsidRPr="00844A2A">
        <w:rPr>
          <w:rFonts w:ascii="Times New Roman" w:hAnsi="Times New Roman"/>
          <w:b/>
        </w:rPr>
        <w:t>филиалом</w:t>
      </w:r>
      <w:r w:rsidR="00020B7B" w:rsidRPr="00844A2A">
        <w:rPr>
          <w:rFonts w:ascii="Times New Roman" w:hAnsi="Times New Roman"/>
          <w:b/>
        </w:rPr>
        <w:t>, лицом установленной категории</w:t>
      </w:r>
      <w:r w:rsidRPr="00844A2A">
        <w:rPr>
          <w:rFonts w:ascii="Times New Roman" w:hAnsi="Times New Roman"/>
          <w:b/>
        </w:rPr>
        <w:t>)» (</w:t>
      </w:r>
      <w:proofErr w:type="spellStart"/>
      <w:r w:rsidRPr="00844A2A">
        <w:rPr>
          <w:rFonts w:ascii="Times New Roman" w:hAnsi="Times New Roman"/>
          <w:b/>
        </w:rPr>
        <w:t>ИдентификаторЗаписи</w:t>
      </w:r>
      <w:proofErr w:type="spellEnd"/>
      <w:r w:rsidRPr="00844A2A">
        <w:rPr>
          <w:rFonts w:ascii="Times New Roman" w:hAnsi="Times New Roman"/>
          <w:b/>
        </w:rPr>
        <w:t xml:space="preserve">) </w:t>
      </w:r>
    </w:p>
    <w:p w:rsidR="0097768F" w:rsidRPr="00844A2A" w:rsidRDefault="0097768F" w:rsidP="0097768F">
      <w:pPr>
        <w:autoSpaceDE w:val="0"/>
        <w:autoSpaceDN w:val="0"/>
        <w:adjustRightInd w:val="0"/>
        <w:spacing w:after="80"/>
        <w:jc w:val="both"/>
        <w:rPr>
          <w:rFonts w:ascii="Times New Roman" w:hAnsi="Times New Roman"/>
          <w:b/>
        </w:rPr>
      </w:pPr>
    </w:p>
    <w:tbl>
      <w:tblPr>
        <w:tblW w:w="160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757"/>
        <w:gridCol w:w="1985"/>
        <w:gridCol w:w="1701"/>
        <w:gridCol w:w="1842"/>
        <w:gridCol w:w="2127"/>
        <w:gridCol w:w="6066"/>
      </w:tblGrid>
      <w:tr w:rsidR="0097768F" w:rsidRPr="00844A2A" w:rsidTr="002C63BF">
        <w:trPr>
          <w:trHeight w:val="309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97768F" w:rsidRPr="00844A2A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44A2A">
              <w:rPr>
                <w:rFonts w:ascii="Times New Roman" w:hAnsi="Times New Roman"/>
                <w:b/>
                <w:bCs/>
              </w:rPr>
              <w:t>№</w:t>
            </w:r>
          </w:p>
          <w:p w:rsidR="0097768F" w:rsidRPr="00844A2A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844A2A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844A2A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844A2A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97768F" w:rsidRPr="00844A2A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44A2A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97768F" w:rsidRPr="00844A2A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44A2A">
              <w:rPr>
                <w:rFonts w:ascii="Times New Roman" w:hAnsi="Times New Roman"/>
                <w:b/>
                <w:bCs/>
              </w:rPr>
              <w:t>Сокращенное наименование показателя (тег)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97768F" w:rsidRPr="00844A2A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44A2A">
              <w:rPr>
                <w:rFonts w:ascii="Times New Roman" w:hAnsi="Times New Roman"/>
                <w:b/>
                <w:bCs/>
              </w:rPr>
              <w:t>Формат показателя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97768F" w:rsidRPr="00844A2A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44A2A">
              <w:rPr>
                <w:rFonts w:ascii="Times New Roman" w:hAnsi="Times New Roman"/>
                <w:b/>
                <w:bCs/>
              </w:rPr>
              <w:t>Признак обязательности показателя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97768F" w:rsidRPr="00844A2A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44A2A">
              <w:rPr>
                <w:rFonts w:ascii="Times New Roman" w:hAnsi="Times New Roman"/>
                <w:b/>
                <w:bCs/>
              </w:rPr>
              <w:t>Признак множественности показателя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97768F" w:rsidRPr="00844A2A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44A2A">
              <w:rPr>
                <w:rFonts w:ascii="Times New Roman" w:hAnsi="Times New Roman"/>
                <w:b/>
                <w:bCs/>
              </w:rPr>
              <w:t>Структура показателя и дополнительная информация</w:t>
            </w:r>
          </w:p>
        </w:tc>
      </w:tr>
      <w:tr w:rsidR="0097768F" w:rsidRPr="00316DF3" w:rsidTr="002C63BF">
        <w:trPr>
          <w:trHeight w:val="349"/>
        </w:trPr>
        <w:tc>
          <w:tcPr>
            <w:tcW w:w="540" w:type="dxa"/>
          </w:tcPr>
          <w:p w:rsidR="0097768F" w:rsidRPr="00844A2A" w:rsidRDefault="0097768F" w:rsidP="00D7215F">
            <w:pPr>
              <w:pStyle w:val="af3"/>
              <w:spacing w:after="160"/>
              <w:contextualSpacing/>
              <w:jc w:val="center"/>
            </w:pPr>
            <w:r w:rsidRPr="00844A2A">
              <w:t>1</w:t>
            </w:r>
          </w:p>
        </w:tc>
        <w:tc>
          <w:tcPr>
            <w:tcW w:w="1757" w:type="dxa"/>
          </w:tcPr>
          <w:p w:rsidR="0097768F" w:rsidRPr="00844A2A" w:rsidRDefault="0097768F" w:rsidP="00D72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4A2A">
              <w:rPr>
                <w:rFonts w:ascii="Times New Roman" w:hAnsi="Times New Roman"/>
              </w:rPr>
              <w:t>Идентификатор</w:t>
            </w:r>
          </w:p>
        </w:tc>
        <w:tc>
          <w:tcPr>
            <w:tcW w:w="1985" w:type="dxa"/>
          </w:tcPr>
          <w:p w:rsidR="0097768F" w:rsidRPr="00844A2A" w:rsidRDefault="0097768F" w:rsidP="00D7215F">
            <w:pPr>
              <w:pStyle w:val="a6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spacing w:after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44A2A">
              <w:rPr>
                <w:rFonts w:ascii="Times New Roman" w:hAnsi="Times New Roman" w:cs="Times New Roman"/>
                <w:bCs/>
                <w:sz w:val="22"/>
                <w:szCs w:val="22"/>
              </w:rPr>
              <w:t>Идентиф</w:t>
            </w:r>
            <w:r w:rsidRPr="00844A2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икатор</w:t>
            </w:r>
            <w:proofErr w:type="spellEnd"/>
            <w:r w:rsidRPr="00844A2A">
              <w:rPr>
                <w:rFonts w:ascii="Times New Roman" w:hAnsi="Times New Roman" w:cs="Times New Roman"/>
                <w:bCs/>
                <w:sz w:val="22"/>
                <w:szCs w:val="22"/>
              </w:rPr>
              <w:t>Записи</w:t>
            </w:r>
          </w:p>
        </w:tc>
        <w:tc>
          <w:tcPr>
            <w:tcW w:w="1701" w:type="dxa"/>
          </w:tcPr>
          <w:p w:rsidR="0097768F" w:rsidRPr="00844A2A" w:rsidRDefault="0097768F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844A2A">
              <w:rPr>
                <w:rFonts w:ascii="Times New Roman" w:hAnsi="Times New Roman"/>
              </w:rPr>
              <w:t>Т(</w:t>
            </w:r>
            <w:r w:rsidRPr="00844A2A">
              <w:rPr>
                <w:rFonts w:ascii="Times New Roman" w:hAnsi="Times New Roman"/>
                <w:lang w:val="en-US"/>
              </w:rPr>
              <w:t>34</w:t>
            </w:r>
            <w:r w:rsidRPr="00844A2A">
              <w:rPr>
                <w:rFonts w:ascii="Times New Roman" w:hAnsi="Times New Roman"/>
              </w:rPr>
              <w:t>)</w:t>
            </w:r>
          </w:p>
          <w:p w:rsidR="0097768F" w:rsidRPr="00844A2A" w:rsidRDefault="0097768F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844A2A">
              <w:rPr>
                <w:rFonts w:ascii="Times New Roman" w:hAnsi="Times New Roman"/>
              </w:rPr>
              <w:t>Т(</w:t>
            </w:r>
            <w:r w:rsidRPr="00844A2A">
              <w:rPr>
                <w:rFonts w:ascii="Times New Roman" w:hAnsi="Times New Roman"/>
                <w:lang w:val="en-US"/>
              </w:rPr>
              <w:t>36</w:t>
            </w:r>
            <w:r w:rsidRPr="00844A2A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97768F" w:rsidRPr="00844A2A" w:rsidRDefault="0097768F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844A2A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2127" w:type="dxa"/>
          </w:tcPr>
          <w:p w:rsidR="0097768F" w:rsidRPr="00844A2A" w:rsidRDefault="0097768F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844A2A">
              <w:rPr>
                <w:rFonts w:ascii="Times New Roman" w:hAnsi="Times New Roman"/>
              </w:rPr>
              <w:t>Е</w:t>
            </w:r>
          </w:p>
        </w:tc>
        <w:tc>
          <w:tcPr>
            <w:tcW w:w="6066" w:type="dxa"/>
          </w:tcPr>
          <w:p w:rsidR="0097768F" w:rsidRPr="00844A2A" w:rsidRDefault="0097768F" w:rsidP="00D721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44A2A">
              <w:rPr>
                <w:rFonts w:ascii="Times New Roman" w:hAnsi="Times New Roman"/>
              </w:rPr>
              <w:t>Указывается уникальный идентификатор информации, фо</w:t>
            </w:r>
            <w:r w:rsidR="00F13B29" w:rsidRPr="00844A2A">
              <w:rPr>
                <w:rFonts w:ascii="Times New Roman" w:hAnsi="Times New Roman"/>
              </w:rPr>
              <w:t xml:space="preserve">рмируемый организацией (ИП, </w:t>
            </w:r>
            <w:r w:rsidRPr="00844A2A">
              <w:rPr>
                <w:rFonts w:ascii="Times New Roman" w:hAnsi="Times New Roman"/>
              </w:rPr>
              <w:t>филиалом</w:t>
            </w:r>
            <w:r w:rsidR="00CE74C3" w:rsidRPr="00844A2A">
              <w:rPr>
                <w:rFonts w:ascii="Times New Roman" w:hAnsi="Times New Roman"/>
              </w:rPr>
              <w:t>, лицом установленной категории</w:t>
            </w:r>
            <w:r w:rsidRPr="00844A2A">
              <w:rPr>
                <w:rFonts w:ascii="Times New Roman" w:hAnsi="Times New Roman"/>
              </w:rPr>
              <w:t>).</w:t>
            </w:r>
          </w:p>
          <w:p w:rsidR="0097768F" w:rsidRPr="002C63BF" w:rsidRDefault="0097768F" w:rsidP="00D721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2C63BF">
              <w:rPr>
                <w:rFonts w:ascii="Times New Roman" w:hAnsi="Times New Roman"/>
              </w:rPr>
              <w:t>Показатель имеет следующую структуру:</w:t>
            </w:r>
          </w:p>
          <w:p w:rsidR="0097768F" w:rsidRPr="002C63BF" w:rsidRDefault="0097768F" w:rsidP="00D721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2C63BF">
              <w:rPr>
                <w:rFonts w:ascii="Times New Roman" w:hAnsi="Times New Roman"/>
              </w:rPr>
              <w:t>&lt;</w:t>
            </w:r>
            <w:proofErr w:type="spellStart"/>
            <w:r w:rsidRPr="002C63BF">
              <w:rPr>
                <w:rFonts w:ascii="Times New Roman" w:hAnsi="Times New Roman"/>
              </w:rPr>
              <w:t>gggg</w:t>
            </w:r>
            <w:proofErr w:type="spellEnd"/>
            <w:r w:rsidRPr="002C63BF">
              <w:rPr>
                <w:rFonts w:ascii="Times New Roman" w:hAnsi="Times New Roman"/>
              </w:rPr>
              <w:t>&gt;_&lt;</w:t>
            </w:r>
            <w:r w:rsidRPr="002C63BF">
              <w:rPr>
                <w:rFonts w:ascii="Times New Roman" w:hAnsi="Times New Roman"/>
                <w:lang w:val="en-US"/>
              </w:rPr>
              <w:t>NNNNNNNNNN</w:t>
            </w:r>
            <w:r w:rsidRPr="002C63BF">
              <w:rPr>
                <w:rFonts w:ascii="Times New Roman" w:hAnsi="Times New Roman"/>
              </w:rPr>
              <w:t>(</w:t>
            </w:r>
            <w:r w:rsidRPr="002C63BF">
              <w:rPr>
                <w:rFonts w:ascii="Times New Roman" w:hAnsi="Times New Roman"/>
                <w:lang w:val="en-US"/>
              </w:rPr>
              <w:t>NN</w:t>
            </w:r>
            <w:r w:rsidRPr="002C63BF">
              <w:rPr>
                <w:rFonts w:ascii="Times New Roman" w:hAnsi="Times New Roman"/>
              </w:rPr>
              <w:t>)&gt;_&lt;KKKKKKKKK&gt;_&lt;</w:t>
            </w:r>
            <w:proofErr w:type="spellStart"/>
            <w:r w:rsidRPr="002C63BF">
              <w:rPr>
                <w:rFonts w:ascii="Times New Roman" w:hAnsi="Times New Roman"/>
                <w:lang w:val="en-US"/>
              </w:rPr>
              <w:t>mmmmmmmm</w:t>
            </w:r>
            <w:proofErr w:type="spellEnd"/>
            <w:r w:rsidRPr="002C63BF">
              <w:rPr>
                <w:rFonts w:ascii="Times New Roman" w:hAnsi="Times New Roman"/>
              </w:rPr>
              <w:t>&gt;, где:</w:t>
            </w:r>
          </w:p>
          <w:p w:rsidR="0097768F" w:rsidRPr="002C63BF" w:rsidRDefault="0097768F" w:rsidP="00D7215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06"/>
              <w:jc w:val="both"/>
              <w:rPr>
                <w:rFonts w:ascii="Times New Roman" w:hAnsi="Times New Roman"/>
              </w:rPr>
            </w:pPr>
            <w:proofErr w:type="spellStart"/>
            <w:r w:rsidRPr="002C63BF">
              <w:rPr>
                <w:rFonts w:ascii="Times New Roman" w:hAnsi="Times New Roman"/>
                <w:lang w:val="en-US"/>
              </w:rPr>
              <w:t>gggg</w:t>
            </w:r>
            <w:proofErr w:type="spellEnd"/>
            <w:r w:rsidRPr="002C63BF">
              <w:rPr>
                <w:rFonts w:ascii="Times New Roman" w:hAnsi="Times New Roman"/>
              </w:rPr>
              <w:t xml:space="preserve"> – год (4 знака);</w:t>
            </w:r>
          </w:p>
          <w:p w:rsidR="0097768F" w:rsidRPr="002C63BF" w:rsidRDefault="0097768F" w:rsidP="00D7215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06"/>
              <w:jc w:val="both"/>
              <w:rPr>
                <w:rFonts w:ascii="Times New Roman" w:hAnsi="Times New Roman"/>
              </w:rPr>
            </w:pPr>
            <w:r w:rsidRPr="002C63BF">
              <w:rPr>
                <w:rFonts w:ascii="Times New Roman" w:hAnsi="Times New Roman"/>
                <w:lang w:val="en-US"/>
              </w:rPr>
              <w:t>NNNNNNNNNN</w:t>
            </w:r>
            <w:r w:rsidRPr="002C63BF">
              <w:rPr>
                <w:rFonts w:ascii="Times New Roman" w:hAnsi="Times New Roman"/>
              </w:rPr>
              <w:t>(</w:t>
            </w:r>
            <w:r w:rsidRPr="002C63BF">
              <w:rPr>
                <w:rFonts w:ascii="Times New Roman" w:hAnsi="Times New Roman"/>
                <w:lang w:val="en-US"/>
              </w:rPr>
              <w:t>NN</w:t>
            </w:r>
            <w:r w:rsidR="004C4F50" w:rsidRPr="002C63BF">
              <w:rPr>
                <w:rFonts w:ascii="Times New Roman" w:hAnsi="Times New Roman"/>
              </w:rPr>
              <w:t xml:space="preserve">) – ИНН организации (ИП, </w:t>
            </w:r>
            <w:r w:rsidRPr="002C63BF">
              <w:rPr>
                <w:rFonts w:ascii="Times New Roman" w:hAnsi="Times New Roman"/>
              </w:rPr>
              <w:t>филиала):</w:t>
            </w:r>
          </w:p>
          <w:p w:rsidR="0097768F" w:rsidRPr="002C63BF" w:rsidRDefault="0097768F" w:rsidP="00D7215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06"/>
              <w:jc w:val="both"/>
              <w:rPr>
                <w:rFonts w:ascii="Times New Roman" w:hAnsi="Times New Roman"/>
              </w:rPr>
            </w:pPr>
            <w:r w:rsidRPr="002C63BF">
              <w:rPr>
                <w:rFonts w:ascii="Times New Roman" w:hAnsi="Times New Roman"/>
              </w:rPr>
              <w:t>- для юридического лица (филиала юридического</w:t>
            </w:r>
            <w:r w:rsidRPr="002C63BF">
              <w:rPr>
                <w:rFonts w:ascii="Times New Roman" w:hAnsi="Times New Roman"/>
              </w:rPr>
              <w:br/>
              <w:t>лица) – 10 символов;</w:t>
            </w:r>
          </w:p>
          <w:p w:rsidR="0097768F" w:rsidRPr="002C63BF" w:rsidRDefault="0097768F" w:rsidP="00D7215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06"/>
              <w:jc w:val="both"/>
              <w:rPr>
                <w:rFonts w:ascii="Times New Roman" w:hAnsi="Times New Roman"/>
              </w:rPr>
            </w:pPr>
            <w:r w:rsidRPr="002C63BF">
              <w:rPr>
                <w:rFonts w:ascii="Times New Roman" w:hAnsi="Times New Roman"/>
              </w:rPr>
              <w:t>- для индивидуального предпринимателя</w:t>
            </w:r>
            <w:r w:rsidR="00162459" w:rsidRPr="002C63BF">
              <w:rPr>
                <w:rFonts w:ascii="Times New Roman" w:hAnsi="Times New Roman"/>
              </w:rPr>
              <w:t>, лица установленной категории</w:t>
            </w:r>
            <w:r w:rsidRPr="002C63BF">
              <w:rPr>
                <w:rFonts w:ascii="Times New Roman" w:hAnsi="Times New Roman"/>
              </w:rPr>
              <w:t xml:space="preserve"> – 12 символов;</w:t>
            </w:r>
          </w:p>
          <w:p w:rsidR="002C63BF" w:rsidRPr="002C63BF" w:rsidRDefault="002C63BF" w:rsidP="00D7215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06"/>
              <w:jc w:val="both"/>
              <w:rPr>
                <w:rFonts w:ascii="Times New Roman" w:hAnsi="Times New Roman"/>
              </w:rPr>
            </w:pPr>
            <w:r w:rsidRPr="002C63BF">
              <w:rPr>
                <w:rFonts w:ascii="Times New Roman" w:hAnsi="Times New Roman"/>
              </w:rPr>
              <w:t xml:space="preserve">- </w:t>
            </w:r>
            <w:r w:rsidRPr="002C63BF">
              <w:rPr>
                <w:rFonts w:ascii="Times New Roman" w:hAnsi="Times New Roman"/>
                <w:bCs/>
                <w:color w:val="000000"/>
              </w:rPr>
              <w:t xml:space="preserve">для лиц, </w:t>
            </w:r>
            <w:proofErr w:type="spellStart"/>
            <w:r w:rsidRPr="002C63BF">
              <w:rPr>
                <w:rFonts w:ascii="Times New Roman" w:hAnsi="Times New Roman"/>
                <w:bCs/>
                <w:color w:val="000000"/>
              </w:rPr>
              <w:t>неперерегистрированных</w:t>
            </w:r>
            <w:proofErr w:type="spellEnd"/>
            <w:r w:rsidRPr="002C63BF">
              <w:rPr>
                <w:rFonts w:ascii="Times New Roman" w:hAnsi="Times New Roman"/>
                <w:bCs/>
                <w:color w:val="000000"/>
              </w:rPr>
              <w:t xml:space="preserve"> на территории КФО – код ЕГРПОУ;</w:t>
            </w:r>
          </w:p>
          <w:p w:rsidR="0097768F" w:rsidRPr="00844A2A" w:rsidRDefault="0097768F" w:rsidP="00D7215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06"/>
              <w:jc w:val="both"/>
              <w:rPr>
                <w:rFonts w:ascii="Times New Roman" w:hAnsi="Times New Roman"/>
              </w:rPr>
            </w:pPr>
            <w:r w:rsidRPr="002C63BF">
              <w:rPr>
                <w:rFonts w:ascii="Times New Roman" w:hAnsi="Times New Roman"/>
                <w:lang w:val="en-US"/>
              </w:rPr>
              <w:t>KKKKKKKKK</w:t>
            </w:r>
            <w:r w:rsidRPr="002C63BF">
              <w:rPr>
                <w:rFonts w:ascii="Times New Roman" w:hAnsi="Times New Roman"/>
              </w:rPr>
              <w:t xml:space="preserve"> – КПП организации (филиала), сформировавшей (сформировавшего) электронное сообщение (9 символов, для индивидуального предпринимателя</w:t>
            </w:r>
            <w:r w:rsidR="002C63BF">
              <w:rPr>
                <w:rFonts w:ascii="Times New Roman" w:hAnsi="Times New Roman"/>
              </w:rPr>
              <w:t xml:space="preserve"> и </w:t>
            </w:r>
            <w:r w:rsidR="002C63BF" w:rsidRPr="002C63BF">
              <w:rPr>
                <w:rFonts w:ascii="Times New Roman" w:hAnsi="Times New Roman"/>
                <w:bCs/>
                <w:color w:val="000000"/>
              </w:rPr>
              <w:t xml:space="preserve">лиц, </w:t>
            </w:r>
            <w:proofErr w:type="spellStart"/>
            <w:r w:rsidR="002C63BF" w:rsidRPr="002C63BF">
              <w:rPr>
                <w:rFonts w:ascii="Times New Roman" w:hAnsi="Times New Roman"/>
                <w:bCs/>
                <w:color w:val="000000"/>
              </w:rPr>
              <w:t>неперерегистрированных</w:t>
            </w:r>
            <w:proofErr w:type="spellEnd"/>
            <w:r w:rsidR="002C63BF" w:rsidRPr="002C63BF">
              <w:rPr>
                <w:rFonts w:ascii="Times New Roman" w:hAnsi="Times New Roman"/>
                <w:bCs/>
                <w:color w:val="000000"/>
              </w:rPr>
              <w:t xml:space="preserve"> на территории КФО</w:t>
            </w:r>
            <w:r w:rsidRPr="002C63BF">
              <w:rPr>
                <w:rFonts w:ascii="Times New Roman" w:hAnsi="Times New Roman"/>
              </w:rPr>
              <w:t xml:space="preserve"> – </w:t>
            </w:r>
            <w:r w:rsidRPr="002C63BF">
              <w:rPr>
                <w:rFonts w:ascii="Times New Roman" w:hAnsi="Times New Roman"/>
              </w:rPr>
              <w:lastRenderedPageBreak/>
              <w:t>«000000000</w:t>
            </w:r>
            <w:r w:rsidRPr="00844A2A">
              <w:rPr>
                <w:rFonts w:ascii="Times New Roman" w:hAnsi="Times New Roman"/>
              </w:rPr>
              <w:t>»);</w:t>
            </w:r>
          </w:p>
          <w:p w:rsidR="0097768F" w:rsidRPr="00844A2A" w:rsidRDefault="0097768F" w:rsidP="00D7215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06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844A2A">
              <w:rPr>
                <w:rFonts w:ascii="Times New Roman" w:hAnsi="Times New Roman"/>
                <w:lang w:val="en-US"/>
              </w:rPr>
              <w:t>mmmmmmmm</w:t>
            </w:r>
            <w:proofErr w:type="spellEnd"/>
            <w:proofErr w:type="gramEnd"/>
            <w:r w:rsidRPr="00844A2A">
              <w:rPr>
                <w:rFonts w:ascii="Times New Roman" w:hAnsi="Times New Roman"/>
              </w:rPr>
              <w:t xml:space="preserve"> – порядковый номер информации,</w:t>
            </w:r>
            <w:r w:rsidR="00F13B29" w:rsidRPr="00844A2A">
              <w:rPr>
                <w:rFonts w:ascii="Times New Roman" w:hAnsi="Times New Roman"/>
              </w:rPr>
              <w:t xml:space="preserve"> формируемой организацией (ИП, </w:t>
            </w:r>
            <w:r w:rsidRPr="00844A2A">
              <w:rPr>
                <w:rFonts w:ascii="Times New Roman" w:hAnsi="Times New Roman"/>
              </w:rPr>
              <w:t>филиалом</w:t>
            </w:r>
            <w:r w:rsidR="00983D26">
              <w:rPr>
                <w:rFonts w:ascii="Times New Roman" w:hAnsi="Times New Roman"/>
              </w:rPr>
              <w:t>, лицом</w:t>
            </w:r>
            <w:r w:rsidR="00983D26" w:rsidRPr="00844A2A">
              <w:rPr>
                <w:rFonts w:ascii="Times New Roman" w:hAnsi="Times New Roman"/>
              </w:rPr>
              <w:t xml:space="preserve"> установленной категории</w:t>
            </w:r>
            <w:r w:rsidRPr="00844A2A">
              <w:rPr>
                <w:rFonts w:ascii="Times New Roman" w:hAnsi="Times New Roman"/>
              </w:rPr>
              <w:t>) (8 символов) с начала календарного года.</w:t>
            </w:r>
          </w:p>
          <w:p w:rsidR="0097768F" w:rsidRPr="00844A2A" w:rsidRDefault="0097768F" w:rsidP="00D721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844A2A">
              <w:rPr>
                <w:rFonts w:ascii="Times New Roman" w:hAnsi="Times New Roman"/>
              </w:rPr>
              <w:t>Пример идентификатора:</w:t>
            </w:r>
          </w:p>
          <w:p w:rsidR="0097768F" w:rsidRPr="00316DF3" w:rsidRDefault="0097768F" w:rsidP="00D7215F">
            <w:pPr>
              <w:widowControl w:val="0"/>
              <w:autoSpaceDE w:val="0"/>
              <w:autoSpaceDN w:val="0"/>
              <w:adjustRightInd w:val="0"/>
              <w:ind w:firstLine="306"/>
              <w:jc w:val="both"/>
              <w:rPr>
                <w:rFonts w:ascii="Times New Roman" w:hAnsi="Times New Roman"/>
              </w:rPr>
            </w:pPr>
            <w:r w:rsidRPr="00383A0C">
              <w:rPr>
                <w:rFonts w:ascii="Times New Roman" w:hAnsi="Times New Roman"/>
              </w:rPr>
              <w:t>2015_7702345025_000000000_00000001.</w:t>
            </w:r>
          </w:p>
        </w:tc>
      </w:tr>
    </w:tbl>
    <w:p w:rsidR="0097768F" w:rsidRPr="00316DF3" w:rsidRDefault="0097768F" w:rsidP="0097768F">
      <w:pPr>
        <w:pStyle w:val="3"/>
        <w:ind w:firstLine="425"/>
        <w:rPr>
          <w:sz w:val="22"/>
          <w:szCs w:val="22"/>
        </w:rPr>
      </w:pPr>
      <w:r w:rsidRPr="00316DF3">
        <w:rPr>
          <w:sz w:val="22"/>
          <w:szCs w:val="22"/>
        </w:rPr>
        <w:lastRenderedPageBreak/>
        <w:br w:type="page"/>
      </w:r>
      <w:r w:rsidRPr="00316DF3">
        <w:rPr>
          <w:sz w:val="22"/>
          <w:szCs w:val="22"/>
        </w:rPr>
        <w:lastRenderedPageBreak/>
        <w:t>Таблица 2.7</w:t>
      </w:r>
    </w:p>
    <w:p w:rsidR="0097768F" w:rsidRPr="00316DF3" w:rsidRDefault="0097768F" w:rsidP="0097768F">
      <w:pPr>
        <w:ind w:firstLine="426"/>
        <w:jc w:val="both"/>
        <w:rPr>
          <w:rFonts w:ascii="Times New Roman" w:hAnsi="Times New Roman"/>
        </w:rPr>
      </w:pPr>
    </w:p>
    <w:p w:rsidR="0097768F" w:rsidRPr="00316DF3" w:rsidRDefault="0097768F" w:rsidP="0097768F">
      <w:pPr>
        <w:spacing w:after="80"/>
        <w:ind w:firstLine="425"/>
        <w:jc w:val="center"/>
        <w:rPr>
          <w:rFonts w:ascii="Times New Roman" w:hAnsi="Times New Roman"/>
          <w:b/>
        </w:rPr>
      </w:pPr>
      <w:r w:rsidRPr="00316DF3">
        <w:rPr>
          <w:rFonts w:ascii="Times New Roman" w:hAnsi="Times New Roman"/>
          <w:b/>
        </w:rPr>
        <w:t>Тип данных «Реквизиты документа» (Документ)</w:t>
      </w:r>
    </w:p>
    <w:p w:rsidR="0097768F" w:rsidRPr="00316DF3" w:rsidRDefault="0097768F" w:rsidP="0097768F">
      <w:pPr>
        <w:spacing w:after="80"/>
        <w:ind w:firstLine="425"/>
        <w:jc w:val="both"/>
        <w:rPr>
          <w:rFonts w:ascii="Times New Roman" w:hAnsi="Times New Roman"/>
          <w:b/>
        </w:rPr>
      </w:pPr>
    </w:p>
    <w:tbl>
      <w:tblPr>
        <w:tblW w:w="16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980"/>
        <w:gridCol w:w="1980"/>
        <w:gridCol w:w="1620"/>
        <w:gridCol w:w="1800"/>
        <w:gridCol w:w="2160"/>
        <w:gridCol w:w="5760"/>
      </w:tblGrid>
      <w:tr w:rsidR="0097768F" w:rsidRPr="00316DF3" w:rsidTr="00AF333A">
        <w:trPr>
          <w:cantSplit/>
          <w:trHeight w:val="170"/>
          <w:tblHeader/>
        </w:trPr>
        <w:tc>
          <w:tcPr>
            <w:tcW w:w="720" w:type="dxa"/>
            <w:shd w:val="clear" w:color="auto" w:fill="EAEAEA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№</w:t>
            </w:r>
          </w:p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316DF3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316DF3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316DF3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1980" w:type="dxa"/>
            <w:shd w:val="clear" w:color="auto" w:fill="EAEAEA"/>
            <w:vAlign w:val="center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1980" w:type="dxa"/>
            <w:shd w:val="clear" w:color="auto" w:fill="EAEAEA"/>
            <w:vAlign w:val="center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Сокращенное наименование показателя (тег)</w:t>
            </w:r>
          </w:p>
        </w:tc>
        <w:tc>
          <w:tcPr>
            <w:tcW w:w="1620" w:type="dxa"/>
            <w:shd w:val="clear" w:color="auto" w:fill="EAEAEA"/>
            <w:vAlign w:val="center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Формат показателя</w:t>
            </w:r>
          </w:p>
        </w:tc>
        <w:tc>
          <w:tcPr>
            <w:tcW w:w="1800" w:type="dxa"/>
            <w:shd w:val="clear" w:color="auto" w:fill="EAEAEA"/>
            <w:vAlign w:val="center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Признак обязательности показателя</w:t>
            </w:r>
          </w:p>
        </w:tc>
        <w:tc>
          <w:tcPr>
            <w:tcW w:w="2160" w:type="dxa"/>
            <w:shd w:val="clear" w:color="auto" w:fill="EAEAEA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Признак множественности показателя</w:t>
            </w:r>
          </w:p>
        </w:tc>
        <w:tc>
          <w:tcPr>
            <w:tcW w:w="5760" w:type="dxa"/>
            <w:shd w:val="clear" w:color="auto" w:fill="EAEAEA"/>
            <w:vAlign w:val="center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Структура показателя и дополнительная информация</w:t>
            </w:r>
          </w:p>
        </w:tc>
      </w:tr>
      <w:tr w:rsidR="0097768F" w:rsidRPr="00316DF3" w:rsidTr="00AF333A">
        <w:trPr>
          <w:cantSplit/>
          <w:trHeight w:val="170"/>
        </w:trPr>
        <w:tc>
          <w:tcPr>
            <w:tcW w:w="720" w:type="dxa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Код вида документа</w:t>
            </w:r>
          </w:p>
        </w:tc>
        <w:tc>
          <w:tcPr>
            <w:tcW w:w="1980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spellStart"/>
            <w:r w:rsidRPr="00316DF3">
              <w:rPr>
                <w:bCs/>
                <w:sz w:val="22"/>
                <w:szCs w:val="22"/>
              </w:rPr>
              <w:t>КодДок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К(2)</w:t>
            </w:r>
          </w:p>
        </w:tc>
        <w:tc>
          <w:tcPr>
            <w:tcW w:w="1800" w:type="dxa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160" w:type="dxa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5760" w:type="dxa"/>
            <w:shd w:val="clear" w:color="auto" w:fill="auto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316DF3">
              <w:rPr>
                <w:rFonts w:ascii="Times New Roman" w:hAnsi="Times New Roman"/>
              </w:rPr>
              <w:t xml:space="preserve">Указывается код вида документа в соответствии </w:t>
            </w:r>
            <w:r w:rsidRPr="00316DF3">
              <w:rPr>
                <w:rFonts w:ascii="Times New Roman" w:hAnsi="Times New Roman"/>
              </w:rPr>
              <w:br/>
              <w:t>с приложением № 11 к Инструкции.</w:t>
            </w:r>
          </w:p>
        </w:tc>
      </w:tr>
      <w:tr w:rsidR="0097768F" w:rsidRPr="00316DF3" w:rsidTr="00AF333A">
        <w:trPr>
          <w:cantSplit/>
          <w:trHeight w:val="170"/>
        </w:trPr>
        <w:tc>
          <w:tcPr>
            <w:tcW w:w="720" w:type="dxa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Наименование иного документа</w:t>
            </w:r>
          </w:p>
        </w:tc>
        <w:tc>
          <w:tcPr>
            <w:tcW w:w="1980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spellStart"/>
            <w:r w:rsidRPr="00316DF3">
              <w:rPr>
                <w:bCs/>
                <w:sz w:val="22"/>
                <w:szCs w:val="22"/>
              </w:rPr>
              <w:t>ИноеНаимДок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Т(1-250)</w:t>
            </w:r>
          </w:p>
        </w:tc>
        <w:tc>
          <w:tcPr>
            <w:tcW w:w="1800" w:type="dxa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У</w:t>
            </w:r>
          </w:p>
        </w:tc>
        <w:tc>
          <w:tcPr>
            <w:tcW w:w="2160" w:type="dxa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5760" w:type="dxa"/>
            <w:shd w:val="clear" w:color="auto" w:fill="auto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Указывается наименование иного документа, в случае если показатель «Код вида документа» принимает значение «99».</w:t>
            </w:r>
          </w:p>
        </w:tc>
      </w:tr>
      <w:tr w:rsidR="0097768F" w:rsidRPr="00316DF3" w:rsidTr="00AF333A">
        <w:trPr>
          <w:cantSplit/>
          <w:trHeight w:val="170"/>
        </w:trPr>
        <w:tc>
          <w:tcPr>
            <w:tcW w:w="720" w:type="dxa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Дата документа</w:t>
            </w:r>
          </w:p>
        </w:tc>
        <w:tc>
          <w:tcPr>
            <w:tcW w:w="1980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spellStart"/>
            <w:r w:rsidRPr="00316DF3">
              <w:rPr>
                <w:bCs/>
                <w:sz w:val="22"/>
                <w:szCs w:val="22"/>
              </w:rPr>
              <w:t>ДатаДок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Д</w:t>
            </w:r>
          </w:p>
        </w:tc>
        <w:tc>
          <w:tcPr>
            <w:tcW w:w="1800" w:type="dxa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gramStart"/>
            <w:r w:rsidRPr="00316DF3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160" w:type="dxa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5760" w:type="dxa"/>
            <w:shd w:val="clear" w:color="auto" w:fill="auto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Указывается дата документа (при наличии).</w:t>
            </w:r>
          </w:p>
        </w:tc>
      </w:tr>
      <w:tr w:rsidR="0097768F" w:rsidRPr="00316DF3" w:rsidTr="00AF333A">
        <w:trPr>
          <w:cantSplit/>
          <w:trHeight w:val="170"/>
        </w:trPr>
        <w:tc>
          <w:tcPr>
            <w:tcW w:w="720" w:type="dxa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1980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spellStart"/>
            <w:r w:rsidRPr="00316DF3">
              <w:rPr>
                <w:bCs/>
                <w:sz w:val="22"/>
                <w:szCs w:val="22"/>
              </w:rPr>
              <w:t>НомДок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Т(1-100)</w:t>
            </w:r>
          </w:p>
        </w:tc>
        <w:tc>
          <w:tcPr>
            <w:tcW w:w="1800" w:type="dxa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gramStart"/>
            <w:r w:rsidRPr="00316DF3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160" w:type="dxa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5760" w:type="dxa"/>
            <w:shd w:val="clear" w:color="auto" w:fill="auto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Указывается номер документа (при наличии).</w:t>
            </w:r>
          </w:p>
        </w:tc>
      </w:tr>
      <w:tr w:rsidR="0097768F" w:rsidRPr="00316DF3" w:rsidTr="00AF333A">
        <w:trPr>
          <w:cantSplit/>
          <w:trHeight w:val="170"/>
        </w:trPr>
        <w:tc>
          <w:tcPr>
            <w:tcW w:w="720" w:type="dxa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Краткое содержание документа</w:t>
            </w:r>
          </w:p>
        </w:tc>
        <w:tc>
          <w:tcPr>
            <w:tcW w:w="1980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spellStart"/>
            <w:r w:rsidRPr="00316DF3">
              <w:rPr>
                <w:bCs/>
                <w:sz w:val="22"/>
                <w:szCs w:val="22"/>
              </w:rPr>
              <w:t>СодДок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Т(1-2000)</w:t>
            </w:r>
          </w:p>
        </w:tc>
        <w:tc>
          <w:tcPr>
            <w:tcW w:w="1800" w:type="dxa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160" w:type="dxa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5760" w:type="dxa"/>
            <w:shd w:val="clear" w:color="auto" w:fill="auto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Указывается краткое содержание документа.</w:t>
            </w:r>
          </w:p>
        </w:tc>
      </w:tr>
    </w:tbl>
    <w:p w:rsidR="0097768F" w:rsidRPr="00316DF3" w:rsidRDefault="0097768F" w:rsidP="0097768F">
      <w:pPr>
        <w:ind w:firstLine="426"/>
        <w:jc w:val="both"/>
        <w:rPr>
          <w:rFonts w:ascii="Times New Roman" w:hAnsi="Times New Roman"/>
        </w:rPr>
      </w:pPr>
    </w:p>
    <w:p w:rsidR="0097768F" w:rsidRPr="00316DF3" w:rsidRDefault="0097768F" w:rsidP="0097768F">
      <w:pPr>
        <w:ind w:firstLine="426"/>
        <w:jc w:val="both"/>
        <w:rPr>
          <w:rFonts w:ascii="Times New Roman" w:hAnsi="Times New Roman"/>
        </w:rPr>
      </w:pPr>
    </w:p>
    <w:p w:rsidR="0097768F" w:rsidRPr="00316DF3" w:rsidRDefault="0097768F" w:rsidP="0097768F">
      <w:pPr>
        <w:ind w:firstLine="426"/>
        <w:jc w:val="both"/>
        <w:rPr>
          <w:rFonts w:ascii="Times New Roman" w:hAnsi="Times New Roman"/>
        </w:rPr>
      </w:pPr>
    </w:p>
    <w:p w:rsidR="0097768F" w:rsidRPr="00316DF3" w:rsidRDefault="0097768F" w:rsidP="0097768F">
      <w:pPr>
        <w:ind w:firstLine="426"/>
        <w:jc w:val="both"/>
        <w:rPr>
          <w:rFonts w:ascii="Times New Roman" w:hAnsi="Times New Roman"/>
        </w:rPr>
      </w:pPr>
    </w:p>
    <w:p w:rsidR="0097768F" w:rsidRPr="00316DF3" w:rsidRDefault="0097768F" w:rsidP="0097768F">
      <w:pPr>
        <w:ind w:firstLine="426"/>
        <w:jc w:val="both"/>
        <w:rPr>
          <w:rFonts w:ascii="Times New Roman" w:hAnsi="Times New Roman"/>
        </w:rPr>
      </w:pPr>
    </w:p>
    <w:p w:rsidR="0097768F" w:rsidRPr="00316DF3" w:rsidRDefault="0097768F" w:rsidP="0097768F">
      <w:pPr>
        <w:ind w:firstLine="426"/>
        <w:jc w:val="both"/>
        <w:rPr>
          <w:rFonts w:ascii="Times New Roman" w:hAnsi="Times New Roman"/>
        </w:rPr>
      </w:pPr>
    </w:p>
    <w:p w:rsidR="0097768F" w:rsidRPr="00316DF3" w:rsidRDefault="0097768F" w:rsidP="0097768F">
      <w:pPr>
        <w:ind w:firstLine="426"/>
        <w:jc w:val="both"/>
        <w:rPr>
          <w:rFonts w:ascii="Times New Roman" w:hAnsi="Times New Roman"/>
        </w:rPr>
      </w:pPr>
    </w:p>
    <w:p w:rsidR="0097768F" w:rsidRPr="00316DF3" w:rsidRDefault="0097768F" w:rsidP="0097768F">
      <w:pPr>
        <w:ind w:firstLine="426"/>
        <w:jc w:val="both"/>
        <w:rPr>
          <w:rFonts w:ascii="Times New Roman" w:hAnsi="Times New Roman"/>
        </w:rPr>
      </w:pPr>
    </w:p>
    <w:p w:rsidR="0097768F" w:rsidRPr="00316DF3" w:rsidRDefault="0097768F" w:rsidP="0097768F">
      <w:pPr>
        <w:pStyle w:val="3"/>
        <w:ind w:firstLine="425"/>
        <w:rPr>
          <w:sz w:val="22"/>
          <w:szCs w:val="22"/>
        </w:rPr>
      </w:pPr>
      <w:r w:rsidRPr="00316DF3">
        <w:rPr>
          <w:sz w:val="22"/>
          <w:szCs w:val="22"/>
        </w:rPr>
        <w:lastRenderedPageBreak/>
        <w:t>Таблица 2.8</w:t>
      </w:r>
    </w:p>
    <w:p w:rsidR="0097768F" w:rsidRPr="00316DF3" w:rsidRDefault="0097768F" w:rsidP="0097768F">
      <w:pPr>
        <w:ind w:firstLine="426"/>
        <w:jc w:val="both"/>
        <w:rPr>
          <w:rFonts w:ascii="Times New Roman" w:hAnsi="Times New Roman"/>
        </w:rPr>
      </w:pPr>
    </w:p>
    <w:p w:rsidR="0097768F" w:rsidRPr="00316DF3" w:rsidRDefault="0097768F" w:rsidP="0097768F">
      <w:pPr>
        <w:spacing w:after="80"/>
        <w:ind w:firstLine="425"/>
        <w:jc w:val="center"/>
        <w:rPr>
          <w:rFonts w:ascii="Times New Roman" w:hAnsi="Times New Roman"/>
          <w:b/>
        </w:rPr>
      </w:pPr>
      <w:r w:rsidRPr="00316DF3">
        <w:rPr>
          <w:rFonts w:ascii="Times New Roman" w:hAnsi="Times New Roman"/>
          <w:b/>
        </w:rPr>
        <w:t>Тип данных «Сведения о юридическом лице (филиале юридического лица)» (Сведения</w:t>
      </w:r>
      <w:r w:rsidR="00B00B82">
        <w:rPr>
          <w:rFonts w:ascii="Times New Roman" w:hAnsi="Times New Roman"/>
          <w:b/>
        </w:rPr>
        <w:t xml:space="preserve"> </w:t>
      </w:r>
      <w:r w:rsidRPr="00316DF3">
        <w:rPr>
          <w:rFonts w:ascii="Times New Roman" w:hAnsi="Times New Roman"/>
          <w:b/>
        </w:rPr>
        <w:t>ЮЛ)</w:t>
      </w:r>
    </w:p>
    <w:p w:rsidR="0097768F" w:rsidRPr="00316DF3" w:rsidRDefault="0097768F" w:rsidP="0097768F">
      <w:pPr>
        <w:spacing w:after="80"/>
        <w:ind w:firstLine="425"/>
        <w:jc w:val="both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8"/>
        <w:gridCol w:w="1932"/>
        <w:gridCol w:w="1975"/>
        <w:gridCol w:w="1439"/>
        <w:gridCol w:w="1795"/>
        <w:gridCol w:w="2006"/>
        <w:gridCol w:w="6368"/>
      </w:tblGrid>
      <w:tr w:rsidR="0097768F" w:rsidRPr="00316DF3" w:rsidTr="00712E5C">
        <w:trPr>
          <w:trHeight w:val="170"/>
          <w:tblHeader/>
        </w:trPr>
        <w:tc>
          <w:tcPr>
            <w:tcW w:w="212" w:type="pct"/>
            <w:shd w:val="clear" w:color="auto" w:fill="EAEAEA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№</w:t>
            </w:r>
          </w:p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316DF3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316DF3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316DF3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596" w:type="pct"/>
            <w:shd w:val="clear" w:color="auto" w:fill="EAEAEA"/>
            <w:vAlign w:val="center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609" w:type="pct"/>
            <w:shd w:val="clear" w:color="auto" w:fill="EAEAEA"/>
            <w:vAlign w:val="center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Сокращенное наименование показателя (тег)</w:t>
            </w:r>
          </w:p>
        </w:tc>
        <w:tc>
          <w:tcPr>
            <w:tcW w:w="444" w:type="pct"/>
            <w:shd w:val="clear" w:color="auto" w:fill="EAEAEA"/>
            <w:vAlign w:val="center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Формат показателя</w:t>
            </w:r>
          </w:p>
        </w:tc>
        <w:tc>
          <w:tcPr>
            <w:tcW w:w="554" w:type="pct"/>
            <w:shd w:val="clear" w:color="auto" w:fill="EAEAEA"/>
            <w:vAlign w:val="center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Признак обязательности показателя</w:t>
            </w:r>
          </w:p>
        </w:tc>
        <w:tc>
          <w:tcPr>
            <w:tcW w:w="619" w:type="pct"/>
            <w:shd w:val="clear" w:color="auto" w:fill="EAEAEA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Признак множественности показателя</w:t>
            </w:r>
          </w:p>
        </w:tc>
        <w:tc>
          <w:tcPr>
            <w:tcW w:w="1965" w:type="pct"/>
            <w:shd w:val="clear" w:color="auto" w:fill="EAEAEA"/>
            <w:vAlign w:val="center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Структура показателя и дополнительная информация</w:t>
            </w:r>
          </w:p>
        </w:tc>
      </w:tr>
      <w:tr w:rsidR="0097768F" w:rsidRPr="00316DF3" w:rsidTr="00712E5C">
        <w:trPr>
          <w:trHeight w:val="170"/>
        </w:trPr>
        <w:tc>
          <w:tcPr>
            <w:tcW w:w="212" w:type="pct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1</w:t>
            </w:r>
          </w:p>
        </w:tc>
        <w:tc>
          <w:tcPr>
            <w:tcW w:w="596" w:type="pct"/>
            <w:shd w:val="clear" w:color="auto" w:fill="auto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Наименование юридического лица (филиала юридического лица)</w:t>
            </w:r>
          </w:p>
        </w:tc>
        <w:tc>
          <w:tcPr>
            <w:tcW w:w="609" w:type="pct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proofErr w:type="spellStart"/>
            <w:r w:rsidRPr="00316DF3">
              <w:rPr>
                <w:sz w:val="22"/>
                <w:szCs w:val="22"/>
              </w:rPr>
              <w:t>НаимЮЛ</w:t>
            </w:r>
            <w:proofErr w:type="spellEnd"/>
          </w:p>
        </w:tc>
        <w:tc>
          <w:tcPr>
            <w:tcW w:w="444" w:type="pct"/>
            <w:shd w:val="clear" w:color="auto" w:fill="auto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Т(1-250)</w:t>
            </w:r>
          </w:p>
        </w:tc>
        <w:tc>
          <w:tcPr>
            <w:tcW w:w="554" w:type="pct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619" w:type="pct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1965" w:type="pct"/>
            <w:shd w:val="clear" w:color="auto" w:fill="auto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Указывается:</w:t>
            </w:r>
          </w:p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 xml:space="preserve">- для юридического лица – в соответствии </w:t>
            </w:r>
            <w:r w:rsidRPr="00316DF3">
              <w:rPr>
                <w:rFonts w:ascii="Times New Roman" w:hAnsi="Times New Roman"/>
              </w:rPr>
              <w:br/>
              <w:t>с учредительным документом полное фирменное наименование;</w:t>
            </w:r>
          </w:p>
          <w:p w:rsidR="0097768F" w:rsidRPr="00316DF3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 xml:space="preserve">- для филиала юридического лица – в соответствии </w:t>
            </w:r>
            <w:r w:rsidRPr="00316DF3">
              <w:rPr>
                <w:rFonts w:ascii="Times New Roman" w:hAnsi="Times New Roman"/>
              </w:rPr>
              <w:br/>
              <w:t xml:space="preserve">с учредительным документом полное фирменное наименование юридического лица, через запятую и пробел слово «филиал» и в соответствии с положением </w:t>
            </w:r>
            <w:r w:rsidRPr="00316DF3">
              <w:rPr>
                <w:rFonts w:ascii="Times New Roman" w:hAnsi="Times New Roman"/>
              </w:rPr>
              <w:br/>
              <w:t>о филиале его наименование (при наличии наименования у филиала).</w:t>
            </w:r>
          </w:p>
        </w:tc>
      </w:tr>
      <w:tr w:rsidR="0097768F" w:rsidRPr="00316DF3" w:rsidTr="00712E5C">
        <w:trPr>
          <w:trHeight w:val="170"/>
        </w:trPr>
        <w:tc>
          <w:tcPr>
            <w:tcW w:w="212" w:type="pct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2</w:t>
            </w:r>
          </w:p>
        </w:tc>
        <w:tc>
          <w:tcPr>
            <w:tcW w:w="596" w:type="pct"/>
            <w:shd w:val="clear" w:color="auto" w:fill="auto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Код вида организации (филиала)</w:t>
            </w:r>
          </w:p>
        </w:tc>
        <w:tc>
          <w:tcPr>
            <w:tcW w:w="609" w:type="pct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spellStart"/>
            <w:r w:rsidRPr="00316DF3">
              <w:rPr>
                <w:bCs/>
                <w:sz w:val="22"/>
                <w:szCs w:val="22"/>
              </w:rPr>
              <w:t>КодЛица</w:t>
            </w:r>
            <w:proofErr w:type="spellEnd"/>
          </w:p>
        </w:tc>
        <w:tc>
          <w:tcPr>
            <w:tcW w:w="444" w:type="pct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К(3)</w:t>
            </w:r>
          </w:p>
        </w:tc>
        <w:tc>
          <w:tcPr>
            <w:tcW w:w="554" w:type="pct"/>
          </w:tcPr>
          <w:p w:rsidR="0097768F" w:rsidRPr="00316DF3" w:rsidRDefault="00A337D0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619" w:type="pct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М</w:t>
            </w:r>
          </w:p>
        </w:tc>
        <w:tc>
          <w:tcPr>
            <w:tcW w:w="1965" w:type="pct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jc w:val="both"/>
              <w:rPr>
                <w:sz w:val="22"/>
                <w:szCs w:val="22"/>
              </w:rPr>
            </w:pPr>
            <w:bookmarkStart w:id="10" w:name="OLE_LINK44"/>
            <w:bookmarkStart w:id="11" w:name="OLE_LINK46"/>
            <w:r w:rsidRPr="00316DF3">
              <w:rPr>
                <w:sz w:val="22"/>
                <w:szCs w:val="22"/>
              </w:rPr>
              <w:t>Указывается код вида организации (филиала) в соответствии с приложением № 3 к Инструкции.</w:t>
            </w:r>
          </w:p>
          <w:p w:rsidR="006A4592" w:rsidRPr="00316DF3" w:rsidRDefault="009B2B81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Указывается в случае, если известен код вида организации</w:t>
            </w:r>
            <w:bookmarkEnd w:id="10"/>
            <w:bookmarkEnd w:id="11"/>
            <w:r w:rsidR="006A4592">
              <w:rPr>
                <w:sz w:val="22"/>
                <w:szCs w:val="22"/>
              </w:rPr>
              <w:t>, если неизвестен – поле не заполняется.</w:t>
            </w:r>
          </w:p>
        </w:tc>
      </w:tr>
      <w:tr w:rsidR="0097768F" w:rsidRPr="00316DF3" w:rsidTr="00712E5C">
        <w:trPr>
          <w:trHeight w:val="4603"/>
        </w:trPr>
        <w:tc>
          <w:tcPr>
            <w:tcW w:w="212" w:type="pct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596" w:type="pct"/>
            <w:shd w:val="clear" w:color="auto" w:fill="auto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ИНН (КИО)</w:t>
            </w:r>
          </w:p>
        </w:tc>
        <w:tc>
          <w:tcPr>
            <w:tcW w:w="609" w:type="pct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ИННЮЛ</w:t>
            </w:r>
          </w:p>
        </w:tc>
        <w:tc>
          <w:tcPr>
            <w:tcW w:w="444" w:type="pct"/>
            <w:shd w:val="clear" w:color="auto" w:fill="auto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К(10)</w:t>
            </w:r>
          </w:p>
          <w:p w:rsidR="0097768F" w:rsidRDefault="0097768F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К(5)</w:t>
            </w:r>
          </w:p>
          <w:p w:rsidR="00992FEB" w:rsidRPr="00316DF3" w:rsidRDefault="00992FEB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6F0D">
              <w:rPr>
                <w:rFonts w:ascii="Times New Roman" w:hAnsi="Times New Roman"/>
              </w:rPr>
              <w:t>К(8)</w:t>
            </w:r>
          </w:p>
        </w:tc>
        <w:tc>
          <w:tcPr>
            <w:tcW w:w="554" w:type="pct"/>
          </w:tcPr>
          <w:p w:rsidR="0097768F" w:rsidRPr="00844A2A" w:rsidRDefault="00992FEB" w:rsidP="00D7215F">
            <w:pPr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844A2A">
              <w:rPr>
                <w:rFonts w:ascii="Times New Roman" w:hAnsi="Times New Roman"/>
                <w:bCs/>
              </w:rPr>
              <w:t>П</w:t>
            </w:r>
            <w:proofErr w:type="gramEnd"/>
          </w:p>
        </w:tc>
        <w:tc>
          <w:tcPr>
            <w:tcW w:w="619" w:type="pct"/>
          </w:tcPr>
          <w:p w:rsidR="0097768F" w:rsidRPr="00844A2A" w:rsidRDefault="0097768F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844A2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1965" w:type="pct"/>
            <w:shd w:val="clear" w:color="auto" w:fill="auto"/>
          </w:tcPr>
          <w:p w:rsidR="0097768F" w:rsidRPr="00844A2A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4A2A">
              <w:rPr>
                <w:rFonts w:ascii="Times New Roman" w:hAnsi="Times New Roman"/>
              </w:rPr>
              <w:t>Указывается:</w:t>
            </w:r>
          </w:p>
          <w:p w:rsidR="0097768F" w:rsidRPr="00844A2A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4A2A">
              <w:rPr>
                <w:rFonts w:ascii="Times New Roman" w:hAnsi="Times New Roman"/>
              </w:rPr>
              <w:t>- для юридического лица-резидента 10-разрядный ИНН согласно свидетельству о постановке на учет в налоговом органе;</w:t>
            </w:r>
          </w:p>
          <w:p w:rsidR="007A3C98" w:rsidRPr="0068176C" w:rsidRDefault="0097768F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844A2A">
              <w:rPr>
                <w:rFonts w:ascii="Times New Roman" w:hAnsi="Times New Roman"/>
              </w:rPr>
              <w:t xml:space="preserve">- для юридического лица-нерезидента (иностранной организации) указывается 10-разрядный ИНН или </w:t>
            </w:r>
            <w:r w:rsidRPr="00844A2A">
              <w:rPr>
                <w:rFonts w:ascii="Times New Roman" w:hAnsi="Times New Roman"/>
              </w:rPr>
              <w:br/>
              <w:t xml:space="preserve">5-разрядный код иностранной организации </w:t>
            </w:r>
            <w:r w:rsidRPr="00844A2A">
              <w:rPr>
                <w:rFonts w:ascii="Times New Roman" w:hAnsi="Times New Roman"/>
              </w:rPr>
              <w:br/>
              <w:t xml:space="preserve">(далее – КИО), присвоенный до 24 декабря 2010 года юридическому лицу-нерезиденту при постановке </w:t>
            </w:r>
            <w:r w:rsidRPr="00844A2A">
              <w:rPr>
                <w:rFonts w:ascii="Times New Roman" w:hAnsi="Times New Roman"/>
              </w:rPr>
              <w:br/>
              <w:t>на учет в налоговом органе (учете в налоговом органе), либо ИНН, присвоенный после 24 декабря 2010 года юридическому лицу-</w:t>
            </w:r>
            <w:r w:rsidRPr="0068176C">
              <w:rPr>
                <w:rFonts w:ascii="Times New Roman" w:hAnsi="Times New Roman"/>
              </w:rPr>
              <w:t>нерезиденту при постановке на учет в налоговом органе.</w:t>
            </w:r>
            <w:proofErr w:type="gramEnd"/>
            <w:r w:rsidR="00563E70" w:rsidRPr="0068176C">
              <w:rPr>
                <w:rFonts w:ascii="Times New Roman" w:hAnsi="Times New Roman"/>
              </w:rPr>
              <w:t xml:space="preserve"> В случае отсутствия у юридического лица-нерезидента ИНН и КИО</w:t>
            </w:r>
            <w:r w:rsidR="000D6C5E" w:rsidRPr="0068176C">
              <w:rPr>
                <w:rFonts w:ascii="Times New Roman" w:hAnsi="Times New Roman"/>
              </w:rPr>
              <w:t xml:space="preserve"> –</w:t>
            </w:r>
            <w:r w:rsidR="00563E70" w:rsidRPr="0068176C">
              <w:rPr>
                <w:rFonts w:ascii="Times New Roman" w:hAnsi="Times New Roman"/>
              </w:rPr>
              <w:t xml:space="preserve"> поле не заполняется</w:t>
            </w:r>
            <w:r w:rsidR="007A3C98" w:rsidRPr="0068176C">
              <w:rPr>
                <w:rFonts w:ascii="Times New Roman" w:hAnsi="Times New Roman"/>
              </w:rPr>
              <w:t>;</w:t>
            </w:r>
          </w:p>
          <w:p w:rsidR="00992FEB" w:rsidRPr="00844A2A" w:rsidRDefault="007A3C98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8176C">
              <w:rPr>
                <w:rFonts w:ascii="Times New Roman" w:hAnsi="Times New Roman"/>
              </w:rPr>
              <w:t xml:space="preserve">- </w:t>
            </w:r>
            <w:r w:rsidR="009F7879" w:rsidRPr="0068176C">
              <w:rPr>
                <w:rFonts w:ascii="Times New Roman" w:hAnsi="Times New Roman"/>
              </w:rPr>
              <w:t xml:space="preserve">для </w:t>
            </w:r>
            <w:r w:rsidR="0068176C" w:rsidRPr="0068176C">
              <w:rPr>
                <w:rFonts w:ascii="Times New Roman" w:hAnsi="Times New Roman"/>
                <w:bCs/>
                <w:color w:val="000000"/>
              </w:rPr>
              <w:t xml:space="preserve">лиц, </w:t>
            </w:r>
            <w:proofErr w:type="spellStart"/>
            <w:r w:rsidR="0068176C" w:rsidRPr="0068176C">
              <w:rPr>
                <w:rFonts w:ascii="Times New Roman" w:hAnsi="Times New Roman"/>
                <w:bCs/>
                <w:color w:val="000000"/>
              </w:rPr>
              <w:t>неперерегистрированных</w:t>
            </w:r>
            <w:proofErr w:type="spellEnd"/>
            <w:r w:rsidR="0068176C" w:rsidRPr="0068176C">
              <w:rPr>
                <w:rFonts w:ascii="Times New Roman" w:hAnsi="Times New Roman"/>
                <w:bCs/>
                <w:color w:val="000000"/>
              </w:rPr>
              <w:t xml:space="preserve"> на территории КФО</w:t>
            </w:r>
            <w:r w:rsidR="000D6C5E" w:rsidRPr="0068176C">
              <w:rPr>
                <w:rFonts w:ascii="Times New Roman" w:hAnsi="Times New Roman"/>
              </w:rPr>
              <w:t>,</w:t>
            </w:r>
            <w:r w:rsidR="00556F0D" w:rsidRPr="0068176C">
              <w:rPr>
                <w:rFonts w:ascii="Times New Roman" w:hAnsi="Times New Roman"/>
              </w:rPr>
              <w:t xml:space="preserve"> возможно указание кода ЕГРПОУ</w:t>
            </w:r>
            <w:r w:rsidRPr="0068176C">
              <w:rPr>
                <w:rFonts w:ascii="Times New Roman" w:hAnsi="Times New Roman"/>
              </w:rPr>
              <w:t>.</w:t>
            </w:r>
          </w:p>
        </w:tc>
      </w:tr>
      <w:tr w:rsidR="0097768F" w:rsidRPr="00316DF3" w:rsidTr="00712E5C">
        <w:trPr>
          <w:trHeight w:val="170"/>
        </w:trPr>
        <w:tc>
          <w:tcPr>
            <w:tcW w:w="212" w:type="pct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4</w:t>
            </w:r>
          </w:p>
        </w:tc>
        <w:tc>
          <w:tcPr>
            <w:tcW w:w="596" w:type="pct"/>
            <w:shd w:val="clear" w:color="auto" w:fill="auto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КПП</w:t>
            </w:r>
          </w:p>
        </w:tc>
        <w:tc>
          <w:tcPr>
            <w:tcW w:w="609" w:type="pct"/>
            <w:shd w:val="clear" w:color="auto" w:fill="auto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КППЮЛ</w:t>
            </w:r>
          </w:p>
        </w:tc>
        <w:tc>
          <w:tcPr>
            <w:tcW w:w="444" w:type="pct"/>
            <w:shd w:val="clear" w:color="auto" w:fill="auto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К(9)</w:t>
            </w:r>
          </w:p>
        </w:tc>
        <w:tc>
          <w:tcPr>
            <w:tcW w:w="554" w:type="pct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У</w:t>
            </w:r>
          </w:p>
        </w:tc>
        <w:tc>
          <w:tcPr>
            <w:tcW w:w="619" w:type="pct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1965" w:type="pct"/>
            <w:shd w:val="clear" w:color="auto" w:fill="auto"/>
          </w:tcPr>
          <w:p w:rsidR="0097768F" w:rsidRPr="0068176C" w:rsidRDefault="0097768F" w:rsidP="00D7215F">
            <w:pPr>
              <w:pStyle w:val="a6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DF3">
              <w:rPr>
                <w:rFonts w:ascii="Times New Roman" w:hAnsi="Times New Roman" w:cs="Times New Roman"/>
                <w:sz w:val="22"/>
                <w:szCs w:val="22"/>
              </w:rPr>
              <w:t xml:space="preserve">Указывается КПП согласно свидетельству о постановке </w:t>
            </w:r>
            <w:r w:rsidRPr="00316DF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учет в налоговом органе (для филиала юридического лица указывается КПП, присвоенный юридическому лицу по месту нахождения его филиала согласно уведомлению о постановке на учет в </w:t>
            </w:r>
            <w:r w:rsidRPr="0068176C">
              <w:rPr>
                <w:rFonts w:ascii="Times New Roman" w:hAnsi="Times New Roman" w:cs="Times New Roman"/>
                <w:sz w:val="22"/>
                <w:szCs w:val="22"/>
              </w:rPr>
              <w:t>налоговом органе).</w:t>
            </w:r>
          </w:p>
          <w:p w:rsidR="0097768F" w:rsidRPr="00316DF3" w:rsidRDefault="0097768F" w:rsidP="00D7215F">
            <w:pPr>
              <w:jc w:val="both"/>
              <w:rPr>
                <w:rFonts w:ascii="Times New Roman" w:hAnsi="Times New Roman"/>
              </w:rPr>
            </w:pPr>
            <w:r w:rsidRPr="0068176C">
              <w:rPr>
                <w:rFonts w:ascii="Times New Roman" w:hAnsi="Times New Roman"/>
              </w:rPr>
              <w:t>Для юридического лица</w:t>
            </w:r>
            <w:r w:rsidR="007A3C98" w:rsidRPr="0068176C">
              <w:rPr>
                <w:rFonts w:ascii="Times New Roman" w:hAnsi="Times New Roman"/>
              </w:rPr>
              <w:t>-</w:t>
            </w:r>
            <w:r w:rsidRPr="0068176C">
              <w:rPr>
                <w:rFonts w:ascii="Times New Roman" w:hAnsi="Times New Roman"/>
              </w:rPr>
              <w:t>нерезидента</w:t>
            </w:r>
            <w:r w:rsidR="009F7879" w:rsidRPr="0068176C">
              <w:rPr>
                <w:rFonts w:ascii="Times New Roman" w:hAnsi="Times New Roman"/>
              </w:rPr>
              <w:t xml:space="preserve"> и </w:t>
            </w:r>
            <w:r w:rsidR="0068176C" w:rsidRPr="0068176C">
              <w:rPr>
                <w:rFonts w:ascii="Times New Roman" w:hAnsi="Times New Roman"/>
                <w:bCs/>
                <w:color w:val="000000"/>
              </w:rPr>
              <w:t xml:space="preserve">лиц, </w:t>
            </w:r>
            <w:proofErr w:type="spellStart"/>
            <w:r w:rsidR="0068176C" w:rsidRPr="0068176C">
              <w:rPr>
                <w:rFonts w:ascii="Times New Roman" w:hAnsi="Times New Roman"/>
                <w:bCs/>
                <w:color w:val="000000"/>
              </w:rPr>
              <w:t>неперерегистрированных</w:t>
            </w:r>
            <w:proofErr w:type="spellEnd"/>
            <w:r w:rsidR="0068176C" w:rsidRPr="0068176C">
              <w:rPr>
                <w:rFonts w:ascii="Times New Roman" w:hAnsi="Times New Roman"/>
                <w:bCs/>
                <w:color w:val="000000"/>
              </w:rPr>
              <w:t xml:space="preserve"> на территории КФО</w:t>
            </w:r>
            <w:r w:rsidR="009F7879" w:rsidRPr="0068176C">
              <w:rPr>
                <w:rFonts w:ascii="Times New Roman" w:hAnsi="Times New Roman"/>
                <w:bCs/>
                <w:color w:val="000000"/>
              </w:rPr>
              <w:t>,</w:t>
            </w:r>
            <w:r w:rsidRPr="0068176C">
              <w:rPr>
                <w:rFonts w:ascii="Times New Roman" w:hAnsi="Times New Roman"/>
              </w:rPr>
              <w:t xml:space="preserve"> показатель отсутствует.</w:t>
            </w:r>
          </w:p>
        </w:tc>
      </w:tr>
      <w:tr w:rsidR="0097768F" w:rsidRPr="00316DF3" w:rsidTr="00712E5C">
        <w:trPr>
          <w:trHeight w:val="170"/>
        </w:trPr>
        <w:tc>
          <w:tcPr>
            <w:tcW w:w="212" w:type="pct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5</w:t>
            </w:r>
          </w:p>
        </w:tc>
        <w:tc>
          <w:tcPr>
            <w:tcW w:w="596" w:type="pct"/>
            <w:shd w:val="clear" w:color="auto" w:fill="auto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ОКПО</w:t>
            </w:r>
          </w:p>
        </w:tc>
        <w:tc>
          <w:tcPr>
            <w:tcW w:w="609" w:type="pct"/>
            <w:shd w:val="clear" w:color="auto" w:fill="auto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ОКПОЮЛ</w:t>
            </w:r>
          </w:p>
        </w:tc>
        <w:tc>
          <w:tcPr>
            <w:tcW w:w="444" w:type="pct"/>
            <w:shd w:val="clear" w:color="auto" w:fill="auto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К(8)</w:t>
            </w:r>
          </w:p>
        </w:tc>
        <w:tc>
          <w:tcPr>
            <w:tcW w:w="554" w:type="pct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У</w:t>
            </w:r>
          </w:p>
        </w:tc>
        <w:tc>
          <w:tcPr>
            <w:tcW w:w="619" w:type="pct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1965" w:type="pct"/>
            <w:shd w:val="clear" w:color="auto" w:fill="auto"/>
          </w:tcPr>
          <w:p w:rsidR="0097768F" w:rsidRPr="0068176C" w:rsidRDefault="0097768F" w:rsidP="00D7215F">
            <w:pPr>
              <w:pStyle w:val="a6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176C">
              <w:rPr>
                <w:rFonts w:ascii="Times New Roman" w:hAnsi="Times New Roman" w:cs="Times New Roman"/>
                <w:sz w:val="22"/>
                <w:szCs w:val="22"/>
              </w:rPr>
              <w:t>Указывается код ОКПО для юридического лица-резидента.</w:t>
            </w:r>
          </w:p>
          <w:p w:rsidR="0097768F" w:rsidRPr="0068176C" w:rsidRDefault="0097768F" w:rsidP="00D7215F">
            <w:pPr>
              <w:pStyle w:val="a6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176C">
              <w:rPr>
                <w:rFonts w:ascii="Times New Roman" w:hAnsi="Times New Roman" w:cs="Times New Roman"/>
                <w:sz w:val="22"/>
                <w:szCs w:val="22"/>
              </w:rPr>
              <w:t>Для юридического лица</w:t>
            </w:r>
            <w:r w:rsidR="007A3C98" w:rsidRPr="006817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8176C">
              <w:rPr>
                <w:rFonts w:ascii="Times New Roman" w:hAnsi="Times New Roman" w:cs="Times New Roman"/>
                <w:sz w:val="22"/>
                <w:szCs w:val="22"/>
              </w:rPr>
              <w:t>нерезидента</w:t>
            </w:r>
            <w:r w:rsidR="009F7879" w:rsidRPr="0068176C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="009F7879" w:rsidRPr="0068176C">
              <w:rPr>
                <w:rFonts w:ascii="Times New Roman" w:hAnsi="Times New Roman"/>
                <w:bCs/>
                <w:color w:val="000000"/>
              </w:rPr>
              <w:t xml:space="preserve">лиц, </w:t>
            </w:r>
            <w:proofErr w:type="spellStart"/>
            <w:r w:rsidR="006E6019" w:rsidRPr="0068176C">
              <w:rPr>
                <w:rFonts w:ascii="Times New Roman" w:hAnsi="Times New Roman"/>
                <w:bCs/>
                <w:color w:val="000000"/>
              </w:rPr>
              <w:t>неперерегистрированных</w:t>
            </w:r>
            <w:proofErr w:type="spellEnd"/>
            <w:r w:rsidR="006E6019" w:rsidRPr="0068176C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9F7879" w:rsidRPr="0068176C">
              <w:rPr>
                <w:rFonts w:ascii="Times New Roman" w:hAnsi="Times New Roman"/>
                <w:bCs/>
                <w:color w:val="000000"/>
              </w:rPr>
              <w:t>на территории КФО,</w:t>
            </w:r>
            <w:r w:rsidRPr="0068176C"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показатель </w:t>
            </w:r>
            <w:r w:rsidRPr="006817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отсутствует.</w:t>
            </w:r>
          </w:p>
        </w:tc>
      </w:tr>
      <w:tr w:rsidR="0097768F" w:rsidRPr="00316DF3" w:rsidTr="00712E5C">
        <w:trPr>
          <w:trHeight w:val="903"/>
        </w:trPr>
        <w:tc>
          <w:tcPr>
            <w:tcW w:w="212" w:type="pct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596" w:type="pct"/>
            <w:shd w:val="clear" w:color="auto" w:fill="auto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ОКВЭД</w:t>
            </w:r>
          </w:p>
        </w:tc>
        <w:tc>
          <w:tcPr>
            <w:tcW w:w="609" w:type="pct"/>
            <w:shd w:val="clear" w:color="auto" w:fill="auto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ОКВЭДЮЛ</w:t>
            </w:r>
          </w:p>
        </w:tc>
        <w:tc>
          <w:tcPr>
            <w:tcW w:w="444" w:type="pct"/>
            <w:shd w:val="clear" w:color="auto" w:fill="auto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К(1-8)</w:t>
            </w:r>
          </w:p>
        </w:tc>
        <w:tc>
          <w:tcPr>
            <w:tcW w:w="554" w:type="pct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У</w:t>
            </w:r>
          </w:p>
        </w:tc>
        <w:tc>
          <w:tcPr>
            <w:tcW w:w="619" w:type="pct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М</w:t>
            </w:r>
          </w:p>
        </w:tc>
        <w:tc>
          <w:tcPr>
            <w:tcW w:w="1965" w:type="pct"/>
            <w:shd w:val="clear" w:color="auto" w:fill="auto"/>
          </w:tcPr>
          <w:p w:rsidR="0097768F" w:rsidRPr="0068176C" w:rsidRDefault="0097768F" w:rsidP="00D7215F">
            <w:pPr>
              <w:pStyle w:val="a6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176C">
              <w:rPr>
                <w:rFonts w:ascii="Times New Roman" w:hAnsi="Times New Roman" w:cs="Times New Roman"/>
                <w:sz w:val="22"/>
                <w:szCs w:val="22"/>
              </w:rPr>
              <w:t>Указывается код (коды) видов экономической деятельности согласно ОКВЭД.</w:t>
            </w:r>
          </w:p>
          <w:p w:rsidR="0097768F" w:rsidRPr="0068176C" w:rsidRDefault="0097768F" w:rsidP="00D7215F">
            <w:pPr>
              <w:jc w:val="both"/>
              <w:rPr>
                <w:rFonts w:ascii="Times New Roman" w:hAnsi="Times New Roman"/>
              </w:rPr>
            </w:pPr>
            <w:r w:rsidRPr="0068176C">
              <w:rPr>
                <w:rFonts w:ascii="Times New Roman" w:hAnsi="Times New Roman"/>
              </w:rPr>
              <w:t>Для юридического лица</w:t>
            </w:r>
            <w:r w:rsidR="00F07BF8" w:rsidRPr="0068176C">
              <w:rPr>
                <w:rFonts w:ascii="Times New Roman" w:hAnsi="Times New Roman"/>
              </w:rPr>
              <w:t>-</w:t>
            </w:r>
            <w:r w:rsidRPr="0068176C">
              <w:rPr>
                <w:rFonts w:ascii="Times New Roman" w:hAnsi="Times New Roman"/>
              </w:rPr>
              <w:t>нерезидента</w:t>
            </w:r>
            <w:r w:rsidR="009F7879" w:rsidRPr="0068176C">
              <w:rPr>
                <w:rFonts w:ascii="Times New Roman" w:hAnsi="Times New Roman"/>
              </w:rPr>
              <w:t xml:space="preserve"> и </w:t>
            </w:r>
            <w:r w:rsidR="009F7879" w:rsidRPr="0068176C">
              <w:rPr>
                <w:rFonts w:ascii="Times New Roman" w:hAnsi="Times New Roman"/>
                <w:bCs/>
                <w:color w:val="000000"/>
              </w:rPr>
              <w:t xml:space="preserve">лиц, </w:t>
            </w:r>
            <w:proofErr w:type="spellStart"/>
            <w:r w:rsidR="006E6019" w:rsidRPr="0068176C">
              <w:rPr>
                <w:rFonts w:ascii="Times New Roman" w:hAnsi="Times New Roman"/>
                <w:bCs/>
                <w:color w:val="000000"/>
              </w:rPr>
              <w:t>неперерегистрированных</w:t>
            </w:r>
            <w:proofErr w:type="spellEnd"/>
            <w:r w:rsidR="006E6019" w:rsidRPr="0068176C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9F7879" w:rsidRPr="0068176C">
              <w:rPr>
                <w:rFonts w:ascii="Times New Roman" w:hAnsi="Times New Roman"/>
                <w:bCs/>
                <w:color w:val="000000"/>
              </w:rPr>
              <w:t>на территории КФО,</w:t>
            </w:r>
            <w:r w:rsidRPr="0068176C">
              <w:rPr>
                <w:rFonts w:ascii="Times New Roman" w:hAnsi="Times New Roman"/>
              </w:rPr>
              <w:t xml:space="preserve"> показатель отсутствует.</w:t>
            </w:r>
          </w:p>
        </w:tc>
      </w:tr>
      <w:tr w:rsidR="0097768F" w:rsidRPr="00316DF3" w:rsidTr="00712E5C">
        <w:trPr>
          <w:trHeight w:val="539"/>
        </w:trPr>
        <w:tc>
          <w:tcPr>
            <w:tcW w:w="212" w:type="pct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7</w:t>
            </w:r>
          </w:p>
        </w:tc>
        <w:tc>
          <w:tcPr>
            <w:tcW w:w="596" w:type="pct"/>
            <w:shd w:val="clear" w:color="auto" w:fill="auto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Код отраслевой принадлежности</w:t>
            </w:r>
          </w:p>
        </w:tc>
        <w:tc>
          <w:tcPr>
            <w:tcW w:w="609" w:type="pct"/>
            <w:shd w:val="clear" w:color="auto" w:fill="auto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16DF3">
              <w:rPr>
                <w:rFonts w:ascii="Times New Roman" w:hAnsi="Times New Roman"/>
              </w:rPr>
              <w:t>КодОтрасли</w:t>
            </w:r>
            <w:proofErr w:type="spellEnd"/>
          </w:p>
        </w:tc>
        <w:tc>
          <w:tcPr>
            <w:tcW w:w="444" w:type="pct"/>
            <w:shd w:val="clear" w:color="auto" w:fill="auto"/>
          </w:tcPr>
          <w:p w:rsidR="0097768F" w:rsidRPr="00316DF3" w:rsidRDefault="0097768F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К(3-5)</w:t>
            </w:r>
          </w:p>
        </w:tc>
        <w:tc>
          <w:tcPr>
            <w:tcW w:w="554" w:type="pct"/>
          </w:tcPr>
          <w:p w:rsidR="0097768F" w:rsidRPr="00316DF3" w:rsidRDefault="0097768F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У</w:t>
            </w:r>
          </w:p>
        </w:tc>
        <w:tc>
          <w:tcPr>
            <w:tcW w:w="619" w:type="pct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М</w:t>
            </w:r>
          </w:p>
        </w:tc>
        <w:tc>
          <w:tcPr>
            <w:tcW w:w="1965" w:type="pct"/>
            <w:shd w:val="clear" w:color="auto" w:fill="auto"/>
          </w:tcPr>
          <w:p w:rsidR="0097768F" w:rsidRPr="0068176C" w:rsidRDefault="0097768F" w:rsidP="00D7215F">
            <w:pPr>
              <w:pStyle w:val="a6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176C">
              <w:rPr>
                <w:rFonts w:ascii="Times New Roman" w:hAnsi="Times New Roman" w:cs="Times New Roman"/>
                <w:sz w:val="22"/>
                <w:szCs w:val="22"/>
              </w:rPr>
              <w:t>Указывается код (коды) видов отраслевой принадлежности в соответствии с приложением № 9 к Инструкции.</w:t>
            </w:r>
          </w:p>
        </w:tc>
      </w:tr>
      <w:tr w:rsidR="0097768F" w:rsidRPr="00316DF3" w:rsidTr="00712E5C">
        <w:trPr>
          <w:trHeight w:val="170"/>
        </w:trPr>
        <w:tc>
          <w:tcPr>
            <w:tcW w:w="212" w:type="pct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8</w:t>
            </w:r>
          </w:p>
        </w:tc>
        <w:tc>
          <w:tcPr>
            <w:tcW w:w="596" w:type="pct"/>
            <w:shd w:val="clear" w:color="auto" w:fill="auto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ОГРН</w:t>
            </w:r>
          </w:p>
        </w:tc>
        <w:tc>
          <w:tcPr>
            <w:tcW w:w="609" w:type="pct"/>
            <w:shd w:val="clear" w:color="auto" w:fill="auto"/>
          </w:tcPr>
          <w:p w:rsidR="0097768F" w:rsidRPr="00316DF3" w:rsidRDefault="0097768F" w:rsidP="00D7215F">
            <w:pPr>
              <w:pStyle w:val="af3"/>
              <w:spacing w:after="160"/>
              <w:jc w:val="center"/>
            </w:pPr>
            <w:r w:rsidRPr="00316DF3">
              <w:rPr>
                <w:lang w:val="en-US"/>
              </w:rPr>
              <w:t>ОГРН</w:t>
            </w:r>
            <w:r w:rsidRPr="00316DF3">
              <w:t>ЮЛ</w:t>
            </w:r>
          </w:p>
        </w:tc>
        <w:tc>
          <w:tcPr>
            <w:tcW w:w="444" w:type="pct"/>
            <w:shd w:val="clear" w:color="auto" w:fill="auto"/>
          </w:tcPr>
          <w:p w:rsidR="0097768F" w:rsidRPr="00316DF3" w:rsidRDefault="0097768F" w:rsidP="00D7215F">
            <w:pPr>
              <w:pStyle w:val="af3"/>
              <w:spacing w:after="160"/>
              <w:jc w:val="center"/>
            </w:pPr>
            <w:r w:rsidRPr="00316DF3">
              <w:t>К</w:t>
            </w:r>
            <w:r w:rsidR="00556F0D">
              <w:t>(50</w:t>
            </w:r>
            <w:r w:rsidRPr="00316DF3">
              <w:t>)</w:t>
            </w:r>
          </w:p>
        </w:tc>
        <w:tc>
          <w:tcPr>
            <w:tcW w:w="554" w:type="pct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316DF3">
              <w:rPr>
                <w:rFonts w:ascii="Times New Roman" w:hAnsi="Times New Roman"/>
                <w:bCs/>
              </w:rPr>
              <w:t>П</w:t>
            </w:r>
            <w:proofErr w:type="gramEnd"/>
          </w:p>
        </w:tc>
        <w:tc>
          <w:tcPr>
            <w:tcW w:w="619" w:type="pct"/>
          </w:tcPr>
          <w:p w:rsidR="0097768F" w:rsidRPr="00F56566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F56566">
              <w:rPr>
                <w:rFonts w:ascii="Times New Roman" w:hAnsi="Times New Roman"/>
              </w:rPr>
              <w:t>Е</w:t>
            </w:r>
          </w:p>
        </w:tc>
        <w:tc>
          <w:tcPr>
            <w:tcW w:w="1965" w:type="pct"/>
            <w:shd w:val="clear" w:color="auto" w:fill="auto"/>
          </w:tcPr>
          <w:p w:rsidR="0097768F" w:rsidRPr="0068176C" w:rsidRDefault="0097768F" w:rsidP="00D7215F">
            <w:pPr>
              <w:pStyle w:val="a6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176C">
              <w:rPr>
                <w:rFonts w:ascii="Times New Roman" w:hAnsi="Times New Roman" w:cs="Times New Roman"/>
                <w:sz w:val="22"/>
                <w:szCs w:val="22"/>
              </w:rPr>
              <w:t>Указывается:</w:t>
            </w:r>
          </w:p>
          <w:p w:rsidR="0097768F" w:rsidRPr="0068176C" w:rsidRDefault="0097768F" w:rsidP="00D7215F">
            <w:pPr>
              <w:pStyle w:val="a6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176C">
              <w:rPr>
                <w:rFonts w:ascii="Times New Roman" w:hAnsi="Times New Roman" w:cs="Times New Roman"/>
                <w:sz w:val="22"/>
                <w:szCs w:val="22"/>
              </w:rPr>
              <w:t xml:space="preserve">-для юридического лица-резидента – ОГРН согласно Свидетельству о государственной регистрации юридического лица (Свидетельству о внесении записи </w:t>
            </w:r>
            <w:r w:rsidRPr="0068176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единый государственный реестр юридических лиц </w:t>
            </w:r>
            <w:r w:rsidRPr="0068176C">
              <w:rPr>
                <w:rFonts w:ascii="Times New Roman" w:hAnsi="Times New Roman" w:cs="Times New Roman"/>
                <w:sz w:val="22"/>
                <w:szCs w:val="22"/>
              </w:rPr>
              <w:br/>
              <w:t>о юридическом лице, зарегистрированном до 1</w:t>
            </w:r>
            <w:r w:rsidR="00F07BF8" w:rsidRPr="0068176C">
              <w:rPr>
                <w:rFonts w:ascii="Times New Roman" w:hAnsi="Times New Roman" w:cs="Times New Roman"/>
                <w:sz w:val="22"/>
                <w:szCs w:val="22"/>
              </w:rPr>
              <w:t>.07.</w:t>
            </w:r>
            <w:r w:rsidRPr="0068176C">
              <w:rPr>
                <w:rFonts w:ascii="Times New Roman" w:hAnsi="Times New Roman" w:cs="Times New Roman"/>
                <w:sz w:val="22"/>
                <w:szCs w:val="22"/>
              </w:rPr>
              <w:t>2002 г</w:t>
            </w:r>
            <w:r w:rsidR="00F07BF8" w:rsidRPr="006817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8176C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7A3C98" w:rsidRPr="0068176C" w:rsidRDefault="0097768F" w:rsidP="00D7215F">
            <w:pPr>
              <w:jc w:val="both"/>
              <w:rPr>
                <w:rFonts w:ascii="Times New Roman" w:hAnsi="Times New Roman"/>
              </w:rPr>
            </w:pPr>
            <w:r w:rsidRPr="0068176C">
              <w:rPr>
                <w:rFonts w:ascii="Times New Roman" w:hAnsi="Times New Roman"/>
              </w:rPr>
              <w:t xml:space="preserve">- для юридического лица-нерезидента– </w:t>
            </w:r>
            <w:proofErr w:type="gramStart"/>
            <w:r w:rsidRPr="0068176C">
              <w:rPr>
                <w:rFonts w:ascii="Times New Roman" w:hAnsi="Times New Roman"/>
              </w:rPr>
              <w:t>но</w:t>
            </w:r>
            <w:proofErr w:type="gramEnd"/>
            <w:r w:rsidRPr="0068176C">
              <w:rPr>
                <w:rFonts w:ascii="Times New Roman" w:hAnsi="Times New Roman"/>
              </w:rPr>
              <w:t xml:space="preserve">мер свидетельства об аккредитации филиала либо представительства иностранного юридического лица, выданного </w:t>
            </w:r>
            <w:r w:rsidRPr="0068176C">
              <w:rPr>
                <w:rFonts w:ascii="Times New Roman" w:hAnsi="Times New Roman"/>
                <w:lang w:eastAsia="ru-RU"/>
              </w:rPr>
              <w:t>Федеральной налоговой службой</w:t>
            </w:r>
            <w:r w:rsidR="007A2AF9" w:rsidRPr="0068176C">
              <w:rPr>
                <w:rFonts w:ascii="Times New Roman" w:hAnsi="Times New Roman"/>
                <w:lang w:eastAsia="ru-RU"/>
              </w:rPr>
              <w:t xml:space="preserve"> (</w:t>
            </w:r>
            <w:r w:rsidR="007A2AF9" w:rsidRPr="0068176C">
              <w:rPr>
                <w:rFonts w:ascii="Times New Roman" w:hAnsi="Times New Roman"/>
              </w:rPr>
              <w:t>федеральным бюджетным учреждением «Государственная регистрационная палата при Министерстве юстиции Российской Федерации»</w:t>
            </w:r>
            <w:r w:rsidR="007A2AF9" w:rsidRPr="0068176C">
              <w:rPr>
                <w:rFonts w:ascii="Times New Roman" w:hAnsi="Times New Roman"/>
                <w:lang w:eastAsia="ru-RU"/>
              </w:rPr>
              <w:t>)</w:t>
            </w:r>
            <w:r w:rsidRPr="0068176C">
              <w:rPr>
                <w:rFonts w:ascii="Times New Roman" w:hAnsi="Times New Roman"/>
              </w:rPr>
              <w:t>; в случае отсутствия такого свидетельства – регистрационный номер юридического лица-нерезидента по месту учреждения и регистрации</w:t>
            </w:r>
            <w:r w:rsidR="007A3C98" w:rsidRPr="0068176C">
              <w:rPr>
                <w:rFonts w:ascii="Times New Roman" w:hAnsi="Times New Roman"/>
              </w:rPr>
              <w:t>;</w:t>
            </w:r>
          </w:p>
          <w:p w:rsidR="00992FEB" w:rsidRPr="0068176C" w:rsidRDefault="007A3C98" w:rsidP="00D7215F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176C">
              <w:rPr>
                <w:rFonts w:ascii="Times New Roman" w:hAnsi="Times New Roman"/>
              </w:rPr>
              <w:t xml:space="preserve">- для юридического </w:t>
            </w:r>
            <w:proofErr w:type="spellStart"/>
            <w:r w:rsidRPr="0068176C">
              <w:rPr>
                <w:rFonts w:ascii="Times New Roman" w:hAnsi="Times New Roman"/>
              </w:rPr>
              <w:t>лица-нерезидента</w:t>
            </w:r>
            <w:proofErr w:type="gramStart"/>
            <w:r w:rsidR="00F07BF8" w:rsidRPr="0068176C">
              <w:rPr>
                <w:rFonts w:ascii="Times New Roman" w:hAnsi="Times New Roman"/>
              </w:rPr>
              <w:t>,</w:t>
            </w:r>
            <w:r w:rsidR="009F7879" w:rsidRPr="0068176C">
              <w:rPr>
                <w:rFonts w:ascii="Times New Roman" w:hAnsi="Times New Roman"/>
                <w:bCs/>
                <w:color w:val="000000"/>
              </w:rPr>
              <w:t>л</w:t>
            </w:r>
            <w:proofErr w:type="gramEnd"/>
            <w:r w:rsidR="009F7879" w:rsidRPr="0068176C">
              <w:rPr>
                <w:rFonts w:ascii="Times New Roman" w:hAnsi="Times New Roman"/>
                <w:bCs/>
                <w:color w:val="000000"/>
              </w:rPr>
              <w:t>иц</w:t>
            </w:r>
            <w:proofErr w:type="spellEnd"/>
            <w:r w:rsidR="009F7879" w:rsidRPr="0068176C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="006E6019" w:rsidRPr="0068176C">
              <w:rPr>
                <w:rFonts w:ascii="Times New Roman" w:hAnsi="Times New Roman"/>
                <w:bCs/>
                <w:color w:val="000000"/>
              </w:rPr>
              <w:t>неперерегистрированных</w:t>
            </w:r>
            <w:proofErr w:type="spellEnd"/>
            <w:r w:rsidR="006E6019" w:rsidRPr="0068176C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9F7879" w:rsidRPr="0068176C">
              <w:rPr>
                <w:rFonts w:ascii="Times New Roman" w:hAnsi="Times New Roman"/>
                <w:bCs/>
                <w:color w:val="000000"/>
              </w:rPr>
              <w:t>на территории КФО</w:t>
            </w:r>
            <w:r w:rsidR="00F07BF8" w:rsidRPr="0068176C">
              <w:rPr>
                <w:rFonts w:ascii="Times New Roman" w:hAnsi="Times New Roman"/>
                <w:bCs/>
                <w:color w:val="000000"/>
              </w:rPr>
              <w:t xml:space="preserve">, </w:t>
            </w:r>
            <w:r w:rsidR="00556F0D" w:rsidRPr="0068176C">
              <w:rPr>
                <w:rFonts w:ascii="Times New Roman" w:hAnsi="Times New Roman"/>
              </w:rPr>
              <w:t xml:space="preserve">при </w:t>
            </w:r>
            <w:r w:rsidR="00B85175" w:rsidRPr="0068176C">
              <w:rPr>
                <w:rFonts w:ascii="Times New Roman" w:hAnsi="Times New Roman"/>
              </w:rPr>
              <w:t>отсутствии такого свидетельства</w:t>
            </w:r>
            <w:r w:rsidR="00556F0D" w:rsidRPr="0068176C">
              <w:rPr>
                <w:rFonts w:ascii="Times New Roman" w:hAnsi="Times New Roman"/>
              </w:rPr>
              <w:t xml:space="preserve"> – поле не заполняется</w:t>
            </w:r>
            <w:r w:rsidRPr="0068176C">
              <w:rPr>
                <w:rFonts w:ascii="Times New Roman" w:hAnsi="Times New Roman"/>
              </w:rPr>
              <w:t>.</w:t>
            </w:r>
          </w:p>
        </w:tc>
      </w:tr>
      <w:tr w:rsidR="0097768F" w:rsidRPr="00316DF3" w:rsidTr="00712E5C">
        <w:trPr>
          <w:trHeight w:val="170"/>
        </w:trPr>
        <w:tc>
          <w:tcPr>
            <w:tcW w:w="212" w:type="pct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596" w:type="pct"/>
            <w:shd w:val="clear" w:color="auto" w:fill="auto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Наименование регистрирующего органа</w:t>
            </w:r>
          </w:p>
        </w:tc>
        <w:tc>
          <w:tcPr>
            <w:tcW w:w="609" w:type="pct"/>
            <w:shd w:val="clear" w:color="auto" w:fill="auto"/>
          </w:tcPr>
          <w:p w:rsidR="0097768F" w:rsidRPr="00316DF3" w:rsidRDefault="0097768F" w:rsidP="00D7215F">
            <w:pPr>
              <w:pStyle w:val="af3"/>
              <w:spacing w:after="160"/>
              <w:jc w:val="center"/>
            </w:pPr>
            <w:proofErr w:type="spellStart"/>
            <w:r w:rsidRPr="00316DF3">
              <w:t>НаименРегОргана</w:t>
            </w:r>
            <w:proofErr w:type="spellEnd"/>
          </w:p>
        </w:tc>
        <w:tc>
          <w:tcPr>
            <w:tcW w:w="444" w:type="pct"/>
            <w:shd w:val="clear" w:color="auto" w:fill="auto"/>
          </w:tcPr>
          <w:p w:rsidR="0097768F" w:rsidRPr="00316DF3" w:rsidRDefault="0097768F" w:rsidP="00D7215F">
            <w:pPr>
              <w:pStyle w:val="af3"/>
              <w:spacing w:after="160"/>
              <w:jc w:val="center"/>
            </w:pPr>
            <w:r w:rsidRPr="00316DF3">
              <w:t>Т(1-250)</w:t>
            </w:r>
          </w:p>
        </w:tc>
        <w:tc>
          <w:tcPr>
            <w:tcW w:w="554" w:type="pct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316DF3">
              <w:rPr>
                <w:rFonts w:ascii="Times New Roman" w:hAnsi="Times New Roman"/>
                <w:bCs/>
              </w:rPr>
              <w:t>П</w:t>
            </w:r>
            <w:proofErr w:type="gramEnd"/>
          </w:p>
        </w:tc>
        <w:tc>
          <w:tcPr>
            <w:tcW w:w="619" w:type="pct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1965" w:type="pct"/>
            <w:shd w:val="clear" w:color="auto" w:fill="auto"/>
          </w:tcPr>
          <w:p w:rsidR="0097768F" w:rsidRPr="00316DF3" w:rsidRDefault="0097768F" w:rsidP="00D7215F">
            <w:pPr>
              <w:pStyle w:val="a6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DF3">
              <w:rPr>
                <w:rFonts w:ascii="Times New Roman" w:hAnsi="Times New Roman" w:cs="Times New Roman"/>
                <w:sz w:val="22"/>
                <w:szCs w:val="22"/>
              </w:rPr>
              <w:t>Указывается наименование органа, осуществившего государственную регистрацию юридического лица.</w:t>
            </w:r>
          </w:p>
        </w:tc>
      </w:tr>
      <w:tr w:rsidR="0097768F" w:rsidRPr="00316DF3" w:rsidTr="00712E5C">
        <w:trPr>
          <w:trHeight w:val="170"/>
        </w:trPr>
        <w:tc>
          <w:tcPr>
            <w:tcW w:w="212" w:type="pct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10</w:t>
            </w:r>
          </w:p>
        </w:tc>
        <w:tc>
          <w:tcPr>
            <w:tcW w:w="596" w:type="pct"/>
            <w:shd w:val="clear" w:color="auto" w:fill="auto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Дата регистрации юридического лица</w:t>
            </w:r>
          </w:p>
        </w:tc>
        <w:tc>
          <w:tcPr>
            <w:tcW w:w="609" w:type="pct"/>
            <w:shd w:val="clear" w:color="auto" w:fill="auto"/>
          </w:tcPr>
          <w:p w:rsidR="0097768F" w:rsidRPr="00316DF3" w:rsidRDefault="0097768F" w:rsidP="00D7215F">
            <w:pPr>
              <w:pStyle w:val="af3"/>
              <w:spacing w:after="160"/>
              <w:jc w:val="center"/>
            </w:pPr>
            <w:proofErr w:type="spellStart"/>
            <w:r w:rsidRPr="00316DF3">
              <w:t>ДатаРегЮЛ</w:t>
            </w:r>
            <w:proofErr w:type="spellEnd"/>
          </w:p>
        </w:tc>
        <w:tc>
          <w:tcPr>
            <w:tcW w:w="444" w:type="pct"/>
            <w:shd w:val="clear" w:color="auto" w:fill="auto"/>
          </w:tcPr>
          <w:p w:rsidR="0097768F" w:rsidRPr="00316DF3" w:rsidRDefault="0097768F" w:rsidP="00D7215F">
            <w:pPr>
              <w:pStyle w:val="af3"/>
              <w:spacing w:after="160"/>
              <w:jc w:val="center"/>
            </w:pPr>
            <w:r w:rsidRPr="00316DF3">
              <w:t>Д</w:t>
            </w:r>
          </w:p>
        </w:tc>
        <w:tc>
          <w:tcPr>
            <w:tcW w:w="554" w:type="pct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316DF3">
              <w:rPr>
                <w:rFonts w:ascii="Times New Roman" w:hAnsi="Times New Roman"/>
                <w:bCs/>
              </w:rPr>
              <w:t>П</w:t>
            </w:r>
            <w:proofErr w:type="gramEnd"/>
          </w:p>
        </w:tc>
        <w:tc>
          <w:tcPr>
            <w:tcW w:w="619" w:type="pct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1965" w:type="pct"/>
            <w:shd w:val="clear" w:color="auto" w:fill="auto"/>
          </w:tcPr>
          <w:p w:rsidR="0097768F" w:rsidRPr="00316DF3" w:rsidRDefault="0097768F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DF3">
              <w:rPr>
                <w:rFonts w:ascii="Times New Roman" w:hAnsi="Times New Roman" w:cs="Times New Roman"/>
                <w:sz w:val="22"/>
                <w:szCs w:val="22"/>
              </w:rPr>
              <w:t>Указывается:</w:t>
            </w:r>
          </w:p>
          <w:p w:rsidR="0097768F" w:rsidRPr="0068176C" w:rsidRDefault="0097768F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DF3">
              <w:rPr>
                <w:rFonts w:ascii="Times New Roman" w:hAnsi="Times New Roman" w:cs="Times New Roman"/>
                <w:sz w:val="22"/>
                <w:szCs w:val="22"/>
              </w:rPr>
              <w:t xml:space="preserve">- для юридического лица-резидента – дата внесения </w:t>
            </w:r>
            <w:r w:rsidRPr="00316DF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ЕГРЮЛ записи о создании юридического лица согласно Свидетельству о государственной регистрации юридического лица (дата регистрации </w:t>
            </w:r>
            <w:r w:rsidRPr="0068176C">
              <w:rPr>
                <w:rFonts w:ascii="Times New Roman" w:hAnsi="Times New Roman" w:cs="Times New Roman"/>
                <w:sz w:val="22"/>
                <w:szCs w:val="22"/>
              </w:rPr>
              <w:t>согласно Свидетельству о внесении записи в единый государственный реестр юридических лиц о юридическом лице, зарегистрированном до 1 июля2002 года);</w:t>
            </w:r>
          </w:p>
          <w:p w:rsidR="00B85175" w:rsidRPr="0068176C" w:rsidRDefault="0097768F" w:rsidP="00D7215F">
            <w:pPr>
              <w:pStyle w:val="a6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176C">
              <w:rPr>
                <w:rFonts w:ascii="Times New Roman" w:hAnsi="Times New Roman" w:cs="Times New Roman"/>
                <w:sz w:val="22"/>
                <w:szCs w:val="22"/>
              </w:rPr>
              <w:t xml:space="preserve">- для юридического лица-нерезидента – дата выдачи свидетельства об аккредитации филиала либо представительства иностранного юридического лица; </w:t>
            </w:r>
            <w:r w:rsidRPr="0068176C">
              <w:rPr>
                <w:rFonts w:ascii="Times New Roman" w:hAnsi="Times New Roman" w:cs="Times New Roman"/>
                <w:sz w:val="22"/>
                <w:szCs w:val="22"/>
              </w:rPr>
              <w:br/>
              <w:t>в случае отсутствия такого свидетельства – дата регистрации юридического лица-нерезидента по месту учреждения и регистрации</w:t>
            </w:r>
            <w:r w:rsidR="00B85175" w:rsidRPr="0068176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56F0D" w:rsidRPr="00992FEB" w:rsidRDefault="00B85175" w:rsidP="00D7215F">
            <w:pPr>
              <w:pStyle w:val="a6"/>
              <w:spacing w:after="160"/>
              <w:jc w:val="both"/>
            </w:pPr>
            <w:r w:rsidRPr="0068176C">
              <w:rPr>
                <w:rFonts w:ascii="Times New Roman" w:hAnsi="Times New Roman" w:cs="Times New Roman"/>
                <w:sz w:val="22"/>
                <w:szCs w:val="22"/>
              </w:rPr>
              <w:t xml:space="preserve">- для </w:t>
            </w:r>
            <w:r w:rsidR="008165B9" w:rsidRPr="0068176C">
              <w:rPr>
                <w:rFonts w:ascii="Times New Roman" w:hAnsi="Times New Roman"/>
                <w:bCs/>
                <w:color w:val="000000"/>
              </w:rPr>
              <w:t xml:space="preserve">лиц, </w:t>
            </w:r>
            <w:proofErr w:type="spellStart"/>
            <w:r w:rsidR="006E6019" w:rsidRPr="0068176C">
              <w:rPr>
                <w:rFonts w:ascii="Times New Roman" w:hAnsi="Times New Roman"/>
                <w:bCs/>
                <w:color w:val="000000"/>
              </w:rPr>
              <w:t>неперерегистрированных</w:t>
            </w:r>
            <w:proofErr w:type="spellEnd"/>
            <w:r w:rsidR="006E6019" w:rsidRPr="0068176C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8165B9" w:rsidRPr="0068176C">
              <w:rPr>
                <w:rFonts w:ascii="Times New Roman" w:hAnsi="Times New Roman"/>
                <w:bCs/>
                <w:color w:val="000000"/>
              </w:rPr>
              <w:t>на территории КФО</w:t>
            </w:r>
            <w:r w:rsidRPr="0068176C">
              <w:rPr>
                <w:rFonts w:ascii="Times New Roman" w:hAnsi="Times New Roman"/>
                <w:bCs/>
                <w:color w:val="000000"/>
              </w:rPr>
              <w:t>,</w:t>
            </w:r>
            <w:r w:rsidR="0068176C" w:rsidRPr="0068176C">
              <w:rPr>
                <w:rFonts w:ascii="Times New Roman" w:hAnsi="Times New Roman"/>
                <w:bCs/>
                <w:color w:val="000000"/>
              </w:rPr>
              <w:t xml:space="preserve"> указывается</w:t>
            </w:r>
            <w:r w:rsidR="00B00B8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68176C" w:rsidRPr="0068176C">
              <w:rPr>
                <w:rFonts w:ascii="Times New Roman" w:hAnsi="Times New Roman" w:cs="Times New Roman"/>
                <w:sz w:val="22"/>
                <w:szCs w:val="22"/>
              </w:rPr>
              <w:t>дата регистрации юридического по месту учреждения и регистрации</w:t>
            </w:r>
            <w:r w:rsidR="0097768F" w:rsidRPr="006817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7768F" w:rsidRPr="00316DF3" w:rsidTr="00712E5C">
        <w:trPr>
          <w:trHeight w:val="170"/>
        </w:trPr>
        <w:tc>
          <w:tcPr>
            <w:tcW w:w="212" w:type="pct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11</w:t>
            </w:r>
          </w:p>
        </w:tc>
        <w:tc>
          <w:tcPr>
            <w:tcW w:w="596" w:type="pct"/>
            <w:shd w:val="clear" w:color="auto" w:fill="auto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609" w:type="pct"/>
            <w:shd w:val="clear" w:color="auto" w:fill="auto"/>
          </w:tcPr>
          <w:p w:rsidR="0097768F" w:rsidRPr="00316DF3" w:rsidRDefault="0097768F" w:rsidP="00D7215F">
            <w:pPr>
              <w:pStyle w:val="af3"/>
              <w:spacing w:after="160"/>
              <w:jc w:val="center"/>
            </w:pPr>
            <w:proofErr w:type="spellStart"/>
            <w:r w:rsidRPr="00316DF3">
              <w:t>ЮрАдр</w:t>
            </w:r>
            <w:proofErr w:type="spellEnd"/>
          </w:p>
        </w:tc>
        <w:tc>
          <w:tcPr>
            <w:tcW w:w="444" w:type="pct"/>
            <w:shd w:val="clear" w:color="auto" w:fill="auto"/>
          </w:tcPr>
          <w:p w:rsidR="0097768F" w:rsidRPr="00316DF3" w:rsidRDefault="0097768F" w:rsidP="00D7215F">
            <w:pPr>
              <w:pStyle w:val="af3"/>
              <w:spacing w:after="160"/>
              <w:jc w:val="center"/>
            </w:pPr>
            <w:r w:rsidRPr="00316DF3">
              <w:t>Адрес</w:t>
            </w:r>
          </w:p>
        </w:tc>
        <w:tc>
          <w:tcPr>
            <w:tcW w:w="554" w:type="pct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316DF3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619" w:type="pct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1965" w:type="pct"/>
            <w:shd w:val="clear" w:color="auto" w:fill="auto"/>
          </w:tcPr>
          <w:p w:rsidR="0097768F" w:rsidRPr="00316DF3" w:rsidRDefault="0097768F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DF3">
              <w:rPr>
                <w:rFonts w:ascii="Times New Roman" w:hAnsi="Times New Roman" w:cs="Times New Roman"/>
                <w:sz w:val="22"/>
                <w:szCs w:val="22"/>
              </w:rPr>
              <w:t>Указывается юридический адрес организации (филиала).</w:t>
            </w:r>
          </w:p>
          <w:p w:rsidR="00992FEB" w:rsidRPr="00316DF3" w:rsidRDefault="0097768F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DF3">
              <w:rPr>
                <w:rFonts w:ascii="Times New Roman" w:hAnsi="Times New Roman" w:cs="Times New Roman"/>
                <w:sz w:val="22"/>
                <w:szCs w:val="22"/>
              </w:rPr>
              <w:t>Состав показателя «</w:t>
            </w:r>
            <w:proofErr w:type="spellStart"/>
            <w:r w:rsidRPr="00316DF3">
              <w:rPr>
                <w:rFonts w:ascii="Times New Roman" w:hAnsi="Times New Roman" w:cs="Times New Roman"/>
                <w:sz w:val="22"/>
                <w:szCs w:val="22"/>
              </w:rPr>
              <w:t>ЮрАдр</w:t>
            </w:r>
            <w:proofErr w:type="spellEnd"/>
            <w:r w:rsidRPr="00316DF3">
              <w:rPr>
                <w:rFonts w:ascii="Times New Roman" w:hAnsi="Times New Roman" w:cs="Times New Roman"/>
                <w:sz w:val="22"/>
                <w:szCs w:val="22"/>
              </w:rPr>
              <w:t>» приведен в таблице 2.4.</w:t>
            </w:r>
          </w:p>
        </w:tc>
      </w:tr>
      <w:tr w:rsidR="0097768F" w:rsidRPr="00316DF3" w:rsidTr="00712E5C">
        <w:trPr>
          <w:trHeight w:val="170"/>
        </w:trPr>
        <w:tc>
          <w:tcPr>
            <w:tcW w:w="212" w:type="pct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12</w:t>
            </w:r>
          </w:p>
        </w:tc>
        <w:tc>
          <w:tcPr>
            <w:tcW w:w="596" w:type="pct"/>
            <w:shd w:val="clear" w:color="auto" w:fill="auto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Фактический адрес</w:t>
            </w:r>
          </w:p>
        </w:tc>
        <w:tc>
          <w:tcPr>
            <w:tcW w:w="609" w:type="pct"/>
            <w:shd w:val="clear" w:color="auto" w:fill="auto"/>
          </w:tcPr>
          <w:p w:rsidR="0097768F" w:rsidRPr="00316DF3" w:rsidRDefault="0097768F" w:rsidP="00D7215F">
            <w:pPr>
              <w:pStyle w:val="af3"/>
              <w:spacing w:after="160"/>
              <w:jc w:val="center"/>
            </w:pPr>
            <w:proofErr w:type="spellStart"/>
            <w:r w:rsidRPr="00316DF3">
              <w:t>ФактАдр</w:t>
            </w:r>
            <w:proofErr w:type="spellEnd"/>
          </w:p>
        </w:tc>
        <w:tc>
          <w:tcPr>
            <w:tcW w:w="444" w:type="pct"/>
            <w:shd w:val="clear" w:color="auto" w:fill="auto"/>
          </w:tcPr>
          <w:p w:rsidR="0097768F" w:rsidRPr="00316DF3" w:rsidRDefault="0097768F" w:rsidP="00D7215F">
            <w:pPr>
              <w:pStyle w:val="af3"/>
              <w:spacing w:after="160"/>
              <w:jc w:val="center"/>
            </w:pPr>
            <w:r w:rsidRPr="00316DF3">
              <w:t>Адрес</w:t>
            </w:r>
          </w:p>
        </w:tc>
        <w:tc>
          <w:tcPr>
            <w:tcW w:w="554" w:type="pct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316DF3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619" w:type="pct"/>
          </w:tcPr>
          <w:p w:rsidR="0097768F" w:rsidRPr="00316DF3" w:rsidRDefault="0097768F" w:rsidP="00D7215F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1965" w:type="pct"/>
            <w:shd w:val="clear" w:color="auto" w:fill="auto"/>
          </w:tcPr>
          <w:p w:rsidR="0097768F" w:rsidRPr="00316DF3" w:rsidRDefault="0097768F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DF3">
              <w:rPr>
                <w:rFonts w:ascii="Times New Roman" w:hAnsi="Times New Roman" w:cs="Times New Roman"/>
                <w:sz w:val="22"/>
                <w:szCs w:val="22"/>
              </w:rPr>
              <w:t>Указывается адрес местонахождения организации (филиала).</w:t>
            </w:r>
          </w:p>
          <w:p w:rsidR="0097768F" w:rsidRPr="00316DF3" w:rsidRDefault="0097768F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DF3">
              <w:rPr>
                <w:rFonts w:ascii="Times New Roman" w:hAnsi="Times New Roman" w:cs="Times New Roman"/>
                <w:sz w:val="22"/>
                <w:szCs w:val="22"/>
              </w:rPr>
              <w:t>Состав показателя «</w:t>
            </w:r>
            <w:proofErr w:type="spellStart"/>
            <w:r w:rsidRPr="00316DF3">
              <w:rPr>
                <w:rFonts w:ascii="Times New Roman" w:hAnsi="Times New Roman" w:cs="Times New Roman"/>
                <w:sz w:val="22"/>
                <w:szCs w:val="22"/>
              </w:rPr>
              <w:t>ФактАдр</w:t>
            </w:r>
            <w:proofErr w:type="spellEnd"/>
            <w:r w:rsidRPr="00316DF3">
              <w:rPr>
                <w:rFonts w:ascii="Times New Roman" w:hAnsi="Times New Roman" w:cs="Times New Roman"/>
                <w:sz w:val="22"/>
                <w:szCs w:val="22"/>
              </w:rPr>
              <w:t>» приведен в таблице 2.4.</w:t>
            </w:r>
          </w:p>
        </w:tc>
      </w:tr>
    </w:tbl>
    <w:p w:rsidR="0097768F" w:rsidRPr="00316DF3" w:rsidRDefault="0097768F" w:rsidP="0097768F">
      <w:pPr>
        <w:ind w:firstLine="426"/>
        <w:jc w:val="both"/>
        <w:rPr>
          <w:rFonts w:ascii="Times New Roman" w:hAnsi="Times New Roman"/>
        </w:rPr>
      </w:pPr>
    </w:p>
    <w:p w:rsidR="0097768F" w:rsidRPr="00316DF3" w:rsidRDefault="0097768F" w:rsidP="0097768F">
      <w:pPr>
        <w:ind w:firstLine="426"/>
        <w:jc w:val="both"/>
        <w:rPr>
          <w:rFonts w:ascii="Times New Roman" w:hAnsi="Times New Roman"/>
        </w:rPr>
        <w:sectPr w:rsidR="0097768F" w:rsidRPr="00316DF3" w:rsidSect="00D46D8F">
          <w:headerReference w:type="default" r:id="rId17"/>
          <w:pgSz w:w="16838" w:h="11906" w:orient="landscape"/>
          <w:pgMar w:top="851" w:right="567" w:bottom="1418" w:left="284" w:header="709" w:footer="709" w:gutter="0"/>
          <w:cols w:space="708"/>
          <w:docGrid w:linePitch="360"/>
        </w:sectPr>
      </w:pPr>
    </w:p>
    <w:p w:rsidR="0097768F" w:rsidRPr="00316DF3" w:rsidRDefault="0097768F" w:rsidP="0097768F">
      <w:pPr>
        <w:pStyle w:val="3"/>
        <w:ind w:firstLine="425"/>
        <w:rPr>
          <w:sz w:val="22"/>
          <w:szCs w:val="22"/>
        </w:rPr>
      </w:pPr>
      <w:r w:rsidRPr="00316DF3">
        <w:rPr>
          <w:sz w:val="22"/>
          <w:szCs w:val="22"/>
        </w:rPr>
        <w:lastRenderedPageBreak/>
        <w:t xml:space="preserve">Таблица 2.9 </w:t>
      </w:r>
    </w:p>
    <w:p w:rsidR="0097768F" w:rsidRPr="00316DF3" w:rsidRDefault="0097768F" w:rsidP="0097768F">
      <w:pPr>
        <w:ind w:firstLine="426"/>
        <w:jc w:val="both"/>
        <w:rPr>
          <w:rFonts w:ascii="Times New Roman" w:hAnsi="Times New Roman"/>
        </w:rPr>
      </w:pPr>
    </w:p>
    <w:p w:rsidR="0097768F" w:rsidRPr="00316DF3" w:rsidRDefault="0097768F" w:rsidP="0097768F">
      <w:pPr>
        <w:spacing w:after="80"/>
        <w:ind w:firstLine="425"/>
        <w:jc w:val="center"/>
        <w:rPr>
          <w:rFonts w:ascii="Times New Roman" w:hAnsi="Times New Roman"/>
          <w:b/>
        </w:rPr>
      </w:pPr>
      <w:r w:rsidRPr="00316DF3">
        <w:rPr>
          <w:rFonts w:ascii="Times New Roman" w:hAnsi="Times New Roman"/>
          <w:b/>
        </w:rPr>
        <w:t>Тип данных «Сведения о физическом лице, индивидуальном предпринимателе» (</w:t>
      </w:r>
      <w:proofErr w:type="spellStart"/>
      <w:r w:rsidRPr="00316DF3">
        <w:rPr>
          <w:rFonts w:ascii="Times New Roman" w:hAnsi="Times New Roman"/>
          <w:b/>
        </w:rPr>
        <w:t>СведенияФЛИП</w:t>
      </w:r>
      <w:proofErr w:type="spellEnd"/>
      <w:r w:rsidRPr="00316DF3">
        <w:rPr>
          <w:rFonts w:ascii="Times New Roman" w:hAnsi="Times New Roman"/>
          <w:b/>
        </w:rPr>
        <w:t xml:space="preserve">) </w:t>
      </w:r>
    </w:p>
    <w:p w:rsidR="0097768F" w:rsidRPr="00316DF3" w:rsidRDefault="0097768F" w:rsidP="0097768F">
      <w:pPr>
        <w:spacing w:after="80"/>
        <w:ind w:firstLine="425"/>
        <w:jc w:val="both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2046"/>
        <w:gridCol w:w="1727"/>
        <w:gridCol w:w="1436"/>
        <w:gridCol w:w="1870"/>
        <w:gridCol w:w="2158"/>
        <w:gridCol w:w="5860"/>
      </w:tblGrid>
      <w:tr w:rsidR="009C7BA7" w:rsidRPr="00316DF3" w:rsidTr="00844A2A">
        <w:trPr>
          <w:cantSplit/>
          <w:trHeight w:val="170"/>
          <w:tblHeader/>
        </w:trPr>
        <w:tc>
          <w:tcPr>
            <w:tcW w:w="172" w:type="pct"/>
            <w:shd w:val="clear" w:color="auto" w:fill="EAEAEA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№</w:t>
            </w:r>
          </w:p>
          <w:p w:rsidR="0097768F" w:rsidRPr="00316DF3" w:rsidRDefault="0097768F" w:rsidP="00712E5C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316DF3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316DF3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316DF3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654" w:type="pct"/>
            <w:shd w:val="clear" w:color="auto" w:fill="EAEAEA"/>
            <w:vAlign w:val="center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552" w:type="pct"/>
            <w:shd w:val="clear" w:color="auto" w:fill="EAEAEA"/>
            <w:vAlign w:val="center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Сокращенное наименование показателя (тег)</w:t>
            </w:r>
          </w:p>
        </w:tc>
        <w:tc>
          <w:tcPr>
            <w:tcW w:w="459" w:type="pct"/>
            <w:shd w:val="clear" w:color="auto" w:fill="EAEAEA"/>
            <w:vAlign w:val="center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Формат показателя</w:t>
            </w:r>
          </w:p>
        </w:tc>
        <w:tc>
          <w:tcPr>
            <w:tcW w:w="598" w:type="pct"/>
            <w:shd w:val="clear" w:color="auto" w:fill="EAEAEA"/>
            <w:vAlign w:val="center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Признак обязательности показателя</w:t>
            </w:r>
          </w:p>
        </w:tc>
        <w:tc>
          <w:tcPr>
            <w:tcW w:w="690" w:type="pct"/>
            <w:shd w:val="clear" w:color="auto" w:fill="EAEAEA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Признак множественности показателя</w:t>
            </w:r>
          </w:p>
        </w:tc>
        <w:tc>
          <w:tcPr>
            <w:tcW w:w="1874" w:type="pct"/>
            <w:shd w:val="clear" w:color="auto" w:fill="EAEAEA"/>
            <w:vAlign w:val="center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DF3">
              <w:rPr>
                <w:rFonts w:ascii="Times New Roman" w:hAnsi="Times New Roman"/>
                <w:b/>
                <w:bCs/>
              </w:rPr>
              <w:t>Структура показателя и дополнительная информация</w:t>
            </w:r>
          </w:p>
        </w:tc>
      </w:tr>
      <w:tr w:rsidR="009C7BA7" w:rsidRPr="00316DF3" w:rsidTr="00844A2A">
        <w:trPr>
          <w:cantSplit/>
          <w:trHeight w:val="170"/>
        </w:trPr>
        <w:tc>
          <w:tcPr>
            <w:tcW w:w="172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1</w:t>
            </w:r>
          </w:p>
        </w:tc>
        <w:tc>
          <w:tcPr>
            <w:tcW w:w="654" w:type="pct"/>
            <w:shd w:val="clear" w:color="auto" w:fill="auto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552" w:type="pct"/>
            <w:shd w:val="clear" w:color="auto" w:fill="auto"/>
          </w:tcPr>
          <w:p w:rsidR="0097768F" w:rsidRPr="00316DF3" w:rsidRDefault="0097768F" w:rsidP="00712E5C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ФИОФЛИП</w:t>
            </w:r>
          </w:p>
        </w:tc>
        <w:tc>
          <w:tcPr>
            <w:tcW w:w="459" w:type="pct"/>
            <w:shd w:val="clear" w:color="auto" w:fill="auto"/>
          </w:tcPr>
          <w:p w:rsidR="0097768F" w:rsidRPr="00316DF3" w:rsidRDefault="0097768F" w:rsidP="0071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ФИО</w:t>
            </w:r>
          </w:p>
        </w:tc>
        <w:tc>
          <w:tcPr>
            <w:tcW w:w="598" w:type="pct"/>
          </w:tcPr>
          <w:p w:rsidR="0097768F" w:rsidRPr="00316DF3" w:rsidRDefault="0097768F" w:rsidP="00712E5C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690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1874" w:type="pct"/>
            <w:shd w:val="clear" w:color="auto" w:fill="auto"/>
          </w:tcPr>
          <w:p w:rsidR="0097768F" w:rsidRPr="00316DF3" w:rsidRDefault="0097768F" w:rsidP="00712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 xml:space="preserve">Указываются фамилия, имя, отчество (если иное </w:t>
            </w:r>
            <w:r w:rsidRPr="00316DF3">
              <w:rPr>
                <w:rFonts w:ascii="Times New Roman" w:hAnsi="Times New Roman"/>
              </w:rPr>
              <w:br/>
              <w:t>не вытекает из закона или национального обычая) физического лица, индивидуального предпринимателя.</w:t>
            </w:r>
          </w:p>
          <w:p w:rsidR="0097768F" w:rsidRPr="00316DF3" w:rsidRDefault="0097768F" w:rsidP="00712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 xml:space="preserve">Состав показателя «ФИОФЛИП» приведен </w:t>
            </w:r>
            <w:r w:rsidRPr="00316DF3">
              <w:rPr>
                <w:rFonts w:ascii="Times New Roman" w:hAnsi="Times New Roman"/>
              </w:rPr>
              <w:br/>
              <w:t>в таблице 2.1.</w:t>
            </w:r>
          </w:p>
        </w:tc>
      </w:tr>
      <w:tr w:rsidR="009C7BA7" w:rsidRPr="00316DF3" w:rsidTr="00844A2A">
        <w:trPr>
          <w:cantSplit/>
          <w:trHeight w:val="170"/>
        </w:trPr>
        <w:tc>
          <w:tcPr>
            <w:tcW w:w="172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2</w:t>
            </w:r>
          </w:p>
        </w:tc>
        <w:tc>
          <w:tcPr>
            <w:tcW w:w="654" w:type="pct"/>
            <w:shd w:val="clear" w:color="auto" w:fill="auto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Код вида индивидуального предпринимателя</w:t>
            </w:r>
          </w:p>
        </w:tc>
        <w:tc>
          <w:tcPr>
            <w:tcW w:w="552" w:type="pct"/>
            <w:shd w:val="clear" w:color="auto" w:fill="auto"/>
          </w:tcPr>
          <w:p w:rsidR="0097768F" w:rsidRPr="00316DF3" w:rsidRDefault="0097768F" w:rsidP="00712E5C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spellStart"/>
            <w:r w:rsidRPr="00316DF3">
              <w:rPr>
                <w:bCs/>
                <w:sz w:val="22"/>
                <w:szCs w:val="22"/>
              </w:rPr>
              <w:t>КодЛица</w:t>
            </w:r>
            <w:proofErr w:type="spellEnd"/>
          </w:p>
        </w:tc>
        <w:tc>
          <w:tcPr>
            <w:tcW w:w="459" w:type="pct"/>
            <w:shd w:val="clear" w:color="auto" w:fill="auto"/>
          </w:tcPr>
          <w:p w:rsidR="0097768F" w:rsidRPr="00316DF3" w:rsidRDefault="0097768F" w:rsidP="00712E5C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К(3)</w:t>
            </w:r>
          </w:p>
        </w:tc>
        <w:tc>
          <w:tcPr>
            <w:tcW w:w="598" w:type="pct"/>
          </w:tcPr>
          <w:p w:rsidR="0097768F" w:rsidRPr="00316DF3" w:rsidRDefault="00563E70" w:rsidP="00712E5C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690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М</w:t>
            </w:r>
          </w:p>
        </w:tc>
        <w:tc>
          <w:tcPr>
            <w:tcW w:w="1874" w:type="pct"/>
            <w:shd w:val="clear" w:color="auto" w:fill="auto"/>
          </w:tcPr>
          <w:p w:rsidR="0097768F" w:rsidRPr="00E7726A" w:rsidRDefault="0097768F" w:rsidP="00712E5C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jc w:val="both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 xml:space="preserve">Указывается код вида индивидуального </w:t>
            </w:r>
            <w:r w:rsidRPr="00E7726A">
              <w:rPr>
                <w:sz w:val="22"/>
                <w:szCs w:val="22"/>
              </w:rPr>
              <w:t xml:space="preserve">предпринимателя, физического лица </w:t>
            </w:r>
            <w:r w:rsidRPr="00E7726A">
              <w:rPr>
                <w:sz w:val="22"/>
                <w:szCs w:val="22"/>
              </w:rPr>
              <w:br/>
              <w:t>в соответствии с приложением № 3 к Инструкции.</w:t>
            </w:r>
          </w:p>
          <w:p w:rsidR="00992FEB" w:rsidRPr="00316DF3" w:rsidRDefault="0097768F" w:rsidP="00712E5C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jc w:val="both"/>
              <w:rPr>
                <w:sz w:val="22"/>
                <w:szCs w:val="22"/>
              </w:rPr>
            </w:pPr>
            <w:r w:rsidRPr="00E7726A">
              <w:rPr>
                <w:sz w:val="22"/>
                <w:szCs w:val="22"/>
              </w:rPr>
              <w:t xml:space="preserve">Показатель </w:t>
            </w:r>
            <w:r w:rsidR="009B2B81">
              <w:rPr>
                <w:sz w:val="22"/>
                <w:szCs w:val="22"/>
              </w:rPr>
              <w:t xml:space="preserve">указывается в случае, если известен код вида </w:t>
            </w:r>
            <w:r w:rsidRPr="00E7726A">
              <w:rPr>
                <w:sz w:val="22"/>
                <w:szCs w:val="22"/>
              </w:rPr>
              <w:t>индивидуальн</w:t>
            </w:r>
            <w:r w:rsidR="009B2B81">
              <w:rPr>
                <w:sz w:val="22"/>
                <w:szCs w:val="22"/>
              </w:rPr>
              <w:t>ого предпринимателя, лица</w:t>
            </w:r>
            <w:r w:rsidR="00DA5871">
              <w:rPr>
                <w:sz w:val="22"/>
                <w:szCs w:val="22"/>
              </w:rPr>
              <w:t xml:space="preserve"> установленной категории</w:t>
            </w:r>
            <w:r w:rsidR="00563E70">
              <w:rPr>
                <w:sz w:val="22"/>
                <w:szCs w:val="22"/>
              </w:rPr>
              <w:t>, если код неизвестен – поле не заполняется.</w:t>
            </w:r>
          </w:p>
        </w:tc>
      </w:tr>
      <w:tr w:rsidR="009C7BA7" w:rsidRPr="00316DF3" w:rsidTr="00D7215F">
        <w:trPr>
          <w:cantSplit/>
          <w:trHeight w:val="2837"/>
        </w:trPr>
        <w:tc>
          <w:tcPr>
            <w:tcW w:w="172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3</w:t>
            </w:r>
          </w:p>
        </w:tc>
        <w:tc>
          <w:tcPr>
            <w:tcW w:w="654" w:type="pct"/>
            <w:shd w:val="clear" w:color="auto" w:fill="auto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ИНН</w:t>
            </w:r>
          </w:p>
        </w:tc>
        <w:tc>
          <w:tcPr>
            <w:tcW w:w="552" w:type="pct"/>
            <w:shd w:val="clear" w:color="auto" w:fill="auto"/>
          </w:tcPr>
          <w:p w:rsidR="0097768F" w:rsidRPr="00316DF3" w:rsidRDefault="0097768F" w:rsidP="00712E5C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ИННФЛИП</w:t>
            </w:r>
          </w:p>
        </w:tc>
        <w:tc>
          <w:tcPr>
            <w:tcW w:w="459" w:type="pct"/>
            <w:shd w:val="clear" w:color="auto" w:fill="auto"/>
          </w:tcPr>
          <w:p w:rsidR="0097768F" w:rsidRDefault="0097768F" w:rsidP="0071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К(12)</w:t>
            </w:r>
          </w:p>
          <w:p w:rsidR="00992FEB" w:rsidRDefault="00992FEB" w:rsidP="0071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92FEB" w:rsidRDefault="00992FEB" w:rsidP="0071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4A2A">
              <w:rPr>
                <w:rFonts w:ascii="Times New Roman" w:hAnsi="Times New Roman"/>
              </w:rPr>
              <w:t>К(10)</w:t>
            </w:r>
          </w:p>
          <w:p w:rsidR="00972414" w:rsidRDefault="00972414" w:rsidP="0071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72414" w:rsidRPr="00316DF3" w:rsidRDefault="00972414" w:rsidP="0071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К(8</w:t>
            </w:r>
            <w:r w:rsidRPr="00844A2A">
              <w:rPr>
                <w:rFonts w:ascii="Times New Roman" w:hAnsi="Times New Roman"/>
              </w:rPr>
              <w:t>)</w:t>
            </w:r>
          </w:p>
        </w:tc>
        <w:tc>
          <w:tcPr>
            <w:tcW w:w="598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316DF3">
              <w:rPr>
                <w:rFonts w:ascii="Times New Roman" w:hAnsi="Times New Roman"/>
                <w:bCs/>
              </w:rPr>
              <w:t>П</w:t>
            </w:r>
            <w:proofErr w:type="gramEnd"/>
          </w:p>
        </w:tc>
        <w:tc>
          <w:tcPr>
            <w:tcW w:w="690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  <w:bCs/>
              </w:rPr>
            </w:pPr>
            <w:r w:rsidRPr="00316DF3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1874" w:type="pct"/>
            <w:shd w:val="clear" w:color="auto" w:fill="auto"/>
          </w:tcPr>
          <w:p w:rsidR="0097768F" w:rsidRPr="00844A2A" w:rsidRDefault="0097768F" w:rsidP="00712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4A2A">
              <w:rPr>
                <w:rFonts w:ascii="Times New Roman" w:hAnsi="Times New Roman"/>
              </w:rPr>
              <w:t>Указывается:</w:t>
            </w:r>
          </w:p>
          <w:p w:rsidR="00D7215F" w:rsidRDefault="0097768F" w:rsidP="00712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4A2A">
              <w:rPr>
                <w:rFonts w:ascii="Times New Roman" w:hAnsi="Times New Roman"/>
              </w:rPr>
              <w:t xml:space="preserve">- для </w:t>
            </w:r>
            <w:r w:rsidR="00CB5500">
              <w:rPr>
                <w:rFonts w:ascii="Times New Roman" w:hAnsi="Times New Roman"/>
              </w:rPr>
              <w:t xml:space="preserve">физического лица, </w:t>
            </w:r>
            <w:r w:rsidRPr="00844A2A">
              <w:rPr>
                <w:rFonts w:ascii="Times New Roman" w:hAnsi="Times New Roman"/>
              </w:rPr>
              <w:t>индивидуального предпринимателя</w:t>
            </w:r>
            <w:r w:rsidR="00CB5500">
              <w:rPr>
                <w:rFonts w:ascii="Times New Roman" w:hAnsi="Times New Roman"/>
              </w:rPr>
              <w:t xml:space="preserve"> и </w:t>
            </w:r>
            <w:r w:rsidR="00CB5500" w:rsidRPr="001E31DA">
              <w:rPr>
                <w:rFonts w:ascii="Times New Roman" w:hAnsi="Times New Roman"/>
              </w:rPr>
              <w:t>лиц установленной категории</w:t>
            </w:r>
            <w:r w:rsidRPr="00844A2A">
              <w:rPr>
                <w:rFonts w:ascii="Times New Roman" w:hAnsi="Times New Roman"/>
              </w:rPr>
              <w:t xml:space="preserve"> </w:t>
            </w:r>
            <w:proofErr w:type="gramStart"/>
            <w:r w:rsidRPr="00844A2A">
              <w:rPr>
                <w:rFonts w:ascii="Times New Roman" w:hAnsi="Times New Roman"/>
              </w:rPr>
              <w:t>–И</w:t>
            </w:r>
            <w:proofErr w:type="gramEnd"/>
            <w:r w:rsidRPr="00844A2A">
              <w:rPr>
                <w:rFonts w:ascii="Times New Roman" w:hAnsi="Times New Roman"/>
              </w:rPr>
              <w:t>НН</w:t>
            </w:r>
            <w:r w:rsidR="00B85175" w:rsidRPr="00844A2A">
              <w:rPr>
                <w:rFonts w:ascii="Times New Roman" w:hAnsi="Times New Roman"/>
              </w:rPr>
              <w:t>,</w:t>
            </w:r>
            <w:r w:rsidRPr="00844A2A">
              <w:rPr>
                <w:rFonts w:ascii="Times New Roman" w:hAnsi="Times New Roman"/>
              </w:rPr>
              <w:t xml:space="preserve"> согласно свидетельству о постановке на учет физического лица в </w:t>
            </w:r>
            <w:bookmarkStart w:id="12" w:name="OLE_LINK1"/>
            <w:bookmarkStart w:id="13" w:name="OLE_LINK2"/>
            <w:bookmarkStart w:id="14" w:name="OLE_LINK3"/>
            <w:r w:rsidR="00CB5500">
              <w:rPr>
                <w:rFonts w:ascii="Times New Roman" w:hAnsi="Times New Roman"/>
              </w:rPr>
              <w:t>налоговом органе</w:t>
            </w:r>
            <w:r w:rsidR="00D7215F">
              <w:rPr>
                <w:rFonts w:ascii="Times New Roman" w:hAnsi="Times New Roman"/>
              </w:rPr>
              <w:t>;</w:t>
            </w:r>
          </w:p>
          <w:p w:rsidR="00992FEB" w:rsidRDefault="001E31DA" w:rsidP="00712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E31DA">
              <w:rPr>
                <w:rFonts w:ascii="Times New Roman" w:hAnsi="Times New Roman"/>
              </w:rPr>
              <w:t xml:space="preserve">- </w:t>
            </w:r>
            <w:r w:rsidRPr="001E31DA">
              <w:rPr>
                <w:rFonts w:ascii="Times New Roman" w:hAnsi="Times New Roman"/>
                <w:bCs/>
                <w:color w:val="000000"/>
              </w:rPr>
              <w:t xml:space="preserve">для лиц, </w:t>
            </w:r>
            <w:proofErr w:type="spellStart"/>
            <w:r w:rsidRPr="001E31DA">
              <w:rPr>
                <w:rFonts w:ascii="Times New Roman" w:hAnsi="Times New Roman"/>
                <w:bCs/>
                <w:color w:val="000000"/>
              </w:rPr>
              <w:t>неперерегистрированных</w:t>
            </w:r>
            <w:proofErr w:type="spellEnd"/>
            <w:r w:rsidRPr="001E31DA">
              <w:rPr>
                <w:rFonts w:ascii="Times New Roman" w:hAnsi="Times New Roman"/>
                <w:bCs/>
                <w:color w:val="000000"/>
              </w:rPr>
              <w:t xml:space="preserve"> на территории КФО</w:t>
            </w:r>
            <w:r w:rsidR="00972414">
              <w:rPr>
                <w:rFonts w:ascii="Times New Roman" w:hAnsi="Times New Roman"/>
                <w:bCs/>
                <w:color w:val="000000"/>
              </w:rPr>
              <w:t>,</w:t>
            </w:r>
            <w:r w:rsidRPr="001E31DA">
              <w:rPr>
                <w:rFonts w:ascii="Times New Roman" w:hAnsi="Times New Roman"/>
                <w:bCs/>
                <w:color w:val="000000"/>
              </w:rPr>
              <w:t xml:space="preserve"> указывается</w:t>
            </w:r>
            <w:r w:rsidRPr="001E31DA">
              <w:rPr>
                <w:rFonts w:ascii="Times New Roman" w:hAnsi="Times New Roman"/>
              </w:rPr>
              <w:t xml:space="preserve"> код ЕГРПОУ</w:t>
            </w:r>
            <w:bookmarkEnd w:id="12"/>
            <w:bookmarkEnd w:id="13"/>
            <w:bookmarkEnd w:id="14"/>
            <w:r w:rsidR="00D7215F">
              <w:rPr>
                <w:rFonts w:ascii="Times New Roman" w:hAnsi="Times New Roman"/>
              </w:rPr>
              <w:t>;</w:t>
            </w:r>
          </w:p>
          <w:p w:rsidR="00D7215F" w:rsidRPr="00316DF3" w:rsidRDefault="00D7215F" w:rsidP="00712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1E31DA">
              <w:rPr>
                <w:rFonts w:ascii="Times New Roman" w:hAnsi="Times New Roman"/>
              </w:rPr>
              <w:t>случае отсутствия у физического лица-нерезидента И</w:t>
            </w:r>
            <w:r>
              <w:rPr>
                <w:rFonts w:ascii="Times New Roman" w:hAnsi="Times New Roman"/>
              </w:rPr>
              <w:t>НН и КИО – поле не заполняется.</w:t>
            </w:r>
          </w:p>
        </w:tc>
      </w:tr>
      <w:tr w:rsidR="009C7BA7" w:rsidRPr="00316DF3" w:rsidTr="00844A2A">
        <w:trPr>
          <w:cantSplit/>
          <w:trHeight w:val="170"/>
        </w:trPr>
        <w:tc>
          <w:tcPr>
            <w:tcW w:w="172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654" w:type="pct"/>
            <w:shd w:val="clear" w:color="auto" w:fill="auto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ОКВЭД</w:t>
            </w:r>
          </w:p>
        </w:tc>
        <w:tc>
          <w:tcPr>
            <w:tcW w:w="552" w:type="pct"/>
            <w:shd w:val="clear" w:color="auto" w:fill="auto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ОКВЭДФЛИП</w:t>
            </w:r>
          </w:p>
        </w:tc>
        <w:tc>
          <w:tcPr>
            <w:tcW w:w="459" w:type="pct"/>
            <w:shd w:val="clear" w:color="auto" w:fill="auto"/>
          </w:tcPr>
          <w:p w:rsidR="0097768F" w:rsidRPr="00316DF3" w:rsidRDefault="0097768F" w:rsidP="0071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К(1-8)</w:t>
            </w:r>
          </w:p>
        </w:tc>
        <w:tc>
          <w:tcPr>
            <w:tcW w:w="598" w:type="pct"/>
          </w:tcPr>
          <w:p w:rsidR="0097768F" w:rsidRPr="00316DF3" w:rsidRDefault="0097768F" w:rsidP="00712E5C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  <w:lang w:val="en-US"/>
              </w:rPr>
            </w:pPr>
            <w:r w:rsidRPr="00316DF3">
              <w:rPr>
                <w:bCs/>
                <w:sz w:val="22"/>
                <w:szCs w:val="22"/>
              </w:rPr>
              <w:t>У</w:t>
            </w:r>
          </w:p>
        </w:tc>
        <w:tc>
          <w:tcPr>
            <w:tcW w:w="690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М</w:t>
            </w:r>
          </w:p>
        </w:tc>
        <w:tc>
          <w:tcPr>
            <w:tcW w:w="1874" w:type="pct"/>
            <w:shd w:val="clear" w:color="auto" w:fill="auto"/>
          </w:tcPr>
          <w:p w:rsidR="0097768F" w:rsidRPr="001E31DA" w:rsidRDefault="0097768F" w:rsidP="00712E5C">
            <w:pPr>
              <w:pStyle w:val="a6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DA">
              <w:rPr>
                <w:rFonts w:ascii="Times New Roman" w:hAnsi="Times New Roman" w:cs="Times New Roman"/>
                <w:sz w:val="22"/>
                <w:szCs w:val="22"/>
              </w:rPr>
              <w:t>Указывается для индивидуального предпринимателя или физического лица код (коды) видов экономической деятельности согласно ОКВЭД.</w:t>
            </w:r>
          </w:p>
          <w:p w:rsidR="0097768F" w:rsidRPr="001E31DA" w:rsidRDefault="0097768F" w:rsidP="00712E5C">
            <w:pPr>
              <w:jc w:val="both"/>
              <w:rPr>
                <w:rFonts w:ascii="Times New Roman" w:hAnsi="Times New Roman"/>
              </w:rPr>
            </w:pPr>
            <w:r w:rsidRPr="001E31DA">
              <w:rPr>
                <w:rFonts w:ascii="Times New Roman" w:hAnsi="Times New Roman"/>
              </w:rPr>
              <w:t>Для ин</w:t>
            </w:r>
            <w:r w:rsidR="0019180A" w:rsidRPr="001E31DA">
              <w:rPr>
                <w:rFonts w:ascii="Times New Roman" w:hAnsi="Times New Roman"/>
              </w:rPr>
              <w:t>дивидуального предпринимателя-</w:t>
            </w:r>
            <w:r w:rsidR="009B2B81" w:rsidRPr="001E31DA">
              <w:rPr>
                <w:rFonts w:ascii="Times New Roman" w:hAnsi="Times New Roman"/>
              </w:rPr>
              <w:t>нерезидента</w:t>
            </w:r>
            <w:r w:rsidR="008165B9" w:rsidRPr="001E31DA">
              <w:rPr>
                <w:rFonts w:ascii="Times New Roman" w:hAnsi="Times New Roman"/>
              </w:rPr>
              <w:t>,</w:t>
            </w:r>
            <w:r w:rsidR="008165B9" w:rsidRPr="001E31DA">
              <w:rPr>
                <w:rFonts w:ascii="Times New Roman" w:hAnsi="Times New Roman"/>
                <w:bCs/>
                <w:color w:val="000000"/>
              </w:rPr>
              <w:t xml:space="preserve"> лиц, </w:t>
            </w:r>
            <w:proofErr w:type="spellStart"/>
            <w:r w:rsidR="006E6019" w:rsidRPr="001E31DA">
              <w:rPr>
                <w:rFonts w:ascii="Times New Roman" w:hAnsi="Times New Roman"/>
                <w:bCs/>
                <w:color w:val="000000"/>
              </w:rPr>
              <w:t>неперерегистрированных</w:t>
            </w:r>
            <w:proofErr w:type="spellEnd"/>
            <w:r w:rsidR="006E6019" w:rsidRPr="001E31DA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8165B9" w:rsidRPr="001E31DA">
              <w:rPr>
                <w:rFonts w:ascii="Times New Roman" w:hAnsi="Times New Roman"/>
                <w:bCs/>
                <w:color w:val="000000"/>
              </w:rPr>
              <w:t>на территории КФО,</w:t>
            </w:r>
            <w:r w:rsidR="009B2B81" w:rsidRPr="001E31DA">
              <w:rPr>
                <w:rFonts w:ascii="Times New Roman" w:hAnsi="Times New Roman"/>
              </w:rPr>
              <w:t xml:space="preserve"> и физического лица </w:t>
            </w:r>
            <w:r w:rsidRPr="001E31DA">
              <w:rPr>
                <w:rFonts w:ascii="Times New Roman" w:hAnsi="Times New Roman"/>
              </w:rPr>
              <w:t>показатель отсутствует.</w:t>
            </w:r>
          </w:p>
        </w:tc>
      </w:tr>
      <w:tr w:rsidR="009C7BA7" w:rsidRPr="00316DF3" w:rsidTr="00844A2A">
        <w:trPr>
          <w:cantSplit/>
          <w:trHeight w:val="170"/>
        </w:trPr>
        <w:tc>
          <w:tcPr>
            <w:tcW w:w="172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5</w:t>
            </w:r>
          </w:p>
        </w:tc>
        <w:tc>
          <w:tcPr>
            <w:tcW w:w="654" w:type="pct"/>
            <w:shd w:val="clear" w:color="auto" w:fill="auto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Код отраслевой принадлежности</w:t>
            </w:r>
          </w:p>
        </w:tc>
        <w:tc>
          <w:tcPr>
            <w:tcW w:w="552" w:type="pct"/>
            <w:shd w:val="clear" w:color="auto" w:fill="auto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16DF3">
              <w:rPr>
                <w:rFonts w:ascii="Times New Roman" w:hAnsi="Times New Roman"/>
              </w:rPr>
              <w:t>КодОтрасли</w:t>
            </w:r>
            <w:proofErr w:type="spellEnd"/>
          </w:p>
        </w:tc>
        <w:tc>
          <w:tcPr>
            <w:tcW w:w="459" w:type="pct"/>
            <w:shd w:val="clear" w:color="auto" w:fill="auto"/>
          </w:tcPr>
          <w:p w:rsidR="0097768F" w:rsidRPr="00316DF3" w:rsidRDefault="0097768F" w:rsidP="00712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К(3-5)</w:t>
            </w:r>
          </w:p>
        </w:tc>
        <w:tc>
          <w:tcPr>
            <w:tcW w:w="598" w:type="pct"/>
          </w:tcPr>
          <w:p w:rsidR="0097768F" w:rsidRPr="00316DF3" w:rsidRDefault="0097768F" w:rsidP="00712E5C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316DF3">
              <w:rPr>
                <w:bCs/>
                <w:sz w:val="22"/>
                <w:szCs w:val="22"/>
              </w:rPr>
              <w:t>У</w:t>
            </w:r>
          </w:p>
        </w:tc>
        <w:tc>
          <w:tcPr>
            <w:tcW w:w="690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М</w:t>
            </w:r>
          </w:p>
        </w:tc>
        <w:tc>
          <w:tcPr>
            <w:tcW w:w="1874" w:type="pct"/>
            <w:shd w:val="clear" w:color="auto" w:fill="auto"/>
          </w:tcPr>
          <w:p w:rsidR="0097768F" w:rsidRPr="001E31DA" w:rsidRDefault="0097768F" w:rsidP="00712E5C">
            <w:pPr>
              <w:pStyle w:val="a6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DA">
              <w:rPr>
                <w:rFonts w:ascii="Times New Roman" w:hAnsi="Times New Roman" w:cs="Times New Roman"/>
                <w:sz w:val="22"/>
                <w:szCs w:val="22"/>
              </w:rPr>
              <w:t xml:space="preserve">Указывается код (коды) видов отраслевой принадлежности в соответствии с приложением № 9 к Инструкции. </w:t>
            </w:r>
          </w:p>
        </w:tc>
      </w:tr>
      <w:tr w:rsidR="009C7BA7" w:rsidRPr="00316DF3" w:rsidTr="00844A2A">
        <w:trPr>
          <w:cantSplit/>
          <w:trHeight w:val="170"/>
        </w:trPr>
        <w:tc>
          <w:tcPr>
            <w:tcW w:w="172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6</w:t>
            </w:r>
          </w:p>
        </w:tc>
        <w:tc>
          <w:tcPr>
            <w:tcW w:w="654" w:type="pct"/>
            <w:shd w:val="clear" w:color="auto" w:fill="auto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  <w:lang w:val="en-US"/>
              </w:rPr>
            </w:pPr>
            <w:r w:rsidRPr="00316DF3">
              <w:rPr>
                <w:rFonts w:ascii="Times New Roman" w:hAnsi="Times New Roman"/>
              </w:rPr>
              <w:t>ОГРНИП</w:t>
            </w:r>
          </w:p>
        </w:tc>
        <w:tc>
          <w:tcPr>
            <w:tcW w:w="552" w:type="pct"/>
            <w:shd w:val="clear" w:color="auto" w:fill="auto"/>
          </w:tcPr>
          <w:p w:rsidR="0097768F" w:rsidRPr="00316DF3" w:rsidRDefault="0097768F" w:rsidP="00712E5C">
            <w:pPr>
              <w:pStyle w:val="af3"/>
              <w:spacing w:after="160"/>
              <w:jc w:val="center"/>
            </w:pPr>
            <w:r w:rsidRPr="00316DF3">
              <w:rPr>
                <w:lang w:val="en-US"/>
              </w:rPr>
              <w:t>ОГРН</w:t>
            </w:r>
            <w:r w:rsidRPr="00316DF3">
              <w:t>ФЛИП</w:t>
            </w:r>
          </w:p>
        </w:tc>
        <w:tc>
          <w:tcPr>
            <w:tcW w:w="459" w:type="pct"/>
            <w:shd w:val="clear" w:color="auto" w:fill="auto"/>
          </w:tcPr>
          <w:p w:rsidR="0097768F" w:rsidRPr="00316DF3" w:rsidRDefault="0097768F" w:rsidP="00712E5C">
            <w:pPr>
              <w:pStyle w:val="af3"/>
              <w:spacing w:after="160"/>
              <w:jc w:val="center"/>
            </w:pPr>
            <w:r w:rsidRPr="00316DF3">
              <w:t>К(15)</w:t>
            </w:r>
          </w:p>
        </w:tc>
        <w:tc>
          <w:tcPr>
            <w:tcW w:w="598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  <w:bCs/>
              </w:rPr>
            </w:pPr>
            <w:r w:rsidRPr="00316DF3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690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  <w:bCs/>
              </w:rPr>
            </w:pPr>
            <w:r w:rsidRPr="00316DF3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1874" w:type="pct"/>
            <w:shd w:val="clear" w:color="auto" w:fill="auto"/>
          </w:tcPr>
          <w:p w:rsidR="0097768F" w:rsidRPr="001E31DA" w:rsidRDefault="0097768F" w:rsidP="00712E5C">
            <w:pPr>
              <w:pStyle w:val="a6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DA">
              <w:rPr>
                <w:rFonts w:ascii="Times New Roman" w:hAnsi="Times New Roman" w:cs="Times New Roman"/>
                <w:sz w:val="22"/>
                <w:szCs w:val="22"/>
              </w:rPr>
              <w:t>Указывается для индивидуального предпринимателя ОГРНИП согласно Свидетельству о государственной регистрации физического лица в качестве индивидуального предпринимателя (Свидетельству о внесении в Единый государственный реестр индивидуальных предпринимателей записи об индивидуальном предпринимателе, зарегистрированном до 1 января 2004 года).</w:t>
            </w:r>
          </w:p>
          <w:p w:rsidR="0097768F" w:rsidRPr="001E31DA" w:rsidRDefault="0097768F" w:rsidP="00712E5C">
            <w:pPr>
              <w:pStyle w:val="a6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DA">
              <w:rPr>
                <w:rFonts w:ascii="Times New Roman" w:hAnsi="Times New Roman" w:cs="Times New Roman"/>
                <w:sz w:val="22"/>
                <w:szCs w:val="22"/>
              </w:rPr>
              <w:t>Для индивидуального предпринимателя</w:t>
            </w:r>
            <w:r w:rsidR="009C7BA7" w:rsidRPr="001E31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A5871" w:rsidRPr="001E31DA">
              <w:rPr>
                <w:rFonts w:ascii="Times New Roman" w:hAnsi="Times New Roman" w:cs="Times New Roman"/>
                <w:sz w:val="22"/>
                <w:szCs w:val="22"/>
              </w:rPr>
              <w:t>нерезидента</w:t>
            </w:r>
            <w:r w:rsidR="008165B9" w:rsidRPr="001E31D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165B9" w:rsidRPr="001E31DA">
              <w:rPr>
                <w:rFonts w:ascii="Times New Roman" w:hAnsi="Times New Roman"/>
                <w:bCs/>
                <w:color w:val="000000"/>
              </w:rPr>
              <w:t xml:space="preserve"> лиц, </w:t>
            </w:r>
            <w:proofErr w:type="spellStart"/>
            <w:r w:rsidR="006E6019" w:rsidRPr="001E31DA">
              <w:rPr>
                <w:rFonts w:ascii="Times New Roman" w:hAnsi="Times New Roman"/>
                <w:bCs/>
                <w:color w:val="000000"/>
              </w:rPr>
              <w:t>неперерегистрированных</w:t>
            </w:r>
            <w:proofErr w:type="spellEnd"/>
            <w:r w:rsidR="006E6019" w:rsidRPr="001E31DA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8165B9" w:rsidRPr="001E31DA">
              <w:rPr>
                <w:rFonts w:ascii="Times New Roman" w:hAnsi="Times New Roman"/>
                <w:bCs/>
                <w:color w:val="000000"/>
              </w:rPr>
              <w:t>на территории КФО,</w:t>
            </w:r>
            <w:r w:rsidR="00DA5871" w:rsidRPr="001E31DA">
              <w:rPr>
                <w:rFonts w:ascii="Times New Roman" w:hAnsi="Times New Roman" w:cs="Times New Roman"/>
                <w:sz w:val="22"/>
                <w:szCs w:val="22"/>
              </w:rPr>
              <w:t xml:space="preserve"> и физического лица </w:t>
            </w:r>
            <w:r w:rsidRPr="001E31DA">
              <w:rPr>
                <w:rFonts w:ascii="Times New Roman" w:hAnsi="Times New Roman" w:cs="Times New Roman"/>
                <w:sz w:val="22"/>
                <w:szCs w:val="22"/>
              </w:rPr>
              <w:t>показатель отсутствует.</w:t>
            </w:r>
          </w:p>
        </w:tc>
      </w:tr>
      <w:tr w:rsidR="009C7BA7" w:rsidRPr="00316DF3" w:rsidTr="00844A2A">
        <w:trPr>
          <w:cantSplit/>
          <w:trHeight w:val="170"/>
        </w:trPr>
        <w:tc>
          <w:tcPr>
            <w:tcW w:w="172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7</w:t>
            </w:r>
          </w:p>
        </w:tc>
        <w:tc>
          <w:tcPr>
            <w:tcW w:w="654" w:type="pct"/>
            <w:shd w:val="clear" w:color="auto" w:fill="auto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Наименование регистрирующего органа</w:t>
            </w:r>
          </w:p>
        </w:tc>
        <w:tc>
          <w:tcPr>
            <w:tcW w:w="552" w:type="pct"/>
            <w:shd w:val="clear" w:color="auto" w:fill="auto"/>
          </w:tcPr>
          <w:p w:rsidR="0097768F" w:rsidRPr="00316DF3" w:rsidRDefault="0097768F" w:rsidP="00712E5C">
            <w:pPr>
              <w:pStyle w:val="af3"/>
              <w:spacing w:after="160"/>
              <w:jc w:val="center"/>
            </w:pPr>
            <w:proofErr w:type="spellStart"/>
            <w:r w:rsidRPr="00316DF3">
              <w:t>НаименРегОргана</w:t>
            </w:r>
            <w:proofErr w:type="spellEnd"/>
          </w:p>
        </w:tc>
        <w:tc>
          <w:tcPr>
            <w:tcW w:w="459" w:type="pct"/>
            <w:shd w:val="clear" w:color="auto" w:fill="auto"/>
          </w:tcPr>
          <w:p w:rsidR="0097768F" w:rsidRPr="00316DF3" w:rsidRDefault="0097768F" w:rsidP="00712E5C">
            <w:pPr>
              <w:pStyle w:val="af3"/>
              <w:spacing w:after="160"/>
              <w:jc w:val="center"/>
            </w:pPr>
            <w:r w:rsidRPr="00316DF3">
              <w:t>Т(1-250)</w:t>
            </w:r>
          </w:p>
        </w:tc>
        <w:tc>
          <w:tcPr>
            <w:tcW w:w="598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У</w:t>
            </w:r>
          </w:p>
        </w:tc>
        <w:tc>
          <w:tcPr>
            <w:tcW w:w="690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1874" w:type="pct"/>
            <w:shd w:val="clear" w:color="auto" w:fill="auto"/>
          </w:tcPr>
          <w:p w:rsidR="0097768F" w:rsidRPr="00316DF3" w:rsidRDefault="0097768F" w:rsidP="00712E5C">
            <w:pPr>
              <w:pStyle w:val="a6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DF3">
              <w:rPr>
                <w:rFonts w:ascii="Times New Roman" w:hAnsi="Times New Roman" w:cs="Times New Roman"/>
                <w:sz w:val="22"/>
                <w:szCs w:val="22"/>
              </w:rPr>
              <w:t>Указывается наименование органа, осуществившего государственную регистрацию индивидуального предпринимателя.</w:t>
            </w:r>
          </w:p>
          <w:p w:rsidR="0097768F" w:rsidRPr="00316DF3" w:rsidRDefault="0097768F" w:rsidP="00712E5C">
            <w:pPr>
              <w:jc w:val="both"/>
              <w:rPr>
                <w:rFonts w:ascii="Times New Roman" w:hAnsi="Times New Roman"/>
              </w:rPr>
            </w:pPr>
            <w:r w:rsidRPr="001E31DA">
              <w:rPr>
                <w:rFonts w:ascii="Times New Roman" w:hAnsi="Times New Roman"/>
              </w:rPr>
              <w:t>Для ин</w:t>
            </w:r>
            <w:r w:rsidR="008165B9" w:rsidRPr="001E31DA">
              <w:rPr>
                <w:rFonts w:ascii="Times New Roman" w:hAnsi="Times New Roman"/>
              </w:rPr>
              <w:t>дивидуального предпринимателя-</w:t>
            </w:r>
            <w:r w:rsidRPr="001E31DA">
              <w:rPr>
                <w:rFonts w:ascii="Times New Roman" w:hAnsi="Times New Roman"/>
              </w:rPr>
              <w:t>нерезидента</w:t>
            </w:r>
            <w:r w:rsidR="008165B9" w:rsidRPr="001E31DA">
              <w:rPr>
                <w:rFonts w:ascii="Times New Roman" w:hAnsi="Times New Roman"/>
              </w:rPr>
              <w:t>,</w:t>
            </w:r>
            <w:r w:rsidR="008165B9" w:rsidRPr="001E31DA">
              <w:rPr>
                <w:rFonts w:ascii="Times New Roman" w:hAnsi="Times New Roman"/>
                <w:bCs/>
                <w:color w:val="000000"/>
              </w:rPr>
              <w:t xml:space="preserve"> лиц, </w:t>
            </w:r>
            <w:proofErr w:type="spellStart"/>
            <w:r w:rsidR="006E6019" w:rsidRPr="001E31DA">
              <w:rPr>
                <w:rFonts w:ascii="Times New Roman" w:hAnsi="Times New Roman"/>
                <w:bCs/>
                <w:color w:val="000000"/>
              </w:rPr>
              <w:t>неперерегистрированных</w:t>
            </w:r>
            <w:proofErr w:type="spellEnd"/>
            <w:r w:rsidR="006E6019" w:rsidRPr="001E31DA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8165B9" w:rsidRPr="001E31DA">
              <w:rPr>
                <w:rFonts w:ascii="Times New Roman" w:hAnsi="Times New Roman"/>
                <w:bCs/>
                <w:color w:val="000000"/>
              </w:rPr>
              <w:t>на территории КФО,</w:t>
            </w:r>
            <w:r w:rsidRPr="001E31DA">
              <w:rPr>
                <w:rFonts w:ascii="Times New Roman" w:hAnsi="Times New Roman"/>
              </w:rPr>
              <w:t xml:space="preserve"> и физического лица показатель отсутствует.</w:t>
            </w:r>
          </w:p>
        </w:tc>
      </w:tr>
      <w:tr w:rsidR="009C7BA7" w:rsidRPr="00316DF3" w:rsidTr="00844A2A">
        <w:trPr>
          <w:cantSplit/>
          <w:trHeight w:val="170"/>
        </w:trPr>
        <w:tc>
          <w:tcPr>
            <w:tcW w:w="172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654" w:type="pct"/>
            <w:shd w:val="clear" w:color="auto" w:fill="auto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Дата регистрации</w:t>
            </w:r>
          </w:p>
        </w:tc>
        <w:tc>
          <w:tcPr>
            <w:tcW w:w="552" w:type="pct"/>
            <w:shd w:val="clear" w:color="auto" w:fill="auto"/>
          </w:tcPr>
          <w:p w:rsidR="0097768F" w:rsidRPr="00316DF3" w:rsidRDefault="0097768F" w:rsidP="00712E5C">
            <w:pPr>
              <w:pStyle w:val="af3"/>
              <w:spacing w:after="160"/>
              <w:jc w:val="center"/>
            </w:pPr>
            <w:proofErr w:type="spellStart"/>
            <w:r w:rsidRPr="00316DF3">
              <w:t>ДатаРегИП</w:t>
            </w:r>
            <w:proofErr w:type="spellEnd"/>
          </w:p>
        </w:tc>
        <w:tc>
          <w:tcPr>
            <w:tcW w:w="459" w:type="pct"/>
            <w:shd w:val="clear" w:color="auto" w:fill="auto"/>
          </w:tcPr>
          <w:p w:rsidR="0097768F" w:rsidRPr="00316DF3" w:rsidRDefault="0097768F" w:rsidP="00712E5C">
            <w:pPr>
              <w:pStyle w:val="af3"/>
              <w:spacing w:after="160"/>
              <w:jc w:val="center"/>
            </w:pPr>
            <w:r w:rsidRPr="00316DF3">
              <w:t>Д</w:t>
            </w:r>
          </w:p>
        </w:tc>
        <w:tc>
          <w:tcPr>
            <w:tcW w:w="598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У</w:t>
            </w:r>
          </w:p>
        </w:tc>
        <w:tc>
          <w:tcPr>
            <w:tcW w:w="690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1874" w:type="pct"/>
            <w:shd w:val="clear" w:color="auto" w:fill="auto"/>
          </w:tcPr>
          <w:p w:rsidR="0097768F" w:rsidRPr="001E31DA" w:rsidRDefault="0097768F" w:rsidP="00712E5C">
            <w:pPr>
              <w:pStyle w:val="a6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DF3">
              <w:rPr>
                <w:rFonts w:ascii="Times New Roman" w:hAnsi="Times New Roman" w:cs="Times New Roman"/>
                <w:sz w:val="22"/>
                <w:szCs w:val="22"/>
              </w:rPr>
              <w:t xml:space="preserve">Указывается дата </w:t>
            </w:r>
            <w:r w:rsidRPr="001E31DA">
              <w:rPr>
                <w:rFonts w:ascii="Times New Roman" w:hAnsi="Times New Roman" w:cs="Times New Roman"/>
                <w:sz w:val="22"/>
                <w:szCs w:val="22"/>
              </w:rPr>
              <w:t>регистрации индивидуального предпринимателя органами, уполномоченными производить государственную регистрацию.</w:t>
            </w:r>
          </w:p>
          <w:p w:rsidR="0097768F" w:rsidRPr="00316DF3" w:rsidRDefault="0097768F" w:rsidP="00712E5C">
            <w:pPr>
              <w:jc w:val="both"/>
              <w:rPr>
                <w:rFonts w:ascii="Times New Roman" w:hAnsi="Times New Roman"/>
              </w:rPr>
            </w:pPr>
            <w:r w:rsidRPr="001E31DA">
              <w:rPr>
                <w:rFonts w:ascii="Times New Roman" w:hAnsi="Times New Roman"/>
              </w:rPr>
              <w:t>Для ин</w:t>
            </w:r>
            <w:r w:rsidR="0019180A" w:rsidRPr="001E31DA">
              <w:rPr>
                <w:rFonts w:ascii="Times New Roman" w:hAnsi="Times New Roman"/>
              </w:rPr>
              <w:t>дивидуального предпринимателя-</w:t>
            </w:r>
            <w:r w:rsidRPr="001E31DA">
              <w:rPr>
                <w:rFonts w:ascii="Times New Roman" w:hAnsi="Times New Roman"/>
              </w:rPr>
              <w:t>нерезидента</w:t>
            </w:r>
            <w:r w:rsidR="008165B9" w:rsidRPr="001E31DA">
              <w:rPr>
                <w:rFonts w:ascii="Times New Roman" w:hAnsi="Times New Roman"/>
              </w:rPr>
              <w:t>,</w:t>
            </w:r>
            <w:r w:rsidR="008165B9" w:rsidRPr="001E31DA">
              <w:rPr>
                <w:rFonts w:ascii="Times New Roman" w:hAnsi="Times New Roman"/>
                <w:bCs/>
                <w:color w:val="000000"/>
              </w:rPr>
              <w:t xml:space="preserve"> лиц, </w:t>
            </w:r>
            <w:proofErr w:type="spellStart"/>
            <w:r w:rsidR="006E6019" w:rsidRPr="001E31DA">
              <w:rPr>
                <w:rFonts w:ascii="Times New Roman" w:hAnsi="Times New Roman"/>
                <w:bCs/>
                <w:color w:val="000000"/>
              </w:rPr>
              <w:t>неперерегистрированных</w:t>
            </w:r>
            <w:proofErr w:type="spellEnd"/>
            <w:r w:rsidR="006E6019" w:rsidRPr="001E31DA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8165B9" w:rsidRPr="001E31DA">
              <w:rPr>
                <w:rFonts w:ascii="Times New Roman" w:hAnsi="Times New Roman"/>
                <w:bCs/>
                <w:color w:val="000000"/>
              </w:rPr>
              <w:t>на территории КФО,</w:t>
            </w:r>
            <w:r w:rsidRPr="001E31DA">
              <w:rPr>
                <w:rFonts w:ascii="Times New Roman" w:hAnsi="Times New Roman"/>
              </w:rPr>
              <w:t xml:space="preserve"> и физического лица показатель отсутствует</w:t>
            </w:r>
            <w:r w:rsidRPr="00316DF3">
              <w:rPr>
                <w:rFonts w:ascii="Times New Roman" w:hAnsi="Times New Roman"/>
              </w:rPr>
              <w:t>.</w:t>
            </w:r>
          </w:p>
        </w:tc>
      </w:tr>
      <w:tr w:rsidR="009C7BA7" w:rsidRPr="00316DF3" w:rsidTr="00844A2A">
        <w:trPr>
          <w:cantSplit/>
          <w:trHeight w:val="170"/>
        </w:trPr>
        <w:tc>
          <w:tcPr>
            <w:tcW w:w="172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9</w:t>
            </w:r>
          </w:p>
        </w:tc>
        <w:tc>
          <w:tcPr>
            <w:tcW w:w="654" w:type="pct"/>
            <w:shd w:val="clear" w:color="auto" w:fill="auto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  <w:bCs/>
              </w:rPr>
            </w:pPr>
            <w:r w:rsidRPr="00316DF3">
              <w:rPr>
                <w:rFonts w:ascii="Times New Roman" w:hAnsi="Times New Roman"/>
              </w:rPr>
              <w:t>Сведения о документе, удостоверяющем личность</w:t>
            </w:r>
          </w:p>
        </w:tc>
        <w:tc>
          <w:tcPr>
            <w:tcW w:w="552" w:type="pct"/>
            <w:shd w:val="clear" w:color="auto" w:fill="auto"/>
          </w:tcPr>
          <w:p w:rsidR="0097768F" w:rsidRPr="00316DF3" w:rsidRDefault="0097768F" w:rsidP="00712E5C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ind w:left="-109"/>
              <w:jc w:val="center"/>
              <w:rPr>
                <w:rFonts w:ascii="Times New Roman" w:hAnsi="Times New Roman"/>
              </w:rPr>
            </w:pPr>
            <w:proofErr w:type="spellStart"/>
            <w:r w:rsidRPr="00316DF3">
              <w:rPr>
                <w:rFonts w:ascii="Times New Roman" w:hAnsi="Times New Roman"/>
              </w:rPr>
              <w:t>СведДокУдЛичн</w:t>
            </w:r>
            <w:proofErr w:type="spellEnd"/>
          </w:p>
        </w:tc>
        <w:tc>
          <w:tcPr>
            <w:tcW w:w="459" w:type="pct"/>
            <w:shd w:val="clear" w:color="auto" w:fill="auto"/>
          </w:tcPr>
          <w:p w:rsidR="0097768F" w:rsidRPr="00316DF3" w:rsidRDefault="0097768F" w:rsidP="00712E5C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316DF3">
              <w:rPr>
                <w:rFonts w:ascii="Times New Roman" w:hAnsi="Times New Roman"/>
                <w:bCs/>
              </w:rPr>
              <w:t>ДокУдост</w:t>
            </w:r>
            <w:proofErr w:type="spellEnd"/>
          </w:p>
        </w:tc>
        <w:tc>
          <w:tcPr>
            <w:tcW w:w="598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О</w:t>
            </w:r>
          </w:p>
        </w:tc>
        <w:tc>
          <w:tcPr>
            <w:tcW w:w="690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1874" w:type="pct"/>
            <w:shd w:val="clear" w:color="auto" w:fill="auto"/>
          </w:tcPr>
          <w:p w:rsidR="0097768F" w:rsidRPr="00316DF3" w:rsidRDefault="0097768F" w:rsidP="00712E5C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Указываются сведения о документе, удостоверяющем личность.</w:t>
            </w:r>
          </w:p>
          <w:p w:rsidR="0097768F" w:rsidRPr="00316DF3" w:rsidRDefault="0097768F" w:rsidP="00712E5C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Состав показателя «</w:t>
            </w:r>
            <w:proofErr w:type="spellStart"/>
            <w:r w:rsidRPr="00316DF3">
              <w:rPr>
                <w:rFonts w:ascii="Times New Roman" w:hAnsi="Times New Roman"/>
              </w:rPr>
              <w:t>СведДокУдЛичн</w:t>
            </w:r>
            <w:proofErr w:type="spellEnd"/>
            <w:r w:rsidR="0019180A">
              <w:rPr>
                <w:rFonts w:ascii="Times New Roman" w:hAnsi="Times New Roman"/>
              </w:rPr>
              <w:t>» приведен в таблице </w:t>
            </w:r>
            <w:r w:rsidRPr="00316DF3">
              <w:rPr>
                <w:rFonts w:ascii="Times New Roman" w:hAnsi="Times New Roman"/>
              </w:rPr>
              <w:t>2.2.</w:t>
            </w:r>
          </w:p>
        </w:tc>
      </w:tr>
      <w:tr w:rsidR="009C7BA7" w:rsidRPr="00316DF3" w:rsidTr="00844A2A">
        <w:trPr>
          <w:cantSplit/>
          <w:trHeight w:val="170"/>
        </w:trPr>
        <w:tc>
          <w:tcPr>
            <w:tcW w:w="172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10</w:t>
            </w:r>
          </w:p>
        </w:tc>
        <w:tc>
          <w:tcPr>
            <w:tcW w:w="654" w:type="pct"/>
            <w:shd w:val="clear" w:color="auto" w:fill="auto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552" w:type="pct"/>
            <w:shd w:val="clear" w:color="auto" w:fill="auto"/>
          </w:tcPr>
          <w:p w:rsidR="0097768F" w:rsidRPr="00316DF3" w:rsidRDefault="0097768F" w:rsidP="00712E5C">
            <w:pPr>
              <w:pStyle w:val="af3"/>
              <w:spacing w:after="160"/>
              <w:jc w:val="center"/>
            </w:pPr>
            <w:proofErr w:type="spellStart"/>
            <w:r w:rsidRPr="00316DF3">
              <w:t>ДатаРождения</w:t>
            </w:r>
            <w:proofErr w:type="spellEnd"/>
          </w:p>
        </w:tc>
        <w:tc>
          <w:tcPr>
            <w:tcW w:w="459" w:type="pct"/>
            <w:shd w:val="clear" w:color="auto" w:fill="auto"/>
          </w:tcPr>
          <w:p w:rsidR="0097768F" w:rsidRPr="00316DF3" w:rsidRDefault="0097768F" w:rsidP="00712E5C">
            <w:pPr>
              <w:pStyle w:val="af3"/>
              <w:spacing w:after="160"/>
              <w:jc w:val="center"/>
            </w:pPr>
            <w:r w:rsidRPr="00316DF3">
              <w:t>Д</w:t>
            </w:r>
          </w:p>
        </w:tc>
        <w:tc>
          <w:tcPr>
            <w:tcW w:w="598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О</w:t>
            </w:r>
          </w:p>
        </w:tc>
        <w:tc>
          <w:tcPr>
            <w:tcW w:w="690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1874" w:type="pct"/>
            <w:shd w:val="clear" w:color="auto" w:fill="auto"/>
          </w:tcPr>
          <w:p w:rsidR="0097768F" w:rsidRPr="00316DF3" w:rsidRDefault="0097768F" w:rsidP="00712E5C">
            <w:pPr>
              <w:pStyle w:val="a6"/>
              <w:spacing w:after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DF3">
              <w:rPr>
                <w:rFonts w:ascii="Times New Roman" w:hAnsi="Times New Roman" w:cs="Times New Roman"/>
                <w:sz w:val="22"/>
                <w:szCs w:val="22"/>
              </w:rPr>
              <w:t>Указывается дата рождения в соответствии с документом, удостоверяющем личность.</w:t>
            </w:r>
          </w:p>
        </w:tc>
      </w:tr>
      <w:tr w:rsidR="009C7BA7" w:rsidRPr="00316DF3" w:rsidTr="00844A2A">
        <w:trPr>
          <w:cantSplit/>
          <w:trHeight w:val="170"/>
        </w:trPr>
        <w:tc>
          <w:tcPr>
            <w:tcW w:w="172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11</w:t>
            </w:r>
          </w:p>
        </w:tc>
        <w:tc>
          <w:tcPr>
            <w:tcW w:w="654" w:type="pct"/>
            <w:shd w:val="clear" w:color="auto" w:fill="auto"/>
          </w:tcPr>
          <w:p w:rsidR="0097768F" w:rsidRPr="00316DF3" w:rsidRDefault="0097768F" w:rsidP="00712E5C">
            <w:pPr>
              <w:pStyle w:val="207secondline"/>
              <w:pBdr>
                <w:bottom w:val="none" w:sz="0" w:space="0" w:color="auto"/>
                <w:between w:val="none" w:sz="0" w:space="0" w:color="auto"/>
              </w:pBdr>
              <w:tabs>
                <w:tab w:val="clear" w:pos="397"/>
                <w:tab w:val="clear" w:pos="567"/>
                <w:tab w:val="clear" w:pos="2098"/>
                <w:tab w:val="clear" w:pos="3798"/>
                <w:tab w:val="clear" w:pos="4195"/>
              </w:tabs>
              <w:spacing w:after="160"/>
              <w:ind w:left="0" w:right="0" w:firstLine="0"/>
              <w:jc w:val="center"/>
              <w:rPr>
                <w:rFonts w:ascii="Times New Roman" w:hAnsi="Times New Roman"/>
                <w:strike/>
                <w:sz w:val="22"/>
                <w:szCs w:val="22"/>
                <w:lang w:val="ru-RU"/>
              </w:rPr>
            </w:pPr>
            <w:r w:rsidRPr="00316DF3">
              <w:rPr>
                <w:rFonts w:ascii="Times New Roman" w:hAnsi="Times New Roman"/>
                <w:sz w:val="22"/>
                <w:szCs w:val="22"/>
                <w:lang w:val="ru-RU"/>
              </w:rPr>
              <w:t>Место рождения</w:t>
            </w:r>
          </w:p>
        </w:tc>
        <w:tc>
          <w:tcPr>
            <w:tcW w:w="552" w:type="pct"/>
            <w:shd w:val="clear" w:color="auto" w:fill="auto"/>
          </w:tcPr>
          <w:p w:rsidR="0097768F" w:rsidRPr="00316DF3" w:rsidRDefault="0097768F" w:rsidP="00712E5C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spellStart"/>
            <w:r w:rsidRPr="00316DF3">
              <w:rPr>
                <w:bCs/>
                <w:sz w:val="22"/>
                <w:szCs w:val="22"/>
              </w:rPr>
              <w:t>МестоРожд</w:t>
            </w:r>
            <w:proofErr w:type="spellEnd"/>
          </w:p>
        </w:tc>
        <w:tc>
          <w:tcPr>
            <w:tcW w:w="459" w:type="pct"/>
            <w:shd w:val="clear" w:color="auto" w:fill="auto"/>
          </w:tcPr>
          <w:p w:rsidR="0097768F" w:rsidRPr="00316DF3" w:rsidRDefault="0097768F" w:rsidP="00712E5C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proofErr w:type="spellStart"/>
            <w:r w:rsidRPr="00316DF3">
              <w:rPr>
                <w:sz w:val="22"/>
                <w:szCs w:val="22"/>
              </w:rPr>
              <w:t>МестоРождения</w:t>
            </w:r>
            <w:proofErr w:type="spellEnd"/>
          </w:p>
        </w:tc>
        <w:tc>
          <w:tcPr>
            <w:tcW w:w="598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Н</w:t>
            </w:r>
          </w:p>
        </w:tc>
        <w:tc>
          <w:tcPr>
            <w:tcW w:w="690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1874" w:type="pct"/>
            <w:shd w:val="clear" w:color="auto" w:fill="auto"/>
          </w:tcPr>
          <w:p w:rsidR="0097768F" w:rsidRPr="00316DF3" w:rsidRDefault="0097768F" w:rsidP="00712E5C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Указывается место рождения в соответствии с документом, удостоверяющим личность.</w:t>
            </w:r>
          </w:p>
          <w:p w:rsidR="0097768F" w:rsidRPr="00316DF3" w:rsidRDefault="0097768F" w:rsidP="00712E5C">
            <w:pPr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Состав показателя «</w:t>
            </w:r>
            <w:proofErr w:type="spellStart"/>
            <w:r w:rsidRPr="00316DF3">
              <w:rPr>
                <w:rFonts w:ascii="Times New Roman" w:hAnsi="Times New Roman"/>
                <w:bCs/>
              </w:rPr>
              <w:t>МестоРожд</w:t>
            </w:r>
            <w:proofErr w:type="spellEnd"/>
            <w:r w:rsidRPr="00316DF3">
              <w:rPr>
                <w:rFonts w:ascii="Times New Roman" w:hAnsi="Times New Roman"/>
                <w:bCs/>
              </w:rPr>
              <w:t>»</w:t>
            </w:r>
            <w:r w:rsidRPr="00316DF3">
              <w:rPr>
                <w:rFonts w:ascii="Times New Roman" w:hAnsi="Times New Roman"/>
              </w:rPr>
              <w:t xml:space="preserve"> приведен в </w:t>
            </w:r>
            <w:r w:rsidRPr="00316DF3">
              <w:rPr>
                <w:rFonts w:ascii="Times New Roman" w:hAnsi="Times New Roman"/>
              </w:rPr>
              <w:br/>
              <w:t>таблице 2.3.</w:t>
            </w:r>
          </w:p>
        </w:tc>
      </w:tr>
      <w:tr w:rsidR="009C7BA7" w:rsidRPr="00316DF3" w:rsidTr="00844A2A">
        <w:trPr>
          <w:cantSplit/>
          <w:trHeight w:val="170"/>
        </w:trPr>
        <w:tc>
          <w:tcPr>
            <w:tcW w:w="172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12</w:t>
            </w:r>
          </w:p>
        </w:tc>
        <w:tc>
          <w:tcPr>
            <w:tcW w:w="654" w:type="pct"/>
            <w:shd w:val="clear" w:color="auto" w:fill="auto"/>
          </w:tcPr>
          <w:p w:rsidR="0097768F" w:rsidRPr="00316DF3" w:rsidRDefault="0097768F" w:rsidP="00712E5C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Код страны гражданства</w:t>
            </w:r>
          </w:p>
        </w:tc>
        <w:tc>
          <w:tcPr>
            <w:tcW w:w="552" w:type="pct"/>
            <w:shd w:val="clear" w:color="auto" w:fill="auto"/>
          </w:tcPr>
          <w:p w:rsidR="0097768F" w:rsidRPr="00316DF3" w:rsidRDefault="0097768F" w:rsidP="00712E5C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spellStart"/>
            <w:r w:rsidRPr="00316DF3">
              <w:rPr>
                <w:bCs/>
                <w:sz w:val="22"/>
                <w:szCs w:val="22"/>
              </w:rPr>
              <w:t>КодОКСМ</w:t>
            </w:r>
            <w:proofErr w:type="spellEnd"/>
          </w:p>
        </w:tc>
        <w:tc>
          <w:tcPr>
            <w:tcW w:w="459" w:type="pct"/>
            <w:shd w:val="clear" w:color="auto" w:fill="auto"/>
          </w:tcPr>
          <w:p w:rsidR="0097768F" w:rsidRPr="00316DF3" w:rsidRDefault="0097768F" w:rsidP="00712E5C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К(3)</w:t>
            </w:r>
          </w:p>
        </w:tc>
        <w:tc>
          <w:tcPr>
            <w:tcW w:w="598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О</w:t>
            </w:r>
          </w:p>
        </w:tc>
        <w:tc>
          <w:tcPr>
            <w:tcW w:w="690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1874" w:type="pct"/>
            <w:shd w:val="clear" w:color="auto" w:fill="auto"/>
          </w:tcPr>
          <w:p w:rsidR="0097768F" w:rsidRPr="00316DF3" w:rsidRDefault="0097768F" w:rsidP="00712E5C">
            <w:pPr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 xml:space="preserve">Указывается цифровой код страны (3 знака) </w:t>
            </w:r>
            <w:r w:rsidRPr="00316DF3">
              <w:rPr>
                <w:rFonts w:ascii="Times New Roman" w:hAnsi="Times New Roman"/>
              </w:rPr>
              <w:br/>
              <w:t>в соответствии с ОКСМ.</w:t>
            </w:r>
          </w:p>
          <w:p w:rsidR="0097768F" w:rsidRPr="00316DF3" w:rsidRDefault="0097768F" w:rsidP="00712E5C">
            <w:pPr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Для лица без гражданства показатель принимает значение «000».</w:t>
            </w:r>
          </w:p>
        </w:tc>
      </w:tr>
      <w:tr w:rsidR="009C7BA7" w:rsidRPr="00316DF3" w:rsidTr="00844A2A">
        <w:trPr>
          <w:cantSplit/>
          <w:trHeight w:val="170"/>
        </w:trPr>
        <w:tc>
          <w:tcPr>
            <w:tcW w:w="172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654" w:type="pct"/>
            <w:shd w:val="clear" w:color="auto" w:fill="auto"/>
          </w:tcPr>
          <w:p w:rsidR="0097768F" w:rsidRPr="00316DF3" w:rsidRDefault="0097768F" w:rsidP="00712E5C">
            <w:pPr>
              <w:pStyle w:val="207secondline"/>
              <w:pBdr>
                <w:bottom w:val="none" w:sz="0" w:space="0" w:color="auto"/>
                <w:between w:val="none" w:sz="0" w:space="0" w:color="auto"/>
              </w:pBdr>
              <w:tabs>
                <w:tab w:val="clear" w:pos="397"/>
                <w:tab w:val="clear" w:pos="567"/>
                <w:tab w:val="clear" w:pos="2098"/>
                <w:tab w:val="clear" w:pos="3798"/>
                <w:tab w:val="clear" w:pos="4195"/>
              </w:tabs>
              <w:spacing w:after="160"/>
              <w:ind w:left="0" w:righ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16DF3">
              <w:rPr>
                <w:rFonts w:ascii="Times New Roman" w:hAnsi="Times New Roman"/>
                <w:sz w:val="22"/>
                <w:szCs w:val="22"/>
                <w:lang w:val="ru-RU"/>
              </w:rPr>
              <w:t>Признак принадлежности к публичным лицам</w:t>
            </w:r>
          </w:p>
        </w:tc>
        <w:tc>
          <w:tcPr>
            <w:tcW w:w="552" w:type="pct"/>
            <w:shd w:val="clear" w:color="auto" w:fill="auto"/>
          </w:tcPr>
          <w:p w:rsidR="0097768F" w:rsidRPr="00316DF3" w:rsidRDefault="0097768F" w:rsidP="00712E5C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spellStart"/>
            <w:r w:rsidRPr="00316DF3">
              <w:rPr>
                <w:bCs/>
                <w:sz w:val="22"/>
                <w:szCs w:val="22"/>
              </w:rPr>
              <w:t>ПризнакПубЛицо</w:t>
            </w:r>
            <w:proofErr w:type="spellEnd"/>
          </w:p>
        </w:tc>
        <w:tc>
          <w:tcPr>
            <w:tcW w:w="459" w:type="pct"/>
            <w:shd w:val="clear" w:color="auto" w:fill="auto"/>
          </w:tcPr>
          <w:p w:rsidR="0097768F" w:rsidRPr="00316DF3" w:rsidRDefault="0097768F" w:rsidP="00712E5C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К(1)</w:t>
            </w:r>
          </w:p>
        </w:tc>
        <w:tc>
          <w:tcPr>
            <w:tcW w:w="598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О</w:t>
            </w:r>
          </w:p>
        </w:tc>
        <w:tc>
          <w:tcPr>
            <w:tcW w:w="690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1874" w:type="pct"/>
            <w:shd w:val="clear" w:color="auto" w:fill="auto"/>
          </w:tcPr>
          <w:p w:rsidR="0097768F" w:rsidRPr="00316DF3" w:rsidRDefault="0097768F" w:rsidP="00712E5C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DF3">
              <w:rPr>
                <w:rFonts w:ascii="Times New Roman" w:hAnsi="Times New Roman" w:cs="Times New Roman"/>
                <w:sz w:val="22"/>
                <w:szCs w:val="22"/>
              </w:rPr>
              <w:t>Показатель принимает значение:</w:t>
            </w:r>
          </w:p>
          <w:p w:rsidR="0097768F" w:rsidRPr="00316DF3" w:rsidRDefault="0097768F" w:rsidP="00712E5C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DF3">
              <w:rPr>
                <w:rFonts w:ascii="Times New Roman" w:hAnsi="Times New Roman" w:cs="Times New Roman"/>
                <w:sz w:val="22"/>
                <w:szCs w:val="22"/>
              </w:rPr>
              <w:t>&lt;1&gt; – иностранное публичное должностное лицо;</w:t>
            </w:r>
          </w:p>
          <w:p w:rsidR="0097768F" w:rsidRPr="00316DF3" w:rsidRDefault="0097768F" w:rsidP="00712E5C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DF3">
              <w:rPr>
                <w:rFonts w:ascii="Times New Roman" w:hAnsi="Times New Roman" w:cs="Times New Roman"/>
                <w:sz w:val="22"/>
                <w:szCs w:val="22"/>
              </w:rPr>
              <w:t>&lt;2&gt; – родственник</w:t>
            </w:r>
            <w:bookmarkStart w:id="15" w:name="_Ref427672092"/>
            <w:r w:rsidRPr="00316DF3">
              <w:rPr>
                <w:rStyle w:val="af8"/>
                <w:rFonts w:ascii="Times New Roman" w:hAnsi="Times New Roman" w:cs="Times New Roman"/>
                <w:sz w:val="22"/>
                <w:szCs w:val="22"/>
              </w:rPr>
              <w:footnoteReference w:id="3"/>
            </w:r>
            <w:bookmarkEnd w:id="15"/>
            <w:r w:rsidRPr="00316DF3">
              <w:rPr>
                <w:rFonts w:ascii="Times New Roman" w:hAnsi="Times New Roman" w:cs="Times New Roman"/>
                <w:sz w:val="22"/>
                <w:szCs w:val="22"/>
              </w:rPr>
              <w:t xml:space="preserve"> иностранного публичного должностного лица;</w:t>
            </w:r>
          </w:p>
          <w:p w:rsidR="0097768F" w:rsidRPr="00316DF3" w:rsidRDefault="0097768F" w:rsidP="00712E5C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DF3">
              <w:rPr>
                <w:rFonts w:ascii="Times New Roman" w:hAnsi="Times New Roman" w:cs="Times New Roman"/>
                <w:sz w:val="22"/>
                <w:szCs w:val="22"/>
              </w:rPr>
              <w:t>&lt;3&gt; – российское публичное должностное лицо;</w:t>
            </w:r>
          </w:p>
          <w:p w:rsidR="0097768F" w:rsidRPr="00316DF3" w:rsidRDefault="0097768F" w:rsidP="00712E5C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DF3">
              <w:rPr>
                <w:rFonts w:ascii="Times New Roman" w:hAnsi="Times New Roman" w:cs="Times New Roman"/>
                <w:sz w:val="22"/>
                <w:szCs w:val="22"/>
              </w:rPr>
              <w:t>&lt;4&gt; – родственник российского публичного должностного лица;</w:t>
            </w:r>
          </w:p>
          <w:p w:rsidR="0097768F" w:rsidRPr="00316DF3" w:rsidRDefault="0097768F" w:rsidP="00712E5C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DF3">
              <w:rPr>
                <w:rFonts w:ascii="Times New Roman" w:hAnsi="Times New Roman" w:cs="Times New Roman"/>
                <w:sz w:val="22"/>
                <w:szCs w:val="22"/>
              </w:rPr>
              <w:t>&lt;5&gt; – публичное должностное лицо международной организации;</w:t>
            </w:r>
          </w:p>
          <w:p w:rsidR="0097768F" w:rsidRPr="00316DF3" w:rsidRDefault="0097768F" w:rsidP="00712E5C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DF3">
              <w:rPr>
                <w:rFonts w:ascii="Times New Roman" w:hAnsi="Times New Roman" w:cs="Times New Roman"/>
                <w:sz w:val="22"/>
                <w:szCs w:val="22"/>
              </w:rPr>
              <w:t>&lt;6&gt; – родственник публичного должностного лица международной организации;</w:t>
            </w:r>
          </w:p>
          <w:p w:rsidR="0097768F" w:rsidRPr="00316DF3" w:rsidRDefault="0097768F" w:rsidP="00712E5C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  <w:lang w:val="en-US"/>
              </w:rPr>
              <w:t>&lt;</w:t>
            </w:r>
            <w:r w:rsidRPr="00316DF3">
              <w:rPr>
                <w:rFonts w:ascii="Times New Roman" w:hAnsi="Times New Roman"/>
              </w:rPr>
              <w:t>0</w:t>
            </w:r>
            <w:r w:rsidRPr="00316DF3">
              <w:rPr>
                <w:rFonts w:ascii="Times New Roman" w:hAnsi="Times New Roman"/>
                <w:lang w:val="en-US"/>
              </w:rPr>
              <w:t>&gt;</w:t>
            </w:r>
            <w:r w:rsidRPr="00316DF3">
              <w:rPr>
                <w:rFonts w:ascii="Times New Roman" w:hAnsi="Times New Roman"/>
              </w:rPr>
              <w:t xml:space="preserve"> – в ином случае.</w:t>
            </w:r>
          </w:p>
        </w:tc>
      </w:tr>
      <w:tr w:rsidR="009C7BA7" w:rsidRPr="00316DF3" w:rsidTr="00844A2A">
        <w:trPr>
          <w:cantSplit/>
          <w:trHeight w:val="170"/>
        </w:trPr>
        <w:tc>
          <w:tcPr>
            <w:tcW w:w="172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654" w:type="pct"/>
            <w:shd w:val="clear" w:color="auto" w:fill="auto"/>
          </w:tcPr>
          <w:p w:rsidR="0097768F" w:rsidRPr="00316DF3" w:rsidRDefault="0097768F" w:rsidP="00712E5C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Адрес места жительства (регистрации)</w:t>
            </w:r>
          </w:p>
        </w:tc>
        <w:tc>
          <w:tcPr>
            <w:tcW w:w="552" w:type="pct"/>
            <w:shd w:val="clear" w:color="auto" w:fill="auto"/>
          </w:tcPr>
          <w:p w:rsidR="0097768F" w:rsidRPr="00316DF3" w:rsidRDefault="0097768F" w:rsidP="00712E5C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spellStart"/>
            <w:r w:rsidRPr="00316DF3">
              <w:rPr>
                <w:bCs/>
                <w:sz w:val="22"/>
                <w:szCs w:val="22"/>
              </w:rPr>
              <w:t>АдрРег</w:t>
            </w:r>
            <w:proofErr w:type="spellEnd"/>
          </w:p>
        </w:tc>
        <w:tc>
          <w:tcPr>
            <w:tcW w:w="459" w:type="pct"/>
            <w:shd w:val="clear" w:color="auto" w:fill="auto"/>
          </w:tcPr>
          <w:p w:rsidR="0097768F" w:rsidRPr="00316DF3" w:rsidRDefault="0097768F" w:rsidP="00712E5C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Адрес</w:t>
            </w:r>
          </w:p>
        </w:tc>
        <w:tc>
          <w:tcPr>
            <w:tcW w:w="598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О</w:t>
            </w:r>
          </w:p>
        </w:tc>
        <w:tc>
          <w:tcPr>
            <w:tcW w:w="690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1874" w:type="pct"/>
            <w:shd w:val="clear" w:color="auto" w:fill="auto"/>
          </w:tcPr>
          <w:p w:rsidR="0097768F" w:rsidRPr="00316DF3" w:rsidRDefault="0097768F" w:rsidP="00712E5C">
            <w:pPr>
              <w:jc w:val="both"/>
              <w:rPr>
                <w:rFonts w:ascii="Times New Roman" w:hAnsi="Times New Roman"/>
              </w:rPr>
            </w:pPr>
            <w:bookmarkStart w:id="16" w:name="OLE_LINK63"/>
            <w:bookmarkStart w:id="17" w:name="OLE_LINK64"/>
            <w:bookmarkStart w:id="18" w:name="OLE_LINK65"/>
            <w:r w:rsidRPr="00316DF3">
              <w:rPr>
                <w:rFonts w:ascii="Times New Roman" w:hAnsi="Times New Roman"/>
              </w:rPr>
              <w:t>Указывается:</w:t>
            </w:r>
          </w:p>
          <w:p w:rsidR="0097768F" w:rsidRPr="00316DF3" w:rsidRDefault="0097768F" w:rsidP="00712E5C">
            <w:pPr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- для индивидуального предпринимателя – адрес места жительства, по которому индивидуальный предприниматель зарегистрирован по месту жительства в установленном законодательством Российской Федерации порядке.</w:t>
            </w:r>
          </w:p>
          <w:p w:rsidR="0097768F" w:rsidRPr="00316DF3" w:rsidRDefault="0097768F" w:rsidP="00712E5C">
            <w:pPr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- для физического лица – адрес места жительства (регистрации) физического лица.</w:t>
            </w:r>
          </w:p>
          <w:p w:rsidR="0097768F" w:rsidRPr="00316DF3" w:rsidRDefault="0097768F" w:rsidP="00712E5C">
            <w:pPr>
              <w:jc w:val="both"/>
              <w:rPr>
                <w:rFonts w:ascii="Times New Roman" w:hAnsi="Times New Roman"/>
              </w:rPr>
            </w:pPr>
            <w:bookmarkStart w:id="19" w:name="OLE_LINK60"/>
            <w:bookmarkStart w:id="20" w:name="OLE_LINK61"/>
            <w:bookmarkStart w:id="21" w:name="OLE_LINK62"/>
            <w:r w:rsidRPr="00316DF3">
              <w:rPr>
                <w:rFonts w:ascii="Times New Roman" w:hAnsi="Times New Roman"/>
              </w:rPr>
              <w:t>Состав показателя «</w:t>
            </w:r>
            <w:proofErr w:type="spellStart"/>
            <w:r w:rsidRPr="00316DF3">
              <w:rPr>
                <w:rFonts w:ascii="Times New Roman" w:hAnsi="Times New Roman"/>
              </w:rPr>
              <w:t>АдрРег</w:t>
            </w:r>
            <w:proofErr w:type="spellEnd"/>
            <w:r w:rsidRPr="00316DF3">
              <w:rPr>
                <w:rFonts w:ascii="Times New Roman" w:hAnsi="Times New Roman"/>
              </w:rPr>
              <w:t>» приведен в таблице 2.4.</w:t>
            </w:r>
            <w:bookmarkEnd w:id="16"/>
            <w:bookmarkEnd w:id="17"/>
            <w:bookmarkEnd w:id="18"/>
            <w:bookmarkEnd w:id="19"/>
            <w:bookmarkEnd w:id="20"/>
            <w:bookmarkEnd w:id="21"/>
          </w:p>
        </w:tc>
      </w:tr>
      <w:tr w:rsidR="009C7BA7" w:rsidRPr="00316DF3" w:rsidTr="00844A2A">
        <w:trPr>
          <w:cantSplit/>
          <w:trHeight w:val="170"/>
        </w:trPr>
        <w:tc>
          <w:tcPr>
            <w:tcW w:w="172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15</w:t>
            </w:r>
          </w:p>
        </w:tc>
        <w:tc>
          <w:tcPr>
            <w:tcW w:w="654" w:type="pct"/>
            <w:shd w:val="clear" w:color="auto" w:fill="auto"/>
          </w:tcPr>
          <w:p w:rsidR="0097768F" w:rsidRPr="00316DF3" w:rsidRDefault="0097768F" w:rsidP="00712E5C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Адрес места пребывания</w:t>
            </w:r>
          </w:p>
        </w:tc>
        <w:tc>
          <w:tcPr>
            <w:tcW w:w="552" w:type="pct"/>
            <w:shd w:val="clear" w:color="auto" w:fill="auto"/>
          </w:tcPr>
          <w:p w:rsidR="0097768F" w:rsidRPr="00316DF3" w:rsidRDefault="0097768F" w:rsidP="00712E5C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spellStart"/>
            <w:r w:rsidRPr="00316DF3">
              <w:rPr>
                <w:bCs/>
                <w:sz w:val="22"/>
                <w:szCs w:val="22"/>
              </w:rPr>
              <w:t>АдрПреб</w:t>
            </w:r>
            <w:proofErr w:type="spellEnd"/>
          </w:p>
        </w:tc>
        <w:tc>
          <w:tcPr>
            <w:tcW w:w="459" w:type="pct"/>
            <w:shd w:val="clear" w:color="auto" w:fill="auto"/>
          </w:tcPr>
          <w:p w:rsidR="0097768F" w:rsidRPr="00316DF3" w:rsidRDefault="0097768F" w:rsidP="00712E5C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316DF3">
              <w:rPr>
                <w:sz w:val="22"/>
                <w:szCs w:val="22"/>
              </w:rPr>
              <w:t>Адрес</w:t>
            </w:r>
          </w:p>
        </w:tc>
        <w:tc>
          <w:tcPr>
            <w:tcW w:w="598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О</w:t>
            </w:r>
          </w:p>
        </w:tc>
        <w:tc>
          <w:tcPr>
            <w:tcW w:w="690" w:type="pct"/>
          </w:tcPr>
          <w:p w:rsidR="0097768F" w:rsidRPr="00316DF3" w:rsidRDefault="0097768F" w:rsidP="00712E5C">
            <w:pPr>
              <w:jc w:val="center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Е</w:t>
            </w:r>
          </w:p>
        </w:tc>
        <w:tc>
          <w:tcPr>
            <w:tcW w:w="1874" w:type="pct"/>
            <w:shd w:val="clear" w:color="auto" w:fill="auto"/>
          </w:tcPr>
          <w:p w:rsidR="0097768F" w:rsidRPr="00316DF3" w:rsidRDefault="0097768F" w:rsidP="00712E5C">
            <w:pPr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Указывается адрес места пребывания индивидуального предпринимателя или физического лица.</w:t>
            </w:r>
          </w:p>
          <w:p w:rsidR="0097768F" w:rsidRPr="00316DF3" w:rsidRDefault="0097768F" w:rsidP="00712E5C">
            <w:pPr>
              <w:jc w:val="both"/>
              <w:rPr>
                <w:rFonts w:ascii="Times New Roman" w:hAnsi="Times New Roman"/>
              </w:rPr>
            </w:pPr>
            <w:r w:rsidRPr="00316DF3">
              <w:rPr>
                <w:rFonts w:ascii="Times New Roman" w:hAnsi="Times New Roman"/>
              </w:rPr>
              <w:t>Состав показателя «</w:t>
            </w:r>
            <w:proofErr w:type="spellStart"/>
            <w:r w:rsidRPr="00316DF3">
              <w:rPr>
                <w:rFonts w:ascii="Times New Roman" w:hAnsi="Times New Roman"/>
              </w:rPr>
              <w:t>АдрПреб</w:t>
            </w:r>
            <w:proofErr w:type="spellEnd"/>
            <w:r w:rsidRPr="00316DF3">
              <w:rPr>
                <w:rFonts w:ascii="Times New Roman" w:hAnsi="Times New Roman"/>
              </w:rPr>
              <w:t>» приведен в таблиц</w:t>
            </w:r>
            <w:r w:rsidR="00C2350B">
              <w:rPr>
                <w:rFonts w:ascii="Times New Roman" w:hAnsi="Times New Roman"/>
              </w:rPr>
              <w:t>е </w:t>
            </w:r>
            <w:r w:rsidRPr="00316DF3">
              <w:rPr>
                <w:rFonts w:ascii="Times New Roman" w:hAnsi="Times New Roman"/>
              </w:rPr>
              <w:t>2.4.</w:t>
            </w:r>
          </w:p>
        </w:tc>
      </w:tr>
    </w:tbl>
    <w:p w:rsidR="001F1963" w:rsidRDefault="001F1963" w:rsidP="001F1963">
      <w:pPr>
        <w:pStyle w:val="1"/>
        <w:ind w:left="360"/>
        <w:rPr>
          <w:szCs w:val="26"/>
        </w:rPr>
        <w:sectPr w:rsidR="001F1963" w:rsidSect="008E5BD4">
          <w:headerReference w:type="default" r:id="rId18"/>
          <w:pgSz w:w="16838" w:h="11906" w:orient="landscape"/>
          <w:pgMar w:top="1418" w:right="851" w:bottom="851" w:left="567" w:header="709" w:footer="709" w:gutter="0"/>
          <w:cols w:space="708"/>
          <w:docGrid w:linePitch="360"/>
        </w:sectPr>
      </w:pPr>
    </w:p>
    <w:p w:rsidR="008E5BD4" w:rsidRDefault="00C02115" w:rsidP="008E5BD4">
      <w:pPr>
        <w:pStyle w:val="1"/>
        <w:numPr>
          <w:ilvl w:val="0"/>
          <w:numId w:val="16"/>
        </w:numPr>
        <w:rPr>
          <w:szCs w:val="26"/>
        </w:rPr>
      </w:pPr>
      <w:r w:rsidRPr="0097768F">
        <w:rPr>
          <w:szCs w:val="26"/>
        </w:rPr>
        <w:lastRenderedPageBreak/>
        <w:t xml:space="preserve">Структура наименования, структуры и форматы электронных сообщений </w:t>
      </w:r>
    </w:p>
    <w:p w:rsidR="008E5BD4" w:rsidRDefault="008E5BD4" w:rsidP="008E5BD4">
      <w:pPr>
        <w:rPr>
          <w:lang w:eastAsia="ru-RU"/>
        </w:rPr>
      </w:pPr>
    </w:p>
    <w:p w:rsidR="008E5BD4" w:rsidRPr="00053EAA" w:rsidRDefault="00053EAA" w:rsidP="00053EAA">
      <w:pPr>
        <w:ind w:firstLine="360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ФЭС</w:t>
      </w:r>
      <w:r w:rsidRPr="00053EAA">
        <w:rPr>
          <w:rFonts w:ascii="Times New Roman" w:hAnsi="Times New Roman"/>
        </w:rPr>
        <w:t>, предусмотренные Инструкцией</w:t>
      </w:r>
      <w:r>
        <w:rPr>
          <w:rFonts w:ascii="Times New Roman" w:hAnsi="Times New Roman"/>
        </w:rPr>
        <w:t>,</w:t>
      </w:r>
      <w:r w:rsidRPr="00053EAA">
        <w:rPr>
          <w:rFonts w:ascii="Times New Roman" w:hAnsi="Times New Roman"/>
        </w:rPr>
        <w:t xml:space="preserve"> формируются в виде файлов формата XML в кодировке UTF-8 (первая строка файла имеет следующий вид: &lt;?</w:t>
      </w:r>
      <w:proofErr w:type="spellStart"/>
      <w:r w:rsidRPr="00053EAA">
        <w:rPr>
          <w:rFonts w:ascii="Times New Roman" w:hAnsi="Times New Roman"/>
        </w:rPr>
        <w:t>xml</w:t>
      </w:r>
      <w:proofErr w:type="spellEnd"/>
      <w:r w:rsidRPr="00053EAA">
        <w:rPr>
          <w:rFonts w:ascii="Times New Roman" w:hAnsi="Times New Roman"/>
        </w:rPr>
        <w:t xml:space="preserve"> </w:t>
      </w:r>
      <w:proofErr w:type="spellStart"/>
      <w:r w:rsidRPr="00053EAA">
        <w:rPr>
          <w:rFonts w:ascii="Times New Roman" w:hAnsi="Times New Roman"/>
        </w:rPr>
        <w:t>version=</w:t>
      </w:r>
      <w:proofErr w:type="spellEnd"/>
      <w:r w:rsidRPr="00053EAA">
        <w:rPr>
          <w:rFonts w:ascii="Times New Roman" w:hAnsi="Times New Roman"/>
        </w:rPr>
        <w:t xml:space="preserve">"1.0" </w:t>
      </w:r>
      <w:proofErr w:type="spellStart"/>
      <w:r w:rsidRPr="00053EAA">
        <w:rPr>
          <w:rFonts w:ascii="Times New Roman" w:hAnsi="Times New Roman"/>
        </w:rPr>
        <w:t>encoding=</w:t>
      </w:r>
      <w:proofErr w:type="spellEnd"/>
      <w:r w:rsidRPr="00053EAA">
        <w:rPr>
          <w:rFonts w:ascii="Times New Roman" w:hAnsi="Times New Roman"/>
        </w:rPr>
        <w:t>"UTF-8"?&gt;).</w:t>
      </w:r>
    </w:p>
    <w:p w:rsidR="008E5BD4" w:rsidRPr="00DE5F70" w:rsidRDefault="00C02115" w:rsidP="00DE5F70">
      <w:pPr>
        <w:pStyle w:val="1"/>
        <w:numPr>
          <w:ilvl w:val="1"/>
          <w:numId w:val="16"/>
        </w:numPr>
        <w:rPr>
          <w:sz w:val="22"/>
          <w:szCs w:val="22"/>
        </w:rPr>
      </w:pPr>
      <w:r w:rsidRPr="00DE5F70">
        <w:rPr>
          <w:sz w:val="22"/>
          <w:szCs w:val="22"/>
        </w:rPr>
        <w:t>Структура наименования информационного ФЭС</w:t>
      </w:r>
    </w:p>
    <w:p w:rsidR="00DE5F70" w:rsidRDefault="00DE5F70" w:rsidP="008E5BD4">
      <w:pPr>
        <w:ind w:firstLine="426"/>
        <w:jc w:val="both"/>
        <w:rPr>
          <w:rFonts w:ascii="Times New Roman" w:hAnsi="Times New Roman"/>
        </w:rPr>
      </w:pPr>
    </w:p>
    <w:p w:rsidR="008E5BD4" w:rsidRPr="002764CA" w:rsidRDefault="008E5BD4" w:rsidP="008E5BD4">
      <w:pPr>
        <w:ind w:firstLine="426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>Наименование ФЭС имеет следующую структуру:</w:t>
      </w:r>
    </w:p>
    <w:p w:rsidR="008E5BD4" w:rsidRPr="002764CA" w:rsidRDefault="008E5BD4" w:rsidP="008E5BD4">
      <w:pPr>
        <w:pStyle w:val="af2"/>
        <w:ind w:firstLine="567"/>
        <w:rPr>
          <w:b/>
          <w:sz w:val="22"/>
          <w:szCs w:val="22"/>
        </w:rPr>
      </w:pPr>
      <w:r w:rsidRPr="002764CA">
        <w:rPr>
          <w:b/>
          <w:sz w:val="22"/>
          <w:szCs w:val="22"/>
          <w:lang w:val="en-US"/>
        </w:rPr>
        <w:t>FM</w:t>
      </w:r>
      <w:r w:rsidRPr="002764CA">
        <w:rPr>
          <w:b/>
          <w:sz w:val="22"/>
          <w:szCs w:val="22"/>
        </w:rPr>
        <w:t>TI_</w:t>
      </w:r>
      <w:r w:rsidRPr="002764CA">
        <w:rPr>
          <w:b/>
          <w:sz w:val="22"/>
          <w:szCs w:val="22"/>
          <w:lang w:val="en-US"/>
        </w:rPr>
        <w:t>V</w:t>
      </w:r>
      <w:r w:rsidRPr="002764CA">
        <w:rPr>
          <w:b/>
          <w:sz w:val="22"/>
          <w:szCs w:val="22"/>
        </w:rPr>
        <w:t>_</w:t>
      </w:r>
      <w:r w:rsidRPr="002764CA">
        <w:rPr>
          <w:b/>
          <w:sz w:val="22"/>
          <w:szCs w:val="22"/>
          <w:lang w:val="en-US"/>
        </w:rPr>
        <w:t>N</w:t>
      </w:r>
      <w:r w:rsidRPr="002764CA">
        <w:rPr>
          <w:b/>
          <w:sz w:val="22"/>
          <w:szCs w:val="22"/>
        </w:rPr>
        <w:t>_</w:t>
      </w:r>
      <w:r w:rsidRPr="002764CA">
        <w:rPr>
          <w:b/>
          <w:sz w:val="22"/>
          <w:szCs w:val="22"/>
          <w:lang w:val="en-US"/>
        </w:rPr>
        <w:t>GGGGMMDD</w:t>
      </w:r>
      <w:r w:rsidRPr="002764CA">
        <w:rPr>
          <w:b/>
          <w:sz w:val="22"/>
          <w:szCs w:val="22"/>
        </w:rPr>
        <w:t>_TI</w:t>
      </w:r>
      <w:r w:rsidRPr="002764CA">
        <w:rPr>
          <w:b/>
          <w:sz w:val="22"/>
          <w:szCs w:val="22"/>
          <w:lang w:val="en-US"/>
        </w:rPr>
        <w:t>XXXPPPPP</w:t>
      </w:r>
      <w:r w:rsidRPr="002764CA">
        <w:rPr>
          <w:b/>
          <w:sz w:val="22"/>
          <w:szCs w:val="22"/>
        </w:rPr>
        <w:t>.</w:t>
      </w:r>
      <w:r w:rsidRPr="002764CA">
        <w:rPr>
          <w:b/>
          <w:sz w:val="22"/>
          <w:szCs w:val="22"/>
          <w:lang w:val="en-US"/>
        </w:rPr>
        <w:t>xml</w:t>
      </w:r>
    </w:p>
    <w:p w:rsidR="008E5BD4" w:rsidRPr="002764CA" w:rsidRDefault="008E5BD4" w:rsidP="008E5BD4">
      <w:pPr>
        <w:pStyle w:val="af2"/>
        <w:ind w:firstLine="567"/>
        <w:rPr>
          <w:sz w:val="22"/>
          <w:szCs w:val="22"/>
        </w:rPr>
      </w:pPr>
      <w:r w:rsidRPr="002764CA">
        <w:rPr>
          <w:sz w:val="22"/>
          <w:szCs w:val="22"/>
        </w:rPr>
        <w:t>где:</w:t>
      </w:r>
    </w:p>
    <w:p w:rsidR="008E5BD4" w:rsidRPr="002764CA" w:rsidRDefault="008E5BD4" w:rsidP="008E5BD4">
      <w:pPr>
        <w:pStyle w:val="af2"/>
        <w:ind w:firstLine="567"/>
        <w:rPr>
          <w:sz w:val="22"/>
          <w:szCs w:val="22"/>
        </w:rPr>
      </w:pPr>
      <w:r w:rsidRPr="002764CA">
        <w:rPr>
          <w:b/>
          <w:sz w:val="22"/>
          <w:szCs w:val="22"/>
        </w:rPr>
        <w:t>FM</w:t>
      </w:r>
      <w:bookmarkStart w:id="22" w:name="OLE_LINK36"/>
      <w:bookmarkStart w:id="23" w:name="OLE_LINK37"/>
      <w:bookmarkStart w:id="24" w:name="OLE_LINK38"/>
      <w:r w:rsidRPr="002764CA">
        <w:rPr>
          <w:b/>
          <w:sz w:val="22"/>
          <w:szCs w:val="22"/>
        </w:rPr>
        <w:t>TI</w:t>
      </w:r>
      <w:r w:rsidRPr="002764CA">
        <w:rPr>
          <w:sz w:val="22"/>
          <w:szCs w:val="22"/>
        </w:rPr>
        <w:t xml:space="preserve"> - идентификатор формы электронного сообщения</w:t>
      </w:r>
      <w:bookmarkEnd w:id="22"/>
      <w:bookmarkEnd w:id="23"/>
      <w:bookmarkEnd w:id="24"/>
      <w:r w:rsidRPr="002764CA">
        <w:rPr>
          <w:sz w:val="22"/>
          <w:szCs w:val="22"/>
        </w:rPr>
        <w:t>:</w:t>
      </w:r>
    </w:p>
    <w:p w:rsidR="008E5BD4" w:rsidRPr="002764CA" w:rsidRDefault="008E5BD4" w:rsidP="008E5BD4">
      <w:pPr>
        <w:pStyle w:val="af2"/>
        <w:ind w:firstLine="567"/>
        <w:rPr>
          <w:sz w:val="22"/>
          <w:szCs w:val="22"/>
        </w:rPr>
      </w:pPr>
      <w:bookmarkStart w:id="25" w:name="OLE_LINK39"/>
      <w:bookmarkStart w:id="26" w:name="OLE_LINK40"/>
      <w:r w:rsidRPr="002764CA">
        <w:rPr>
          <w:b/>
          <w:sz w:val="22"/>
          <w:szCs w:val="22"/>
        </w:rPr>
        <w:t>FM01</w:t>
      </w:r>
      <w:r w:rsidRPr="002764CA">
        <w:rPr>
          <w:sz w:val="22"/>
          <w:szCs w:val="22"/>
        </w:rPr>
        <w:t xml:space="preserve"> – для сообщения </w:t>
      </w:r>
      <w:bookmarkStart w:id="27" w:name="OLE_LINK47"/>
      <w:bookmarkStart w:id="28" w:name="OLE_LINK48"/>
      <w:bookmarkStart w:id="29" w:name="OLE_LINK49"/>
      <w:r w:rsidRPr="002764CA">
        <w:rPr>
          <w:sz w:val="22"/>
          <w:szCs w:val="22"/>
        </w:rPr>
        <w:t>об операции с денежными средствами или иным имуществом, подлежащей обязательному контролю, и операции, в отношении которой возникли подозрения, что она осуществляется в целях легализации (отмывания) доходов, полученных преступным путем, или финансирования терроризма, а также о приостановленной операции с денежными средствами или иным имуществом</w:t>
      </w:r>
      <w:bookmarkEnd w:id="27"/>
      <w:bookmarkEnd w:id="28"/>
      <w:bookmarkEnd w:id="29"/>
      <w:r w:rsidRPr="002764CA">
        <w:rPr>
          <w:sz w:val="22"/>
          <w:szCs w:val="22"/>
        </w:rPr>
        <w:t>;</w:t>
      </w:r>
    </w:p>
    <w:p w:rsidR="008E5BD4" w:rsidRPr="002764CA" w:rsidRDefault="008E5BD4" w:rsidP="008E5BD4">
      <w:pPr>
        <w:pStyle w:val="af2"/>
        <w:ind w:firstLine="567"/>
        <w:rPr>
          <w:sz w:val="22"/>
          <w:szCs w:val="22"/>
        </w:rPr>
      </w:pPr>
      <w:r w:rsidRPr="002764CA">
        <w:rPr>
          <w:b/>
          <w:sz w:val="22"/>
          <w:szCs w:val="22"/>
        </w:rPr>
        <w:t>FM02</w:t>
      </w:r>
      <w:r w:rsidRPr="002764CA">
        <w:rPr>
          <w:sz w:val="22"/>
          <w:szCs w:val="22"/>
        </w:rPr>
        <w:t>– для сообщения о принятых мерах по замораживанию (блокированию) денежных средств или иного имущества;</w:t>
      </w:r>
    </w:p>
    <w:p w:rsidR="008E5BD4" w:rsidRPr="002764CA" w:rsidRDefault="008E5BD4" w:rsidP="008E5BD4">
      <w:pPr>
        <w:pStyle w:val="af2"/>
        <w:ind w:firstLine="567"/>
        <w:rPr>
          <w:sz w:val="22"/>
          <w:szCs w:val="22"/>
        </w:rPr>
      </w:pPr>
      <w:r w:rsidRPr="002764CA">
        <w:rPr>
          <w:b/>
          <w:sz w:val="22"/>
          <w:szCs w:val="22"/>
        </w:rPr>
        <w:t>FM03</w:t>
      </w:r>
      <w:r w:rsidRPr="002764CA">
        <w:rPr>
          <w:sz w:val="22"/>
          <w:szCs w:val="22"/>
        </w:rPr>
        <w:t xml:space="preserve"> – для сообщения о результатах проверки наличия среди своих клиентов организаций и физических лиц, в отношении которых применены либо должны применяться меры по замораживанию (блокированию) денежных средств или иного имущества;</w:t>
      </w:r>
    </w:p>
    <w:p w:rsidR="008E5BD4" w:rsidRPr="002764CA" w:rsidRDefault="008E5BD4" w:rsidP="008E5BD4">
      <w:pPr>
        <w:pStyle w:val="af2"/>
        <w:ind w:firstLine="567"/>
        <w:rPr>
          <w:sz w:val="22"/>
          <w:szCs w:val="22"/>
        </w:rPr>
      </w:pPr>
      <w:proofErr w:type="gramStart"/>
      <w:r w:rsidRPr="002764CA">
        <w:rPr>
          <w:b/>
          <w:sz w:val="22"/>
          <w:szCs w:val="22"/>
        </w:rPr>
        <w:t>FM04</w:t>
      </w:r>
      <w:r w:rsidRPr="002764CA">
        <w:rPr>
          <w:sz w:val="22"/>
          <w:szCs w:val="22"/>
        </w:rPr>
        <w:t xml:space="preserve"> – для сообщения о фактах препятствия со стороны государства (территории), в котором (на которой) расположены филиалы и представительства, а также дочерние организации организаций, осуществляющих операции с денежными средствами или иным имуществом, реализации такими филиалами, представительствами и дочерними организациями положений Федерального закона  от 7 августа 2001 г. № 115-ФЗ «О противодействии легализации (отмыванию) доходов, полученных преступным путем, и финансированию терроризма» (далее – Федеральный</w:t>
      </w:r>
      <w:proofErr w:type="gramEnd"/>
      <w:r w:rsidRPr="002764CA">
        <w:rPr>
          <w:sz w:val="22"/>
          <w:szCs w:val="22"/>
        </w:rPr>
        <w:t xml:space="preserve"> закон).</w:t>
      </w:r>
    </w:p>
    <w:bookmarkEnd w:id="25"/>
    <w:bookmarkEnd w:id="26"/>
    <w:p w:rsidR="008E5BD4" w:rsidRPr="002764CA" w:rsidRDefault="008E5BD4" w:rsidP="008E5BD4">
      <w:pPr>
        <w:pStyle w:val="af2"/>
        <w:ind w:firstLine="567"/>
        <w:rPr>
          <w:sz w:val="22"/>
          <w:szCs w:val="22"/>
        </w:rPr>
      </w:pPr>
      <w:r w:rsidRPr="002764CA">
        <w:rPr>
          <w:sz w:val="22"/>
          <w:szCs w:val="22"/>
        </w:rPr>
        <w:t xml:space="preserve">В случае представления исправленного или заменяющего сообщения, ранее представленного в </w:t>
      </w:r>
      <w:proofErr w:type="spellStart"/>
      <w:r w:rsidRPr="002764CA">
        <w:rPr>
          <w:sz w:val="22"/>
          <w:szCs w:val="22"/>
        </w:rPr>
        <w:t>Росфинмониторинг</w:t>
      </w:r>
      <w:proofErr w:type="spellEnd"/>
      <w:r w:rsidRPr="002764CA">
        <w:rPr>
          <w:sz w:val="22"/>
          <w:szCs w:val="22"/>
        </w:rPr>
        <w:t xml:space="preserve"> по формам, действовавшим до вступления в силу Инструкции, идентификатор формы электронного сообщения </w:t>
      </w:r>
      <w:proofErr w:type="gramStart"/>
      <w:r w:rsidRPr="002764CA">
        <w:rPr>
          <w:sz w:val="22"/>
          <w:szCs w:val="22"/>
        </w:rPr>
        <w:t>будет</w:t>
      </w:r>
      <w:proofErr w:type="gramEnd"/>
      <w:r w:rsidRPr="002764CA">
        <w:rPr>
          <w:sz w:val="22"/>
          <w:szCs w:val="22"/>
        </w:rPr>
        <w:t xml:space="preserve"> имеет значения </w:t>
      </w:r>
      <w:r w:rsidRPr="002764CA">
        <w:rPr>
          <w:sz w:val="22"/>
          <w:szCs w:val="22"/>
          <w:lang w:val="en-US"/>
        </w:rPr>
        <w:t>SPD</w:t>
      </w:r>
      <w:r w:rsidRPr="002764CA">
        <w:rPr>
          <w:sz w:val="22"/>
          <w:szCs w:val="22"/>
        </w:rPr>
        <w:t xml:space="preserve">3 - для формы 3-СПД или </w:t>
      </w:r>
      <w:r w:rsidRPr="002764CA">
        <w:rPr>
          <w:sz w:val="22"/>
          <w:szCs w:val="22"/>
          <w:lang w:val="en-US"/>
        </w:rPr>
        <w:t>SPD</w:t>
      </w:r>
      <w:r w:rsidRPr="002764CA">
        <w:rPr>
          <w:sz w:val="22"/>
          <w:szCs w:val="22"/>
        </w:rPr>
        <w:t>4 - для формы 4-СПД (в зависимости от формы ранее представленного сообщения).</w:t>
      </w:r>
    </w:p>
    <w:p w:rsidR="008E5BD4" w:rsidRPr="002764CA" w:rsidRDefault="008E5BD4" w:rsidP="008E5BD4">
      <w:pPr>
        <w:pStyle w:val="af2"/>
        <w:ind w:firstLine="567"/>
        <w:rPr>
          <w:sz w:val="22"/>
          <w:szCs w:val="22"/>
        </w:rPr>
      </w:pPr>
      <w:r w:rsidRPr="002764CA">
        <w:rPr>
          <w:b/>
          <w:sz w:val="22"/>
          <w:szCs w:val="22"/>
          <w:lang w:val="en-US"/>
        </w:rPr>
        <w:t>V</w:t>
      </w:r>
      <w:r w:rsidRPr="002764CA">
        <w:rPr>
          <w:sz w:val="22"/>
          <w:szCs w:val="22"/>
        </w:rPr>
        <w:t xml:space="preserve"> - </w:t>
      </w:r>
      <w:proofErr w:type="gramStart"/>
      <w:r w:rsidRPr="002764CA">
        <w:rPr>
          <w:sz w:val="22"/>
          <w:szCs w:val="22"/>
        </w:rPr>
        <w:t>код</w:t>
      </w:r>
      <w:proofErr w:type="gramEnd"/>
      <w:r w:rsidRPr="002764CA">
        <w:rPr>
          <w:sz w:val="22"/>
          <w:szCs w:val="22"/>
        </w:rPr>
        <w:t xml:space="preserve"> вида предоставляемой информации:</w:t>
      </w:r>
    </w:p>
    <w:p w:rsidR="008E5BD4" w:rsidRPr="002764CA" w:rsidRDefault="008E5BD4" w:rsidP="008E5BD4">
      <w:pPr>
        <w:pStyle w:val="af2"/>
        <w:ind w:firstLine="567"/>
        <w:rPr>
          <w:sz w:val="22"/>
          <w:szCs w:val="22"/>
        </w:rPr>
      </w:pPr>
      <w:bookmarkStart w:id="30" w:name="OLE_LINK29"/>
      <w:bookmarkStart w:id="31" w:name="OLE_LINK30"/>
      <w:bookmarkStart w:id="32" w:name="OLE_LINK41"/>
      <w:bookmarkStart w:id="33" w:name="OLE_LINK42"/>
      <w:r w:rsidRPr="002764CA">
        <w:rPr>
          <w:b/>
          <w:sz w:val="22"/>
          <w:szCs w:val="22"/>
        </w:rPr>
        <w:t>«1»</w:t>
      </w:r>
      <w:bookmarkEnd w:id="30"/>
      <w:bookmarkEnd w:id="31"/>
      <w:r w:rsidRPr="002764CA">
        <w:rPr>
          <w:sz w:val="22"/>
          <w:szCs w:val="22"/>
        </w:rPr>
        <w:t>- для представления информации об операциях с денежными средствами или иным имуществом, подлежащих обязательному контролю;</w:t>
      </w:r>
    </w:p>
    <w:p w:rsidR="008E5BD4" w:rsidRPr="002764CA" w:rsidRDefault="008E5BD4" w:rsidP="008E5BD4">
      <w:pPr>
        <w:pStyle w:val="af2"/>
        <w:ind w:firstLine="567"/>
        <w:rPr>
          <w:sz w:val="22"/>
          <w:szCs w:val="22"/>
        </w:rPr>
      </w:pPr>
      <w:bookmarkStart w:id="34" w:name="OLE_LINK31"/>
      <w:bookmarkStart w:id="35" w:name="OLE_LINK32"/>
      <w:r w:rsidRPr="002764CA">
        <w:rPr>
          <w:b/>
          <w:sz w:val="22"/>
          <w:szCs w:val="22"/>
        </w:rPr>
        <w:t>«2»</w:t>
      </w:r>
      <w:bookmarkEnd w:id="34"/>
      <w:bookmarkEnd w:id="35"/>
      <w:r w:rsidRPr="002764CA">
        <w:rPr>
          <w:sz w:val="22"/>
          <w:szCs w:val="22"/>
        </w:rPr>
        <w:t>- для представления информации об операциях с денежными средствами или иным имуществом, в отношении которых при реализации правил внутреннего контроля возникают подозрения об их осуществлении в целях легализации (отмывания) доходов, полученных преступным путем, или финансирования терроризма;</w:t>
      </w:r>
    </w:p>
    <w:p w:rsidR="008E5BD4" w:rsidRPr="002764CA" w:rsidRDefault="008E5BD4" w:rsidP="008E5BD4">
      <w:pPr>
        <w:pStyle w:val="af2"/>
        <w:ind w:firstLine="567"/>
        <w:rPr>
          <w:sz w:val="22"/>
          <w:szCs w:val="22"/>
        </w:rPr>
      </w:pPr>
      <w:proofErr w:type="gramStart"/>
      <w:r w:rsidRPr="002764CA">
        <w:rPr>
          <w:b/>
          <w:sz w:val="22"/>
          <w:szCs w:val="22"/>
        </w:rPr>
        <w:t xml:space="preserve">«3» </w:t>
      </w:r>
      <w:r w:rsidRPr="002764CA">
        <w:rPr>
          <w:sz w:val="22"/>
          <w:szCs w:val="22"/>
        </w:rPr>
        <w:t xml:space="preserve">- для представления информации о принятых мерах по замораживанию (блокированию) денежных средств или иного имущества к организациям и физическим лицам, включенным в перечень организаций и физических лиц, в отношении которых имеются сведения об их причастности </w:t>
      </w:r>
      <w:r w:rsidRPr="002764CA">
        <w:rPr>
          <w:sz w:val="22"/>
          <w:szCs w:val="22"/>
        </w:rPr>
        <w:br/>
        <w:t>к экстремистской деятельности или терроризму (далее – Перечень), либо организациям или физическим лицам, в отношении которых межведомственным координационным органом принято решение, предусмотренное пунктом 1 статьи 7.4</w:t>
      </w:r>
      <w:proofErr w:type="gramEnd"/>
      <w:r w:rsidRPr="002764CA">
        <w:rPr>
          <w:sz w:val="22"/>
          <w:szCs w:val="22"/>
        </w:rPr>
        <w:t xml:space="preserve"> </w:t>
      </w:r>
      <w:bookmarkStart w:id="36" w:name="OLE_LINK35"/>
      <w:r w:rsidRPr="002764CA">
        <w:rPr>
          <w:sz w:val="22"/>
          <w:szCs w:val="22"/>
        </w:rPr>
        <w:t>Федерального закона (далее – Решение);</w:t>
      </w:r>
    </w:p>
    <w:p w:rsidR="008E5BD4" w:rsidRPr="002764CA" w:rsidRDefault="008E5BD4" w:rsidP="008E5BD4">
      <w:pPr>
        <w:pStyle w:val="af2"/>
        <w:ind w:firstLine="567"/>
        <w:rPr>
          <w:sz w:val="22"/>
          <w:szCs w:val="22"/>
        </w:rPr>
      </w:pPr>
      <w:r w:rsidRPr="002764CA">
        <w:rPr>
          <w:b/>
          <w:sz w:val="22"/>
          <w:szCs w:val="22"/>
        </w:rPr>
        <w:t>«4»</w:t>
      </w:r>
      <w:bookmarkEnd w:id="36"/>
      <w:r w:rsidRPr="002764CA">
        <w:rPr>
          <w:sz w:val="22"/>
          <w:szCs w:val="22"/>
        </w:rPr>
        <w:t>- для представления информации о результатах проверки наличия среди своих клиентов организаций и физических лиц, в отношении которых применены либо должны применяться меры по замораживанию (блокированию) денежных средств или иного имущества;</w:t>
      </w:r>
    </w:p>
    <w:p w:rsidR="008E5BD4" w:rsidRPr="002764CA" w:rsidRDefault="008E5BD4" w:rsidP="008E5BD4">
      <w:pPr>
        <w:pStyle w:val="af2"/>
        <w:ind w:firstLine="567"/>
        <w:rPr>
          <w:sz w:val="22"/>
          <w:szCs w:val="22"/>
        </w:rPr>
      </w:pPr>
      <w:r w:rsidRPr="002764CA">
        <w:rPr>
          <w:b/>
          <w:sz w:val="22"/>
          <w:szCs w:val="22"/>
        </w:rPr>
        <w:t xml:space="preserve">«5» </w:t>
      </w:r>
      <w:r w:rsidRPr="002764CA">
        <w:rPr>
          <w:sz w:val="22"/>
          <w:szCs w:val="22"/>
        </w:rPr>
        <w:t>- для представления информации о фактах препятствия со стороны государства (территории), в котором (на которой) расположены филиалы и представительства, а также дочерние организации организаций, осуществляющих операции с денежными средствами или иным имуществом, реализации такими филиалами, представительствами и дочерними организациями положений Федерального закона;</w:t>
      </w:r>
    </w:p>
    <w:p w:rsidR="008E5BD4" w:rsidRPr="002764CA" w:rsidRDefault="008E5BD4" w:rsidP="008E5BD4">
      <w:pPr>
        <w:pStyle w:val="af2"/>
        <w:ind w:firstLine="567"/>
        <w:rPr>
          <w:sz w:val="22"/>
          <w:szCs w:val="22"/>
        </w:rPr>
      </w:pPr>
      <w:bookmarkStart w:id="37" w:name="OLE_LINK33"/>
      <w:bookmarkStart w:id="38" w:name="OLE_LINK34"/>
      <w:r w:rsidRPr="002764CA">
        <w:rPr>
          <w:b/>
          <w:sz w:val="22"/>
          <w:szCs w:val="22"/>
        </w:rPr>
        <w:lastRenderedPageBreak/>
        <w:t>«6»</w:t>
      </w:r>
      <w:bookmarkEnd w:id="37"/>
      <w:bookmarkEnd w:id="38"/>
      <w:r w:rsidRPr="002764CA">
        <w:rPr>
          <w:sz w:val="22"/>
          <w:szCs w:val="22"/>
        </w:rPr>
        <w:t>- для представления информации о приостановленных операциях с денежными средствами или иным имуществом;</w:t>
      </w:r>
    </w:p>
    <w:p w:rsidR="008E5BD4" w:rsidRPr="002764CA" w:rsidRDefault="008E5BD4" w:rsidP="008E5BD4">
      <w:pPr>
        <w:pStyle w:val="af2"/>
        <w:ind w:firstLine="567"/>
        <w:rPr>
          <w:sz w:val="22"/>
          <w:szCs w:val="22"/>
        </w:rPr>
      </w:pPr>
      <w:proofErr w:type="gramStart"/>
      <w:r w:rsidRPr="002764CA">
        <w:rPr>
          <w:b/>
          <w:sz w:val="22"/>
          <w:szCs w:val="22"/>
        </w:rPr>
        <w:t xml:space="preserve">«7» </w:t>
      </w:r>
      <w:r w:rsidRPr="002764CA">
        <w:rPr>
          <w:sz w:val="22"/>
          <w:szCs w:val="22"/>
        </w:rPr>
        <w:t>- для предоставления информации о почтовых переводах денежных средств, при осуществлении которых в поступившем почтовом сообщении отсутствует предусмотренная пунктом 7 статьи 7.2 Федерального закона информация о плательщике, в отношении которых у работников федеральной почтовой связи возникают подозрения, что они осуществляются в целях легализации (отмывания) доходов, полученных преступным путем, или финансирования терроризма.</w:t>
      </w:r>
      <w:bookmarkEnd w:id="32"/>
      <w:bookmarkEnd w:id="33"/>
      <w:proofErr w:type="gramEnd"/>
    </w:p>
    <w:p w:rsidR="008E5BD4" w:rsidRPr="002764CA" w:rsidRDefault="008E5BD4" w:rsidP="008E5BD4">
      <w:pPr>
        <w:pStyle w:val="af2"/>
        <w:ind w:firstLine="567"/>
        <w:rPr>
          <w:sz w:val="22"/>
          <w:szCs w:val="22"/>
        </w:rPr>
      </w:pPr>
      <w:r w:rsidRPr="002764CA">
        <w:rPr>
          <w:b/>
          <w:sz w:val="22"/>
          <w:szCs w:val="22"/>
          <w:lang w:val="en-US"/>
        </w:rPr>
        <w:t>N</w:t>
      </w:r>
      <w:r w:rsidRPr="002764CA">
        <w:rPr>
          <w:sz w:val="22"/>
          <w:szCs w:val="22"/>
        </w:rPr>
        <w:t xml:space="preserve"> - </w:t>
      </w:r>
      <w:proofErr w:type="gramStart"/>
      <w:r w:rsidRPr="002764CA">
        <w:rPr>
          <w:sz w:val="22"/>
          <w:szCs w:val="22"/>
        </w:rPr>
        <w:t>идентификатор</w:t>
      </w:r>
      <w:proofErr w:type="gramEnd"/>
      <w:r w:rsidRPr="002764CA">
        <w:rPr>
          <w:sz w:val="22"/>
          <w:szCs w:val="22"/>
        </w:rPr>
        <w:t xml:space="preserve"> отправителя информации, имеет вид:</w:t>
      </w:r>
    </w:p>
    <w:p w:rsidR="008E5BD4" w:rsidRPr="002764CA" w:rsidRDefault="008E5BD4" w:rsidP="008E5BD4">
      <w:pPr>
        <w:pStyle w:val="af2"/>
        <w:ind w:firstLine="567"/>
        <w:rPr>
          <w:sz w:val="22"/>
          <w:szCs w:val="22"/>
        </w:rPr>
      </w:pPr>
      <w:r w:rsidRPr="002764CA">
        <w:rPr>
          <w:sz w:val="22"/>
          <w:szCs w:val="22"/>
        </w:rPr>
        <w:t>для организаций - девятнадцатиразрядный код (идентификационный номер налогоплательщика (ИНН) и код причины постановки на учет (КПП) организации (филиала, представительства);</w:t>
      </w:r>
    </w:p>
    <w:p w:rsidR="008E5BD4" w:rsidRPr="002764CA" w:rsidRDefault="008E5BD4" w:rsidP="008E5BD4">
      <w:pPr>
        <w:pStyle w:val="af2"/>
        <w:ind w:firstLine="567"/>
        <w:rPr>
          <w:sz w:val="22"/>
          <w:szCs w:val="22"/>
        </w:rPr>
      </w:pPr>
      <w:r w:rsidRPr="002764CA">
        <w:rPr>
          <w:sz w:val="22"/>
          <w:szCs w:val="22"/>
        </w:rPr>
        <w:t>для лиц установленной категории и индивидуальных предпринимателей - двенадцатиразрядный код ИНН.</w:t>
      </w:r>
    </w:p>
    <w:p w:rsidR="008E5BD4" w:rsidRPr="002764CA" w:rsidRDefault="008E5BD4" w:rsidP="008E5BD4">
      <w:pPr>
        <w:pStyle w:val="af2"/>
        <w:ind w:firstLine="567"/>
        <w:rPr>
          <w:sz w:val="22"/>
          <w:szCs w:val="22"/>
        </w:rPr>
      </w:pPr>
      <w:r w:rsidRPr="002764CA">
        <w:rPr>
          <w:b/>
          <w:sz w:val="22"/>
          <w:szCs w:val="22"/>
          <w:lang w:val="en-US"/>
        </w:rPr>
        <w:t>GGGGMMDD</w:t>
      </w:r>
      <w:r w:rsidRPr="002764CA">
        <w:rPr>
          <w:sz w:val="22"/>
          <w:szCs w:val="22"/>
        </w:rPr>
        <w:t xml:space="preserve"> - дата (год, месяц, день) направления электронного сообщения (8 символов);</w:t>
      </w:r>
    </w:p>
    <w:p w:rsidR="008E5BD4" w:rsidRPr="002764CA" w:rsidRDefault="008E5BD4" w:rsidP="008E5BD4">
      <w:pPr>
        <w:pStyle w:val="af2"/>
        <w:ind w:firstLine="567"/>
        <w:rPr>
          <w:sz w:val="22"/>
          <w:szCs w:val="22"/>
        </w:rPr>
      </w:pPr>
      <w:r w:rsidRPr="002764CA">
        <w:rPr>
          <w:b/>
          <w:sz w:val="22"/>
          <w:szCs w:val="22"/>
        </w:rPr>
        <w:t>TI</w:t>
      </w:r>
      <w:r w:rsidRPr="002764CA">
        <w:rPr>
          <w:b/>
          <w:sz w:val="22"/>
          <w:szCs w:val="22"/>
          <w:lang w:val="en-US"/>
        </w:rPr>
        <w:t>XXXPPPPP</w:t>
      </w:r>
      <w:r w:rsidRPr="002764CA">
        <w:rPr>
          <w:sz w:val="22"/>
          <w:szCs w:val="22"/>
        </w:rPr>
        <w:t xml:space="preserve"> - порядковый номер электронного сообщения формируется в порядке возрастания, в течение дня представления сведений, начиная с номера "TI</w:t>
      </w:r>
      <w:r w:rsidRPr="002764CA">
        <w:rPr>
          <w:sz w:val="22"/>
          <w:szCs w:val="22"/>
          <w:lang w:val="en-US"/>
        </w:rPr>
        <w:t>XXX</w:t>
      </w:r>
      <w:r w:rsidRPr="002764CA">
        <w:rPr>
          <w:sz w:val="22"/>
          <w:szCs w:val="22"/>
        </w:rPr>
        <w:t>00001", где:</w:t>
      </w:r>
    </w:p>
    <w:p w:rsidR="008E5BD4" w:rsidRPr="002764CA" w:rsidRDefault="008E5BD4" w:rsidP="008E5BD4">
      <w:pPr>
        <w:pStyle w:val="af2"/>
        <w:ind w:firstLine="567"/>
        <w:rPr>
          <w:sz w:val="22"/>
          <w:szCs w:val="22"/>
        </w:rPr>
      </w:pPr>
      <w:r w:rsidRPr="002764CA">
        <w:rPr>
          <w:b/>
          <w:sz w:val="22"/>
          <w:szCs w:val="22"/>
        </w:rPr>
        <w:t>TI</w:t>
      </w:r>
      <w:r w:rsidRPr="002764CA">
        <w:rPr>
          <w:sz w:val="22"/>
          <w:szCs w:val="22"/>
        </w:rPr>
        <w:t xml:space="preserve"> - идентификатор формы электронного сообщения;</w:t>
      </w:r>
    </w:p>
    <w:p w:rsidR="008E5BD4" w:rsidRPr="002764CA" w:rsidRDefault="008E5BD4" w:rsidP="008E5BD4">
      <w:pPr>
        <w:pStyle w:val="af2"/>
        <w:ind w:firstLine="567"/>
        <w:rPr>
          <w:sz w:val="22"/>
          <w:szCs w:val="22"/>
        </w:rPr>
      </w:pPr>
      <w:proofErr w:type="gramStart"/>
      <w:r w:rsidRPr="002764CA">
        <w:rPr>
          <w:b/>
          <w:sz w:val="22"/>
          <w:szCs w:val="22"/>
          <w:lang w:val="en-US"/>
        </w:rPr>
        <w:t>XXX</w:t>
      </w:r>
      <w:r w:rsidRPr="002764CA">
        <w:rPr>
          <w:sz w:val="22"/>
          <w:szCs w:val="22"/>
        </w:rPr>
        <w:t xml:space="preserve"> - код филиала организации, который присваивается организацией самостоятельно в случае представления сообщения филиалом.</w:t>
      </w:r>
      <w:proofErr w:type="gramEnd"/>
      <w:r w:rsidRPr="002764CA">
        <w:rPr>
          <w:sz w:val="22"/>
          <w:szCs w:val="22"/>
        </w:rPr>
        <w:t xml:space="preserve"> В ином случае ставится значение "000".</w:t>
      </w:r>
    </w:p>
    <w:p w:rsidR="008E5BD4" w:rsidRPr="002764CA" w:rsidRDefault="008E5BD4" w:rsidP="008E5BD4">
      <w:pPr>
        <w:pStyle w:val="af2"/>
        <w:ind w:firstLine="567"/>
        <w:rPr>
          <w:sz w:val="22"/>
          <w:szCs w:val="22"/>
        </w:rPr>
      </w:pPr>
      <w:r w:rsidRPr="002764CA">
        <w:rPr>
          <w:sz w:val="22"/>
          <w:szCs w:val="22"/>
        </w:rPr>
        <w:t xml:space="preserve">Расширение имени файла - </w:t>
      </w:r>
      <w:r w:rsidRPr="002764CA">
        <w:rPr>
          <w:sz w:val="22"/>
          <w:szCs w:val="22"/>
          <w:lang w:val="en-US"/>
        </w:rPr>
        <w:t>xml</w:t>
      </w:r>
      <w:r w:rsidRPr="002764CA">
        <w:rPr>
          <w:sz w:val="22"/>
          <w:szCs w:val="22"/>
        </w:rPr>
        <w:t>. Расширение имени файла может указываться как строчными, так и прописными буквами.</w:t>
      </w:r>
    </w:p>
    <w:p w:rsidR="008E5BD4" w:rsidRPr="002764CA" w:rsidRDefault="008E5BD4" w:rsidP="008E5BD4">
      <w:pPr>
        <w:rPr>
          <w:rFonts w:ascii="Times New Roman" w:hAnsi="Times New Roman"/>
          <w:lang w:eastAsia="ru-RU"/>
        </w:rPr>
      </w:pPr>
    </w:p>
    <w:p w:rsidR="008E5BD4" w:rsidRPr="00DE5F70" w:rsidRDefault="00C02115" w:rsidP="00AF333A">
      <w:pPr>
        <w:pStyle w:val="1"/>
        <w:numPr>
          <w:ilvl w:val="1"/>
          <w:numId w:val="16"/>
        </w:numPr>
        <w:rPr>
          <w:sz w:val="22"/>
          <w:szCs w:val="22"/>
        </w:rPr>
      </w:pPr>
      <w:r w:rsidRPr="00DE5F70">
        <w:rPr>
          <w:sz w:val="22"/>
          <w:szCs w:val="22"/>
        </w:rPr>
        <w:t>Структура наименования запроса на удаление ФЭС</w:t>
      </w:r>
    </w:p>
    <w:p w:rsidR="00DE5F70" w:rsidRDefault="00DE5F70" w:rsidP="008E5BD4">
      <w:pPr>
        <w:ind w:firstLine="567"/>
        <w:jc w:val="both"/>
        <w:rPr>
          <w:rFonts w:ascii="Times New Roman" w:hAnsi="Times New Roman"/>
        </w:rPr>
      </w:pPr>
    </w:p>
    <w:p w:rsidR="008E5BD4" w:rsidRPr="002764CA" w:rsidRDefault="008E5BD4" w:rsidP="008E5BD4">
      <w:pPr>
        <w:ind w:firstLine="567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>Наименование ФЭС имеет следующую структуру:</w:t>
      </w:r>
    </w:p>
    <w:p w:rsidR="008E5BD4" w:rsidRPr="002764CA" w:rsidRDefault="008E5BD4" w:rsidP="008E5BD4">
      <w:pPr>
        <w:pStyle w:val="af2"/>
        <w:ind w:firstLine="567"/>
        <w:rPr>
          <w:b/>
          <w:sz w:val="22"/>
          <w:szCs w:val="22"/>
        </w:rPr>
      </w:pPr>
      <w:r w:rsidRPr="002764CA">
        <w:rPr>
          <w:b/>
          <w:sz w:val="22"/>
          <w:szCs w:val="22"/>
          <w:lang w:val="en-US"/>
        </w:rPr>
        <w:t>DFM</w:t>
      </w:r>
      <w:r w:rsidRPr="002764CA">
        <w:rPr>
          <w:b/>
          <w:sz w:val="22"/>
          <w:szCs w:val="22"/>
        </w:rPr>
        <w:t>_</w:t>
      </w:r>
      <w:r w:rsidRPr="002764CA">
        <w:rPr>
          <w:b/>
          <w:sz w:val="22"/>
          <w:szCs w:val="22"/>
          <w:lang w:val="en-US"/>
        </w:rPr>
        <w:t>N</w:t>
      </w:r>
      <w:r w:rsidRPr="002764CA">
        <w:rPr>
          <w:b/>
          <w:sz w:val="22"/>
          <w:szCs w:val="22"/>
        </w:rPr>
        <w:t>_</w:t>
      </w:r>
      <w:r w:rsidRPr="002764CA">
        <w:rPr>
          <w:b/>
          <w:sz w:val="22"/>
          <w:szCs w:val="22"/>
          <w:lang w:val="en-US"/>
        </w:rPr>
        <w:t>GGGGMMDD</w:t>
      </w:r>
      <w:r w:rsidRPr="002764CA">
        <w:rPr>
          <w:b/>
          <w:sz w:val="22"/>
          <w:szCs w:val="22"/>
        </w:rPr>
        <w:t>_</w:t>
      </w:r>
      <w:r w:rsidRPr="002764CA">
        <w:rPr>
          <w:b/>
          <w:sz w:val="22"/>
          <w:szCs w:val="22"/>
          <w:lang w:val="en-US"/>
        </w:rPr>
        <w:t>XXXPPPPP</w:t>
      </w:r>
      <w:r w:rsidRPr="002764CA">
        <w:rPr>
          <w:b/>
          <w:sz w:val="22"/>
          <w:szCs w:val="22"/>
        </w:rPr>
        <w:t>.</w:t>
      </w:r>
      <w:r w:rsidRPr="002764CA">
        <w:rPr>
          <w:b/>
          <w:sz w:val="22"/>
          <w:szCs w:val="22"/>
          <w:lang w:val="en-US"/>
        </w:rPr>
        <w:t>xml</w:t>
      </w:r>
    </w:p>
    <w:p w:rsidR="008E5BD4" w:rsidRPr="002764CA" w:rsidRDefault="008E5BD4" w:rsidP="008E5BD4">
      <w:pPr>
        <w:ind w:firstLine="567"/>
        <w:rPr>
          <w:rFonts w:ascii="Times New Roman" w:hAnsi="Times New Roman"/>
          <w:lang w:eastAsia="ru-RU"/>
        </w:rPr>
      </w:pPr>
      <w:r w:rsidRPr="002764CA">
        <w:rPr>
          <w:rFonts w:ascii="Times New Roman" w:hAnsi="Times New Roman"/>
          <w:lang w:eastAsia="ru-RU"/>
        </w:rPr>
        <w:t>где:</w:t>
      </w:r>
    </w:p>
    <w:p w:rsidR="008E5BD4" w:rsidRPr="002764CA" w:rsidRDefault="008E5BD4" w:rsidP="008E5BD4">
      <w:pPr>
        <w:ind w:firstLine="567"/>
        <w:rPr>
          <w:rFonts w:ascii="Times New Roman" w:hAnsi="Times New Roman"/>
          <w:lang w:eastAsia="ru-RU"/>
        </w:rPr>
      </w:pPr>
      <w:r w:rsidRPr="002764CA">
        <w:rPr>
          <w:rFonts w:ascii="Times New Roman" w:hAnsi="Times New Roman"/>
          <w:b/>
          <w:lang w:val="en-US" w:eastAsia="ru-RU"/>
        </w:rPr>
        <w:t>DFM</w:t>
      </w:r>
      <w:r w:rsidRPr="002764CA">
        <w:rPr>
          <w:rFonts w:ascii="Times New Roman" w:hAnsi="Times New Roman"/>
          <w:lang w:eastAsia="ru-RU"/>
        </w:rPr>
        <w:t xml:space="preserve"> – идентификатор формы электронного сообщения запроса на удаление представленной ранее информации;</w:t>
      </w:r>
    </w:p>
    <w:p w:rsidR="008E5BD4" w:rsidRPr="002764CA" w:rsidRDefault="008E5BD4" w:rsidP="008E5BD4">
      <w:pPr>
        <w:pStyle w:val="af2"/>
        <w:ind w:firstLine="567"/>
        <w:rPr>
          <w:sz w:val="22"/>
          <w:szCs w:val="22"/>
        </w:rPr>
      </w:pPr>
      <w:r w:rsidRPr="002764CA">
        <w:rPr>
          <w:b/>
          <w:sz w:val="22"/>
          <w:szCs w:val="22"/>
          <w:lang w:val="en-US"/>
        </w:rPr>
        <w:t>N</w:t>
      </w:r>
      <w:r w:rsidRPr="002764CA">
        <w:rPr>
          <w:sz w:val="22"/>
          <w:szCs w:val="22"/>
        </w:rPr>
        <w:t xml:space="preserve"> - </w:t>
      </w:r>
      <w:proofErr w:type="gramStart"/>
      <w:r w:rsidRPr="002764CA">
        <w:rPr>
          <w:sz w:val="22"/>
          <w:szCs w:val="22"/>
        </w:rPr>
        <w:t>идентификатор</w:t>
      </w:r>
      <w:proofErr w:type="gramEnd"/>
      <w:r w:rsidRPr="002764CA">
        <w:rPr>
          <w:sz w:val="22"/>
          <w:szCs w:val="22"/>
        </w:rPr>
        <w:t xml:space="preserve"> отправителя информации, имеет вид:</w:t>
      </w:r>
    </w:p>
    <w:p w:rsidR="008E5BD4" w:rsidRPr="002764CA" w:rsidRDefault="008E5BD4" w:rsidP="008E5BD4">
      <w:pPr>
        <w:pStyle w:val="af2"/>
        <w:numPr>
          <w:ilvl w:val="0"/>
          <w:numId w:val="15"/>
        </w:numPr>
        <w:ind w:left="851" w:firstLine="567"/>
        <w:rPr>
          <w:sz w:val="22"/>
          <w:szCs w:val="22"/>
        </w:rPr>
      </w:pPr>
      <w:r w:rsidRPr="002764CA">
        <w:rPr>
          <w:sz w:val="22"/>
          <w:szCs w:val="22"/>
        </w:rPr>
        <w:t>для организаций - девятнадцатиразрядный код (идентификационный номер налогоплательщика (ИНН) и код причины постановки на учет (КПП) организации (филиала, представительства);</w:t>
      </w:r>
    </w:p>
    <w:p w:rsidR="008E5BD4" w:rsidRPr="002764CA" w:rsidRDefault="008E5BD4" w:rsidP="008E5BD4">
      <w:pPr>
        <w:pStyle w:val="a4"/>
        <w:numPr>
          <w:ilvl w:val="0"/>
          <w:numId w:val="15"/>
        </w:numPr>
        <w:ind w:left="851" w:firstLine="567"/>
        <w:rPr>
          <w:rFonts w:ascii="Times New Roman" w:hAnsi="Times New Roman"/>
        </w:rPr>
      </w:pPr>
      <w:r w:rsidRPr="002764CA">
        <w:rPr>
          <w:rFonts w:ascii="Times New Roman" w:hAnsi="Times New Roman"/>
        </w:rPr>
        <w:t>для лиц установленной категории и индивидуальных предпринимателей - двенадцатиразрядный код ИНН.</w:t>
      </w:r>
    </w:p>
    <w:p w:rsidR="008E5BD4" w:rsidRPr="002764CA" w:rsidRDefault="008E5BD4" w:rsidP="008E5BD4">
      <w:pPr>
        <w:ind w:firstLine="567"/>
        <w:rPr>
          <w:rFonts w:ascii="Times New Roman" w:hAnsi="Times New Roman"/>
          <w:lang w:eastAsia="ru-RU"/>
        </w:rPr>
      </w:pPr>
      <w:r w:rsidRPr="002764CA">
        <w:rPr>
          <w:rFonts w:ascii="Times New Roman" w:hAnsi="Times New Roman"/>
          <w:b/>
          <w:lang w:val="en-US"/>
        </w:rPr>
        <w:t>GGGGMMDD</w:t>
      </w:r>
      <w:r w:rsidRPr="002764CA">
        <w:rPr>
          <w:rFonts w:ascii="Times New Roman" w:hAnsi="Times New Roman"/>
        </w:rPr>
        <w:t xml:space="preserve"> - дата (год, месяц, день) направления электронного сообщения (8 символов);</w:t>
      </w:r>
    </w:p>
    <w:p w:rsidR="008E5BD4" w:rsidRPr="002764CA" w:rsidRDefault="008E5BD4" w:rsidP="008E5BD4">
      <w:pPr>
        <w:pStyle w:val="af2"/>
        <w:spacing w:after="240"/>
        <w:ind w:firstLine="567"/>
        <w:rPr>
          <w:sz w:val="22"/>
          <w:szCs w:val="22"/>
        </w:rPr>
      </w:pPr>
      <w:proofErr w:type="gramStart"/>
      <w:r w:rsidRPr="002764CA">
        <w:rPr>
          <w:b/>
          <w:sz w:val="22"/>
          <w:szCs w:val="22"/>
          <w:lang w:val="en-US"/>
        </w:rPr>
        <w:t>XXX</w:t>
      </w:r>
      <w:r w:rsidRPr="002764CA">
        <w:rPr>
          <w:sz w:val="22"/>
          <w:szCs w:val="22"/>
        </w:rPr>
        <w:t xml:space="preserve"> - код филиала организации, который присваивается организацией самостоятельно в случае представления сообщения филиалом.</w:t>
      </w:r>
      <w:proofErr w:type="gramEnd"/>
      <w:r w:rsidRPr="002764CA">
        <w:rPr>
          <w:sz w:val="22"/>
          <w:szCs w:val="22"/>
        </w:rPr>
        <w:t xml:space="preserve"> В ином случае ставится значение "000";</w:t>
      </w:r>
    </w:p>
    <w:p w:rsidR="008E5BD4" w:rsidRPr="002764CA" w:rsidRDefault="008E5BD4" w:rsidP="008E5BD4">
      <w:pPr>
        <w:pStyle w:val="af2"/>
        <w:ind w:firstLine="567"/>
        <w:rPr>
          <w:sz w:val="22"/>
          <w:szCs w:val="22"/>
        </w:rPr>
      </w:pPr>
      <w:proofErr w:type="gramStart"/>
      <w:r w:rsidRPr="002764CA">
        <w:rPr>
          <w:b/>
          <w:sz w:val="22"/>
          <w:szCs w:val="22"/>
          <w:lang w:val="en-US"/>
        </w:rPr>
        <w:t>PPPPP</w:t>
      </w:r>
      <w:r w:rsidRPr="002764CA">
        <w:rPr>
          <w:sz w:val="22"/>
          <w:szCs w:val="22"/>
        </w:rPr>
        <w:t xml:space="preserve"> - порядковый номер электронного сообщения формируется в порядке возрастания, в течение дня представления сведений, начиная с номера «00001».</w:t>
      </w:r>
      <w:proofErr w:type="gramEnd"/>
    </w:p>
    <w:p w:rsidR="008E5BD4" w:rsidRPr="002764CA" w:rsidRDefault="008E5BD4" w:rsidP="008E5BD4">
      <w:pPr>
        <w:rPr>
          <w:rFonts w:ascii="Times New Roman" w:hAnsi="Times New Roman"/>
          <w:lang w:eastAsia="ru-RU"/>
        </w:rPr>
      </w:pPr>
    </w:p>
    <w:p w:rsidR="00C02115" w:rsidRPr="002764CA" w:rsidRDefault="00C02115" w:rsidP="008E5BD4">
      <w:pPr>
        <w:pStyle w:val="1"/>
        <w:numPr>
          <w:ilvl w:val="1"/>
          <w:numId w:val="16"/>
        </w:numPr>
        <w:rPr>
          <w:sz w:val="22"/>
          <w:szCs w:val="22"/>
        </w:rPr>
      </w:pPr>
      <w:r w:rsidRPr="002764CA">
        <w:rPr>
          <w:sz w:val="22"/>
          <w:szCs w:val="22"/>
        </w:rPr>
        <w:t>Структура ФЭС</w:t>
      </w:r>
    </w:p>
    <w:p w:rsidR="00C02115" w:rsidRPr="002764CA" w:rsidRDefault="00C02115" w:rsidP="00C02115">
      <w:pPr>
        <w:pStyle w:val="af2"/>
        <w:spacing w:line="360" w:lineRule="auto"/>
        <w:ind w:firstLine="425"/>
        <w:rPr>
          <w:b/>
          <w:sz w:val="22"/>
          <w:szCs w:val="22"/>
        </w:rPr>
      </w:pPr>
    </w:p>
    <w:p w:rsidR="00C02115" w:rsidRPr="002764CA" w:rsidRDefault="00C02115" w:rsidP="008E5BD4">
      <w:pPr>
        <w:ind w:firstLine="567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>Каждое ФЭС состоит из служебной и информационной частей.</w:t>
      </w:r>
    </w:p>
    <w:p w:rsidR="00C02115" w:rsidRPr="002764CA" w:rsidRDefault="00C02115" w:rsidP="008E5BD4">
      <w:pPr>
        <w:ind w:firstLine="567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>Служебная часть ФЭС формируется из показателей, приведенных в таблице 3.1.</w:t>
      </w:r>
    </w:p>
    <w:p w:rsidR="00C02115" w:rsidRPr="002764CA" w:rsidRDefault="00C02115" w:rsidP="008E5BD4">
      <w:pPr>
        <w:ind w:left="426" w:firstLine="567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>Информационная часть ФЭС формируется:</w:t>
      </w:r>
    </w:p>
    <w:p w:rsidR="00C02115" w:rsidRPr="002764CA" w:rsidRDefault="00C02115" w:rsidP="008E5BD4">
      <w:pPr>
        <w:pStyle w:val="a4"/>
        <w:numPr>
          <w:ilvl w:val="0"/>
          <w:numId w:val="12"/>
        </w:numPr>
        <w:spacing w:after="0" w:line="240" w:lineRule="auto"/>
        <w:ind w:left="426" w:firstLine="567"/>
        <w:jc w:val="both"/>
        <w:rPr>
          <w:rFonts w:ascii="Times New Roman" w:hAnsi="Times New Roman"/>
        </w:rPr>
      </w:pPr>
      <w:proofErr w:type="gramStart"/>
      <w:r w:rsidRPr="002764CA">
        <w:rPr>
          <w:rFonts w:ascii="Times New Roman" w:hAnsi="Times New Roman"/>
        </w:rPr>
        <w:t xml:space="preserve">для сообщения об операции с денежными средствами или иным имуществом, подлежащей обязательному контролю, и операции, в отношении которой возникли подозрения, </w:t>
      </w:r>
      <w:r w:rsidRPr="002764CA">
        <w:rPr>
          <w:rFonts w:ascii="Times New Roman" w:hAnsi="Times New Roman"/>
        </w:rPr>
        <w:lastRenderedPageBreak/>
        <w:t>что она осуществляется в целях легализации (отмывания) доходов, полученных преступным путем, или финансирования терроризма, а также о приостановленной операции с денежными средствами или иным имуществом, из показателей, приведенных в таблице 3.2;</w:t>
      </w:r>
      <w:proofErr w:type="gramEnd"/>
    </w:p>
    <w:p w:rsidR="00C02115" w:rsidRPr="002764CA" w:rsidRDefault="00C02115" w:rsidP="008E5BD4">
      <w:pPr>
        <w:pStyle w:val="a4"/>
        <w:numPr>
          <w:ilvl w:val="0"/>
          <w:numId w:val="12"/>
        </w:numPr>
        <w:spacing w:after="0" w:line="240" w:lineRule="auto"/>
        <w:ind w:left="426" w:firstLine="567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>для сообщения о принятых мерах по замораживанию (блокированию) денежных средств или иного имущества, из показателей, приведенных в таблице 3.3;</w:t>
      </w:r>
    </w:p>
    <w:p w:rsidR="00C02115" w:rsidRPr="002764CA" w:rsidRDefault="00C02115" w:rsidP="008E5BD4">
      <w:pPr>
        <w:pStyle w:val="a4"/>
        <w:numPr>
          <w:ilvl w:val="0"/>
          <w:numId w:val="12"/>
        </w:numPr>
        <w:spacing w:after="0" w:line="240" w:lineRule="auto"/>
        <w:ind w:left="426" w:firstLine="567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>для сообщения о результатах проверки наличия среди своих клиентов лиц, в отношении которых применены либо должны применяться меры по замораживанию (блокированию) денежных средств или иного имущества, из показателей, приведенных в таблице 3.4;</w:t>
      </w:r>
    </w:p>
    <w:p w:rsidR="00C02115" w:rsidRPr="002764CA" w:rsidRDefault="00C02115" w:rsidP="008E5BD4">
      <w:pPr>
        <w:pStyle w:val="a4"/>
        <w:numPr>
          <w:ilvl w:val="0"/>
          <w:numId w:val="12"/>
        </w:numPr>
        <w:spacing w:after="0" w:line="240" w:lineRule="auto"/>
        <w:ind w:left="426" w:firstLine="567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>для сообщения о фактах препятствия со стороны государства (территории), в котором (на которой) расположены филиалы и представительства, а также дочерние организации организаций, осуществляющих операции с денежными средствами или иным имуществом, реализации такими филиалами, представительствами и дочерними организациями положений Федерального закона, из показателей, приведенных в таблице 3.5;</w:t>
      </w:r>
    </w:p>
    <w:p w:rsidR="00C02115" w:rsidRPr="002764CA" w:rsidRDefault="00C02115" w:rsidP="008E5BD4">
      <w:pPr>
        <w:pStyle w:val="a4"/>
        <w:numPr>
          <w:ilvl w:val="0"/>
          <w:numId w:val="12"/>
        </w:numPr>
        <w:spacing w:after="0" w:line="240" w:lineRule="auto"/>
        <w:ind w:left="426" w:firstLine="567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>для запроса на удаление ФЭС</w:t>
      </w:r>
      <w:r w:rsidR="00B553CB">
        <w:rPr>
          <w:rFonts w:ascii="Times New Roman" w:hAnsi="Times New Roman"/>
        </w:rPr>
        <w:t>,</w:t>
      </w:r>
      <w:r w:rsidR="00B00B82">
        <w:rPr>
          <w:rFonts w:ascii="Times New Roman" w:hAnsi="Times New Roman"/>
        </w:rPr>
        <w:t xml:space="preserve"> </w:t>
      </w:r>
      <w:r w:rsidR="005E27EC">
        <w:rPr>
          <w:rFonts w:ascii="Times New Roman" w:hAnsi="Times New Roman"/>
        </w:rPr>
        <w:t>из показателей</w:t>
      </w:r>
      <w:r w:rsidR="00DA5871" w:rsidRPr="002764CA">
        <w:rPr>
          <w:rFonts w:ascii="Times New Roman" w:hAnsi="Times New Roman"/>
        </w:rPr>
        <w:t>, приведенны</w:t>
      </w:r>
      <w:r w:rsidR="005E27EC">
        <w:rPr>
          <w:rFonts w:ascii="Times New Roman" w:hAnsi="Times New Roman"/>
        </w:rPr>
        <w:t>х</w:t>
      </w:r>
      <w:r w:rsidR="00DA5871" w:rsidRPr="002764CA">
        <w:rPr>
          <w:rFonts w:ascii="Times New Roman" w:hAnsi="Times New Roman"/>
        </w:rPr>
        <w:t xml:space="preserve"> в таблице 3.</w:t>
      </w:r>
      <w:r w:rsidR="00DA5871">
        <w:rPr>
          <w:rFonts w:ascii="Times New Roman" w:hAnsi="Times New Roman"/>
        </w:rPr>
        <w:t>6</w:t>
      </w:r>
      <w:r w:rsidRPr="002764CA">
        <w:rPr>
          <w:rFonts w:ascii="Times New Roman" w:hAnsi="Times New Roman"/>
        </w:rPr>
        <w:t>.</w:t>
      </w:r>
    </w:p>
    <w:p w:rsidR="00C02115" w:rsidRPr="002764CA" w:rsidRDefault="00C02115" w:rsidP="008E5BD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</w:rPr>
      </w:pPr>
    </w:p>
    <w:p w:rsidR="00C02115" w:rsidRPr="002764CA" w:rsidRDefault="00C02115" w:rsidP="008E5BD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</w:rPr>
      </w:pPr>
    </w:p>
    <w:p w:rsidR="00C02115" w:rsidRPr="002764CA" w:rsidRDefault="00C02115" w:rsidP="008E5BD4">
      <w:pPr>
        <w:pStyle w:val="af0"/>
        <w:spacing w:line="360" w:lineRule="auto"/>
        <w:ind w:right="-1134" w:firstLine="567"/>
        <w:rPr>
          <w:szCs w:val="22"/>
        </w:rPr>
        <w:sectPr w:rsidR="00C02115" w:rsidRPr="002764CA" w:rsidSect="001F1963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C02115" w:rsidRPr="002764CA" w:rsidRDefault="00C02115" w:rsidP="00C02115">
      <w:pPr>
        <w:pStyle w:val="3"/>
        <w:rPr>
          <w:sz w:val="22"/>
          <w:szCs w:val="22"/>
        </w:rPr>
      </w:pPr>
      <w:r w:rsidRPr="002764CA">
        <w:rPr>
          <w:sz w:val="22"/>
          <w:szCs w:val="22"/>
        </w:rPr>
        <w:lastRenderedPageBreak/>
        <w:t>Таблица 3.1</w:t>
      </w:r>
    </w:p>
    <w:p w:rsidR="00C02115" w:rsidRPr="002764CA" w:rsidRDefault="00C02115" w:rsidP="00C02115">
      <w:pPr>
        <w:ind w:right="26"/>
        <w:jc w:val="both"/>
        <w:rPr>
          <w:rFonts w:ascii="Times New Roman" w:hAnsi="Times New Roman"/>
        </w:rPr>
      </w:pPr>
    </w:p>
    <w:p w:rsidR="00C02115" w:rsidRPr="002764CA" w:rsidRDefault="00C02115" w:rsidP="00C02115">
      <w:pPr>
        <w:spacing w:after="120"/>
        <w:ind w:right="28"/>
        <w:jc w:val="center"/>
        <w:rPr>
          <w:rFonts w:ascii="Times New Roman" w:hAnsi="Times New Roman"/>
          <w:b/>
        </w:rPr>
      </w:pPr>
      <w:r w:rsidRPr="002764CA">
        <w:rPr>
          <w:rFonts w:ascii="Times New Roman" w:hAnsi="Times New Roman"/>
          <w:b/>
        </w:rPr>
        <w:t>Состав и формат служебной части ФЭС</w:t>
      </w:r>
    </w:p>
    <w:p w:rsidR="00C02115" w:rsidRPr="002764CA" w:rsidRDefault="00C02115" w:rsidP="00C02115">
      <w:pPr>
        <w:spacing w:after="120"/>
        <w:ind w:right="28"/>
        <w:jc w:val="both"/>
        <w:rPr>
          <w:rFonts w:ascii="Times New Roman" w:hAnsi="Times New Roman"/>
          <w:b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002"/>
        <w:gridCol w:w="1985"/>
        <w:gridCol w:w="1701"/>
        <w:gridCol w:w="1843"/>
        <w:gridCol w:w="2126"/>
        <w:gridCol w:w="5641"/>
      </w:tblGrid>
      <w:tr w:rsidR="00C02115" w:rsidRPr="002764CA" w:rsidTr="00712E5C">
        <w:trPr>
          <w:trHeight w:val="170"/>
          <w:tblHeader/>
        </w:trPr>
        <w:tc>
          <w:tcPr>
            <w:tcW w:w="720" w:type="dxa"/>
            <w:shd w:val="clear" w:color="auto" w:fill="EAEAEA"/>
          </w:tcPr>
          <w:p w:rsidR="00C02115" w:rsidRPr="002764CA" w:rsidRDefault="00C02115" w:rsidP="00D7215F">
            <w:pPr>
              <w:ind w:right="26"/>
              <w:jc w:val="center"/>
              <w:rPr>
                <w:rFonts w:ascii="Times New Roman" w:hAnsi="Times New Roman"/>
                <w:b/>
              </w:rPr>
            </w:pPr>
            <w:r w:rsidRPr="002764CA">
              <w:rPr>
                <w:rFonts w:ascii="Times New Roman" w:hAnsi="Times New Roman"/>
                <w:b/>
              </w:rPr>
              <w:t>№</w:t>
            </w:r>
          </w:p>
          <w:p w:rsidR="00C02115" w:rsidRPr="002764CA" w:rsidRDefault="00C02115" w:rsidP="00D7215F">
            <w:pPr>
              <w:ind w:right="26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2764C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764CA">
              <w:rPr>
                <w:rFonts w:ascii="Times New Roman" w:hAnsi="Times New Roman"/>
                <w:b/>
              </w:rPr>
              <w:t>/</w:t>
            </w:r>
            <w:proofErr w:type="spellStart"/>
            <w:r w:rsidRPr="002764CA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002" w:type="dxa"/>
            <w:shd w:val="clear" w:color="auto" w:fill="EAEAEA"/>
            <w:vAlign w:val="center"/>
          </w:tcPr>
          <w:p w:rsidR="00C02115" w:rsidRPr="002764CA" w:rsidRDefault="00C02115" w:rsidP="00D7215F">
            <w:pPr>
              <w:ind w:right="26"/>
              <w:jc w:val="center"/>
              <w:rPr>
                <w:rFonts w:ascii="Times New Roman" w:hAnsi="Times New Roman"/>
                <w:b/>
              </w:rPr>
            </w:pPr>
            <w:r w:rsidRPr="002764CA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1985" w:type="dxa"/>
            <w:shd w:val="clear" w:color="auto" w:fill="EAEAEA"/>
            <w:vAlign w:val="center"/>
          </w:tcPr>
          <w:p w:rsidR="00C02115" w:rsidRPr="002764CA" w:rsidRDefault="00C02115" w:rsidP="00D7215F">
            <w:pPr>
              <w:ind w:right="26"/>
              <w:jc w:val="center"/>
              <w:rPr>
                <w:rFonts w:ascii="Times New Roman" w:hAnsi="Times New Roman"/>
                <w:b/>
              </w:rPr>
            </w:pPr>
            <w:r w:rsidRPr="002764CA">
              <w:rPr>
                <w:rFonts w:ascii="Times New Roman" w:hAnsi="Times New Roman"/>
                <w:b/>
              </w:rPr>
              <w:t>Сокращенное наименование показателя (тег)</w:t>
            </w:r>
          </w:p>
        </w:tc>
        <w:tc>
          <w:tcPr>
            <w:tcW w:w="1701" w:type="dxa"/>
            <w:shd w:val="clear" w:color="auto" w:fill="EAEAEA"/>
            <w:vAlign w:val="center"/>
          </w:tcPr>
          <w:p w:rsidR="00C02115" w:rsidRPr="002764CA" w:rsidRDefault="00C02115" w:rsidP="00D7215F">
            <w:pPr>
              <w:ind w:right="26"/>
              <w:jc w:val="center"/>
              <w:rPr>
                <w:rFonts w:ascii="Times New Roman" w:hAnsi="Times New Roman"/>
                <w:b/>
              </w:rPr>
            </w:pPr>
            <w:r w:rsidRPr="002764CA">
              <w:rPr>
                <w:rFonts w:ascii="Times New Roman" w:hAnsi="Times New Roman"/>
                <w:b/>
              </w:rPr>
              <w:t>Формат показателя</w:t>
            </w:r>
          </w:p>
        </w:tc>
        <w:tc>
          <w:tcPr>
            <w:tcW w:w="1843" w:type="dxa"/>
            <w:shd w:val="clear" w:color="auto" w:fill="EAEAEA"/>
            <w:vAlign w:val="center"/>
          </w:tcPr>
          <w:p w:rsidR="00C02115" w:rsidRPr="002764CA" w:rsidRDefault="00C02115" w:rsidP="00D7215F">
            <w:pPr>
              <w:ind w:right="26"/>
              <w:jc w:val="center"/>
              <w:rPr>
                <w:rFonts w:ascii="Times New Roman" w:hAnsi="Times New Roman"/>
                <w:b/>
              </w:rPr>
            </w:pPr>
            <w:r w:rsidRPr="002764CA">
              <w:rPr>
                <w:rFonts w:ascii="Times New Roman" w:hAnsi="Times New Roman"/>
                <w:b/>
              </w:rPr>
              <w:t>Признак обязательности показателя</w:t>
            </w:r>
          </w:p>
        </w:tc>
        <w:tc>
          <w:tcPr>
            <w:tcW w:w="2126" w:type="dxa"/>
            <w:shd w:val="clear" w:color="auto" w:fill="EAEAEA"/>
          </w:tcPr>
          <w:p w:rsidR="00C02115" w:rsidRPr="002764CA" w:rsidRDefault="00C02115" w:rsidP="00D7215F">
            <w:pPr>
              <w:ind w:right="26"/>
              <w:jc w:val="center"/>
              <w:rPr>
                <w:rFonts w:ascii="Times New Roman" w:hAnsi="Times New Roman"/>
                <w:b/>
              </w:rPr>
            </w:pPr>
            <w:r w:rsidRPr="002764CA">
              <w:rPr>
                <w:rFonts w:ascii="Times New Roman" w:hAnsi="Times New Roman"/>
                <w:b/>
              </w:rPr>
              <w:t>Признак множественности показателя</w:t>
            </w:r>
          </w:p>
        </w:tc>
        <w:tc>
          <w:tcPr>
            <w:tcW w:w="5641" w:type="dxa"/>
            <w:shd w:val="clear" w:color="auto" w:fill="EAEAEA"/>
            <w:vAlign w:val="center"/>
          </w:tcPr>
          <w:p w:rsidR="00C02115" w:rsidRPr="002764CA" w:rsidRDefault="00C02115" w:rsidP="00D7215F">
            <w:pPr>
              <w:ind w:right="26"/>
              <w:jc w:val="center"/>
              <w:rPr>
                <w:rFonts w:ascii="Times New Roman" w:hAnsi="Times New Roman"/>
                <w:b/>
              </w:rPr>
            </w:pPr>
            <w:r w:rsidRPr="002764CA">
              <w:rPr>
                <w:rFonts w:ascii="Times New Roman" w:hAnsi="Times New Roman"/>
                <w:b/>
              </w:rPr>
              <w:t>Структура показателя и дополнительная информация</w:t>
            </w:r>
          </w:p>
        </w:tc>
      </w:tr>
      <w:tr w:rsidR="00C02115" w:rsidRPr="002764CA" w:rsidTr="00712E5C">
        <w:trPr>
          <w:trHeight w:val="170"/>
        </w:trPr>
        <w:tc>
          <w:tcPr>
            <w:tcW w:w="72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</w:rPr>
              <w:t>Версия формата</w:t>
            </w:r>
          </w:p>
        </w:tc>
        <w:tc>
          <w:tcPr>
            <w:tcW w:w="1985" w:type="dxa"/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2764CA">
              <w:rPr>
                <w:rFonts w:ascii="Times New Roman" w:hAnsi="Times New Roman"/>
              </w:rPr>
              <w:t>ВерсияФормата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T(1-</w:t>
            </w:r>
            <w:r w:rsidRPr="002764CA">
              <w:rPr>
                <w:rFonts w:ascii="Times New Roman" w:hAnsi="Times New Roman"/>
                <w:bCs/>
                <w:lang w:val="en-US"/>
              </w:rPr>
              <w:t>10</w:t>
            </w:r>
            <w:r w:rsidRPr="002764CA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843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2126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5641" w:type="dxa"/>
            <w:shd w:val="clear" w:color="auto" w:fill="auto"/>
          </w:tcPr>
          <w:p w:rsidR="00C02115" w:rsidRPr="002764CA" w:rsidRDefault="00C02115" w:rsidP="00D7215F">
            <w:pPr>
              <w:pStyle w:val="af3"/>
              <w:spacing w:after="160"/>
              <w:jc w:val="both"/>
              <w:rPr>
                <w:bCs w:val="0"/>
              </w:rPr>
            </w:pPr>
            <w:r w:rsidRPr="002764CA">
              <w:t>Указывается версия формата &lt;</w:t>
            </w:r>
            <w:r w:rsidRPr="002764CA">
              <w:rPr>
                <w:b/>
              </w:rPr>
              <w:t>1.1</w:t>
            </w:r>
            <w:r w:rsidRPr="002764CA">
              <w:t>&gt;.</w:t>
            </w:r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09"/>
        </w:trPr>
        <w:tc>
          <w:tcPr>
            <w:tcW w:w="72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2</w:t>
            </w:r>
          </w:p>
        </w:tc>
        <w:tc>
          <w:tcPr>
            <w:tcW w:w="2002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Версия передающей программы</w:t>
            </w:r>
          </w:p>
        </w:tc>
        <w:tc>
          <w:tcPr>
            <w:tcW w:w="1985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  <w:rPr>
                <w:lang w:val="en-US"/>
              </w:rPr>
            </w:pPr>
            <w:proofErr w:type="spellStart"/>
            <w:r w:rsidRPr="002764CA">
              <w:t>ВерсПрог</w:t>
            </w:r>
            <w:proofErr w:type="spellEnd"/>
          </w:p>
        </w:tc>
        <w:tc>
          <w:tcPr>
            <w:tcW w:w="1701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T(1-</w:t>
            </w:r>
            <w:r w:rsidRPr="002764CA">
              <w:rPr>
                <w:lang w:val="en-US"/>
              </w:rPr>
              <w:t>5</w:t>
            </w:r>
            <w:r w:rsidRPr="002764CA">
              <w:t>0)</w:t>
            </w:r>
          </w:p>
        </w:tc>
        <w:tc>
          <w:tcPr>
            <w:tcW w:w="1843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О</w:t>
            </w:r>
          </w:p>
        </w:tc>
        <w:tc>
          <w:tcPr>
            <w:tcW w:w="2126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Е</w:t>
            </w:r>
          </w:p>
        </w:tc>
        <w:tc>
          <w:tcPr>
            <w:tcW w:w="5641" w:type="dxa"/>
          </w:tcPr>
          <w:p w:rsidR="00C02115" w:rsidRPr="002764CA" w:rsidRDefault="00C02115" w:rsidP="00D7215F">
            <w:pPr>
              <w:pStyle w:val="af3"/>
              <w:spacing w:after="160"/>
              <w:jc w:val="both"/>
            </w:pPr>
            <w:r w:rsidRPr="002764CA">
              <w:t>Указывается версия передающей программы:</w:t>
            </w:r>
          </w:p>
          <w:p w:rsidR="00C02115" w:rsidRPr="002764CA" w:rsidRDefault="00C02115" w:rsidP="00D7215F">
            <w:pPr>
              <w:pStyle w:val="af3"/>
              <w:spacing w:after="160"/>
              <w:jc w:val="both"/>
              <w:rPr>
                <w:i/>
              </w:rPr>
            </w:pPr>
            <w:r w:rsidRPr="002764CA">
              <w:rPr>
                <w:i/>
              </w:rPr>
              <w:t>&lt;</w:t>
            </w:r>
            <w:r w:rsidRPr="002764CA">
              <w:rPr>
                <w:b/>
                <w:i/>
              </w:rPr>
              <w:t>Наименование программы</w:t>
            </w:r>
            <w:r w:rsidRPr="002764CA">
              <w:rPr>
                <w:i/>
              </w:rPr>
              <w:t>&gt;&lt;пробел&gt;&lt;</w:t>
            </w:r>
            <w:r w:rsidRPr="002764CA">
              <w:rPr>
                <w:b/>
                <w:i/>
              </w:rPr>
              <w:t>Версия программы</w:t>
            </w:r>
            <w:r w:rsidRPr="002764CA">
              <w:rPr>
                <w:i/>
              </w:rPr>
              <w:t>&gt;</w:t>
            </w:r>
          </w:p>
        </w:tc>
      </w:tr>
      <w:tr w:rsidR="00C02115" w:rsidRPr="002764CA" w:rsidTr="00712E5C">
        <w:trPr>
          <w:trHeight w:val="170"/>
        </w:trPr>
        <w:tc>
          <w:tcPr>
            <w:tcW w:w="72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Идентификатор корреспондента</w:t>
            </w:r>
          </w:p>
        </w:tc>
        <w:tc>
          <w:tcPr>
            <w:tcW w:w="1985" w:type="dxa"/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764CA">
              <w:rPr>
                <w:rFonts w:ascii="Times New Roman" w:hAnsi="Times New Roman"/>
              </w:rPr>
              <w:t>ИДКорр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Т(1-40)</w:t>
            </w:r>
          </w:p>
        </w:tc>
        <w:tc>
          <w:tcPr>
            <w:tcW w:w="1843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2126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5641" w:type="dxa"/>
            <w:shd w:val="clear" w:color="auto" w:fill="auto"/>
          </w:tcPr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Указывается идентификатор Личного кабинета на официальном сайте Росфинмониторинга в информационно-телекоммуникационной сети «Интернет» организации (лица), передающей ФЭС.</w:t>
            </w:r>
          </w:p>
        </w:tc>
      </w:tr>
      <w:tr w:rsidR="00C02115" w:rsidRPr="002764CA" w:rsidTr="00712E5C">
        <w:trPr>
          <w:trHeight w:val="170"/>
        </w:trPr>
        <w:tc>
          <w:tcPr>
            <w:tcW w:w="72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lang w:val="en-US"/>
              </w:rPr>
            </w:pPr>
            <w:r w:rsidRPr="002764CA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Наименование (ФИО) лица</w:t>
            </w:r>
          </w:p>
        </w:tc>
        <w:tc>
          <w:tcPr>
            <w:tcW w:w="1985" w:type="dxa"/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764CA">
              <w:rPr>
                <w:rFonts w:ascii="Times New Roman" w:hAnsi="Times New Roman"/>
              </w:rPr>
              <w:t>НаимЛицо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02115" w:rsidRPr="002764CA" w:rsidRDefault="00C02115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Т(1-250)</w:t>
            </w:r>
          </w:p>
          <w:p w:rsidR="00C02115" w:rsidRPr="002764CA" w:rsidRDefault="00C02115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ФИО</w:t>
            </w:r>
          </w:p>
        </w:tc>
        <w:tc>
          <w:tcPr>
            <w:tcW w:w="1843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2764C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126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Е</w:t>
            </w:r>
          </w:p>
        </w:tc>
        <w:tc>
          <w:tcPr>
            <w:tcW w:w="5641" w:type="dxa"/>
            <w:shd w:val="clear" w:color="auto" w:fill="auto"/>
          </w:tcPr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Для юридического лица</w:t>
            </w:r>
            <w:r w:rsidR="00B00B82">
              <w:rPr>
                <w:rFonts w:ascii="Times New Roman" w:hAnsi="Times New Roman"/>
              </w:rPr>
              <w:t xml:space="preserve"> </w:t>
            </w:r>
            <w:r w:rsidRPr="002764CA">
              <w:rPr>
                <w:rFonts w:ascii="Times New Roman" w:hAnsi="Times New Roman"/>
              </w:rPr>
              <w:t>указывается наименование организации</w:t>
            </w:r>
            <w:r w:rsidR="003514AF">
              <w:rPr>
                <w:rFonts w:ascii="Times New Roman" w:hAnsi="Times New Roman"/>
              </w:rPr>
              <w:t xml:space="preserve"> (филиала)</w:t>
            </w:r>
            <w:r w:rsidRPr="002764CA">
              <w:rPr>
                <w:rFonts w:ascii="Times New Roman" w:hAnsi="Times New Roman"/>
              </w:rPr>
              <w:t>, передающей сведения.</w:t>
            </w:r>
          </w:p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В ином случае указывается ФИО лица установленной категории или индивидуального предпринимателя</w:t>
            </w:r>
            <w:r w:rsidR="00053EAA">
              <w:rPr>
                <w:rFonts w:ascii="Times New Roman" w:hAnsi="Times New Roman"/>
              </w:rPr>
              <w:t>, передающего</w:t>
            </w:r>
            <w:r w:rsidR="00053EAA" w:rsidRPr="002764CA">
              <w:rPr>
                <w:rFonts w:ascii="Times New Roman" w:hAnsi="Times New Roman"/>
              </w:rPr>
              <w:t xml:space="preserve"> сведения</w:t>
            </w:r>
            <w:r w:rsidRPr="002764CA">
              <w:rPr>
                <w:rFonts w:ascii="Times New Roman" w:hAnsi="Times New Roman"/>
              </w:rPr>
              <w:t>.</w:t>
            </w:r>
          </w:p>
        </w:tc>
      </w:tr>
      <w:tr w:rsidR="00C02115" w:rsidRPr="002764CA" w:rsidTr="00712E5C">
        <w:trPr>
          <w:trHeight w:val="170"/>
        </w:trPr>
        <w:tc>
          <w:tcPr>
            <w:tcW w:w="72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lang w:val="en-US"/>
              </w:rPr>
            </w:pPr>
            <w:r w:rsidRPr="002764CA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ИНН</w:t>
            </w:r>
          </w:p>
        </w:tc>
        <w:tc>
          <w:tcPr>
            <w:tcW w:w="1985" w:type="dxa"/>
            <w:shd w:val="clear" w:color="auto" w:fill="auto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2764CA">
              <w:rPr>
                <w:sz w:val="22"/>
                <w:szCs w:val="22"/>
              </w:rPr>
              <w:t>ИНН</w:t>
            </w:r>
          </w:p>
        </w:tc>
        <w:tc>
          <w:tcPr>
            <w:tcW w:w="1701" w:type="dxa"/>
            <w:shd w:val="clear" w:color="auto" w:fill="auto"/>
          </w:tcPr>
          <w:p w:rsidR="00C02115" w:rsidRPr="002764CA" w:rsidRDefault="00C02115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К(10)</w:t>
            </w:r>
          </w:p>
          <w:p w:rsidR="00C02115" w:rsidRDefault="00C02115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К(12)</w:t>
            </w:r>
          </w:p>
          <w:p w:rsidR="00517180" w:rsidRDefault="00517180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К(8</w:t>
            </w:r>
            <w:r w:rsidRPr="002764CA">
              <w:rPr>
                <w:rFonts w:ascii="Times New Roman" w:hAnsi="Times New Roman"/>
              </w:rPr>
              <w:t>)</w:t>
            </w:r>
          </w:p>
          <w:p w:rsidR="00517180" w:rsidRDefault="00517180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517180" w:rsidRPr="002764CA" w:rsidRDefault="00517180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2126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5641" w:type="dxa"/>
            <w:shd w:val="clear" w:color="auto" w:fill="auto"/>
          </w:tcPr>
          <w:p w:rsidR="00C02115" w:rsidRPr="00517180" w:rsidRDefault="00C02115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Указывается</w:t>
            </w:r>
            <w:r w:rsidR="003514AF">
              <w:rPr>
                <w:rFonts w:ascii="Times New Roman" w:hAnsi="Times New Roman"/>
              </w:rPr>
              <w:t xml:space="preserve"> ИНН</w:t>
            </w:r>
            <w:r w:rsidR="00B00B82">
              <w:rPr>
                <w:rFonts w:ascii="Times New Roman" w:hAnsi="Times New Roman"/>
              </w:rPr>
              <w:t xml:space="preserve"> </w:t>
            </w:r>
            <w:r w:rsidR="003514AF">
              <w:rPr>
                <w:rFonts w:ascii="Times New Roman" w:hAnsi="Times New Roman"/>
              </w:rPr>
              <w:t>организации, (филиала, ИП,</w:t>
            </w:r>
            <w:r w:rsidR="003514AF" w:rsidRPr="002764CA">
              <w:rPr>
                <w:rFonts w:ascii="Times New Roman" w:hAnsi="Times New Roman"/>
              </w:rPr>
              <w:t xml:space="preserve"> лица </w:t>
            </w:r>
            <w:r w:rsidR="003514AF" w:rsidRPr="00517180">
              <w:rPr>
                <w:rFonts w:ascii="Times New Roman" w:hAnsi="Times New Roman"/>
              </w:rPr>
              <w:t>установленной категории</w:t>
            </w:r>
            <w:r w:rsidR="008165B9" w:rsidRPr="00517180">
              <w:rPr>
                <w:rFonts w:ascii="Times New Roman" w:hAnsi="Times New Roman"/>
              </w:rPr>
              <w:t xml:space="preserve">, </w:t>
            </w:r>
            <w:r w:rsidR="008165B9" w:rsidRPr="00517180">
              <w:rPr>
                <w:rFonts w:ascii="Times New Roman" w:hAnsi="Times New Roman"/>
                <w:bCs/>
                <w:color w:val="000000"/>
              </w:rPr>
              <w:t xml:space="preserve">лиц, </w:t>
            </w:r>
            <w:proofErr w:type="spellStart"/>
            <w:r w:rsidR="006E6019" w:rsidRPr="00517180">
              <w:rPr>
                <w:rFonts w:ascii="Times New Roman" w:hAnsi="Times New Roman"/>
                <w:bCs/>
                <w:color w:val="000000"/>
              </w:rPr>
              <w:t>неперерегистрированных</w:t>
            </w:r>
            <w:proofErr w:type="spellEnd"/>
            <w:r w:rsidR="006E6019" w:rsidRPr="00517180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8165B9" w:rsidRPr="00517180">
              <w:rPr>
                <w:rFonts w:ascii="Times New Roman" w:hAnsi="Times New Roman"/>
                <w:bCs/>
                <w:color w:val="000000"/>
              </w:rPr>
              <w:t>на территории КФО</w:t>
            </w:r>
            <w:r w:rsidR="003514AF" w:rsidRPr="00517180">
              <w:rPr>
                <w:rFonts w:ascii="Times New Roman" w:hAnsi="Times New Roman"/>
              </w:rPr>
              <w:t>), передающей сведения</w:t>
            </w:r>
            <w:r w:rsidRPr="00517180">
              <w:rPr>
                <w:rFonts w:ascii="Times New Roman" w:hAnsi="Times New Roman"/>
              </w:rPr>
              <w:t>:</w:t>
            </w:r>
          </w:p>
          <w:p w:rsidR="00C02115" w:rsidRPr="00517180" w:rsidRDefault="00C02115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7180">
              <w:rPr>
                <w:rFonts w:ascii="Times New Roman" w:hAnsi="Times New Roman"/>
              </w:rPr>
              <w:t xml:space="preserve">- для юридического лица – 10-разрядный идентификационный номер налогоплательщика (далее – ИНН) согласно свидетельству о постановке на учет </w:t>
            </w:r>
            <w:r w:rsidRPr="00517180">
              <w:rPr>
                <w:rFonts w:ascii="Times New Roman" w:hAnsi="Times New Roman"/>
              </w:rPr>
              <w:br/>
              <w:t>в налоговом органе;</w:t>
            </w:r>
          </w:p>
          <w:p w:rsidR="00C02115" w:rsidRPr="00517180" w:rsidRDefault="00C02115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7180">
              <w:rPr>
                <w:rFonts w:ascii="Times New Roman" w:hAnsi="Times New Roman"/>
              </w:rPr>
              <w:t>- для индивидуальн</w:t>
            </w:r>
            <w:r w:rsidR="009E7BF4" w:rsidRPr="00517180">
              <w:rPr>
                <w:rFonts w:ascii="Times New Roman" w:hAnsi="Times New Roman"/>
              </w:rPr>
              <w:t>ого предпринимателя – 12</w:t>
            </w:r>
            <w:r w:rsidR="009E7BF4" w:rsidRPr="00517180">
              <w:rPr>
                <w:rFonts w:ascii="Times New Roman" w:hAnsi="Times New Roman"/>
              </w:rPr>
              <w:noBreakHyphen/>
            </w:r>
            <w:r w:rsidRPr="00517180">
              <w:rPr>
                <w:rFonts w:ascii="Times New Roman" w:hAnsi="Times New Roman"/>
              </w:rPr>
              <w:t xml:space="preserve">разрядный </w:t>
            </w:r>
            <w:r w:rsidRPr="00517180">
              <w:rPr>
                <w:rFonts w:ascii="Times New Roman" w:hAnsi="Times New Roman"/>
              </w:rPr>
              <w:lastRenderedPageBreak/>
              <w:t>ИНН согласно свидетельству о постановке на учет физического лица в налоговом органе;</w:t>
            </w:r>
          </w:p>
          <w:p w:rsidR="008165B9" w:rsidRPr="00517180" w:rsidRDefault="00C02115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7180">
              <w:rPr>
                <w:rFonts w:ascii="Times New Roman" w:hAnsi="Times New Roman"/>
              </w:rPr>
              <w:t xml:space="preserve">- для лица установленной категории – </w:t>
            </w:r>
            <w:r w:rsidRPr="00517180">
              <w:rPr>
                <w:rFonts w:ascii="Times New Roman" w:hAnsi="Times New Roman"/>
              </w:rPr>
              <w:br/>
              <w:t>12-разрядный ИНН согласно свидетельству о постановке на учет в налоговом органе</w:t>
            </w:r>
            <w:r w:rsidR="008165B9" w:rsidRPr="00517180">
              <w:rPr>
                <w:rFonts w:ascii="Times New Roman" w:hAnsi="Times New Roman"/>
              </w:rPr>
              <w:t>;</w:t>
            </w:r>
          </w:p>
          <w:p w:rsidR="00CD3493" w:rsidRPr="002764CA" w:rsidRDefault="008165B9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7180">
              <w:rPr>
                <w:rFonts w:ascii="Times New Roman" w:hAnsi="Times New Roman"/>
              </w:rPr>
              <w:t xml:space="preserve">- для </w:t>
            </w:r>
            <w:r w:rsidRPr="00517180">
              <w:rPr>
                <w:rFonts w:ascii="Times New Roman" w:hAnsi="Times New Roman"/>
                <w:bCs/>
                <w:color w:val="000000"/>
              </w:rPr>
              <w:t xml:space="preserve">лиц, </w:t>
            </w:r>
            <w:proofErr w:type="spellStart"/>
            <w:r w:rsidR="006E6019" w:rsidRPr="00517180">
              <w:rPr>
                <w:rFonts w:ascii="Times New Roman" w:hAnsi="Times New Roman"/>
                <w:bCs/>
                <w:color w:val="000000"/>
              </w:rPr>
              <w:t>неперерегистрированных</w:t>
            </w:r>
            <w:proofErr w:type="spellEnd"/>
            <w:r w:rsidR="006E6019" w:rsidRPr="00517180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517180">
              <w:rPr>
                <w:rFonts w:ascii="Times New Roman" w:hAnsi="Times New Roman"/>
                <w:bCs/>
                <w:color w:val="000000"/>
              </w:rPr>
              <w:t>на территории КФО – код ЕГРПОУ</w:t>
            </w:r>
            <w:r w:rsidR="00C02115" w:rsidRPr="00517180">
              <w:rPr>
                <w:rFonts w:ascii="Times New Roman" w:hAnsi="Times New Roman"/>
              </w:rPr>
              <w:t>.</w:t>
            </w:r>
          </w:p>
        </w:tc>
      </w:tr>
      <w:tr w:rsidR="00C02115" w:rsidRPr="002764CA" w:rsidTr="00712E5C">
        <w:trPr>
          <w:trHeight w:val="170"/>
        </w:trPr>
        <w:tc>
          <w:tcPr>
            <w:tcW w:w="72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002" w:type="dxa"/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764CA">
              <w:rPr>
                <w:rFonts w:ascii="Times New Roman" w:hAnsi="Times New Roman"/>
              </w:rPr>
              <w:t>Тип информации</w:t>
            </w:r>
          </w:p>
        </w:tc>
        <w:tc>
          <w:tcPr>
            <w:tcW w:w="1985" w:type="dxa"/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2764CA">
              <w:rPr>
                <w:rFonts w:ascii="Times New Roman" w:hAnsi="Times New Roman"/>
              </w:rPr>
              <w:t>ТипИнф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К(1)</w:t>
            </w:r>
          </w:p>
        </w:tc>
        <w:tc>
          <w:tcPr>
            <w:tcW w:w="1843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2126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5641" w:type="dxa"/>
            <w:shd w:val="clear" w:color="auto" w:fill="auto"/>
          </w:tcPr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Показатель принимает значение:</w:t>
            </w:r>
          </w:p>
          <w:p w:rsidR="00C02115" w:rsidRPr="002764CA" w:rsidRDefault="00C02115" w:rsidP="00D7215F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 xml:space="preserve">для ФЭС с идентификатором формы </w:t>
            </w:r>
            <w:r w:rsidRPr="002764CA">
              <w:rPr>
                <w:rFonts w:ascii="Times New Roman" w:hAnsi="Times New Roman"/>
                <w:b/>
              </w:rPr>
              <w:t>«</w:t>
            </w:r>
            <w:r w:rsidRPr="002764CA">
              <w:rPr>
                <w:rFonts w:ascii="Times New Roman" w:hAnsi="Times New Roman"/>
                <w:b/>
                <w:lang w:val="en-US"/>
              </w:rPr>
              <w:t>FM</w:t>
            </w:r>
            <w:r w:rsidRPr="002764CA">
              <w:rPr>
                <w:rFonts w:ascii="Times New Roman" w:hAnsi="Times New Roman"/>
                <w:b/>
              </w:rPr>
              <w:t>01»</w:t>
            </w:r>
            <w:r w:rsidRPr="002764CA">
              <w:rPr>
                <w:rFonts w:ascii="Times New Roman" w:hAnsi="Times New Roman"/>
              </w:rPr>
              <w:t>:</w:t>
            </w:r>
          </w:p>
          <w:p w:rsidR="00C02115" w:rsidRPr="002764CA" w:rsidRDefault="00C02115" w:rsidP="00D7215F">
            <w:pPr>
              <w:pStyle w:val="af2"/>
              <w:spacing w:after="160"/>
              <w:ind w:firstLine="33"/>
              <w:rPr>
                <w:sz w:val="22"/>
                <w:szCs w:val="22"/>
              </w:rPr>
            </w:pPr>
            <w:r w:rsidRPr="002764CA">
              <w:rPr>
                <w:sz w:val="22"/>
                <w:szCs w:val="22"/>
              </w:rPr>
              <w:t>&lt;1&gt; - для представления информации об операциях с денежными средствами или иным имуществом, подлежащих обязательному контролю;</w:t>
            </w:r>
          </w:p>
          <w:p w:rsidR="00C02115" w:rsidRPr="002764CA" w:rsidRDefault="00C02115" w:rsidP="00D7215F">
            <w:pPr>
              <w:pStyle w:val="af2"/>
              <w:spacing w:after="160"/>
              <w:ind w:firstLine="33"/>
              <w:rPr>
                <w:sz w:val="22"/>
                <w:szCs w:val="22"/>
              </w:rPr>
            </w:pPr>
            <w:r w:rsidRPr="002764CA">
              <w:rPr>
                <w:sz w:val="22"/>
                <w:szCs w:val="22"/>
              </w:rPr>
              <w:t>&lt;2&gt; - для представления информации об операциях с денежными средствами или иным имуществом, в отношении которых при реализации правил внутреннего контроля возникают подозрения об их осуществлении в целях легализации (отмывания) доходов, полученных преступным путем, или финансирования терроризма;</w:t>
            </w:r>
          </w:p>
          <w:p w:rsidR="00C02115" w:rsidRPr="002764CA" w:rsidRDefault="00C02115" w:rsidP="00D7215F">
            <w:pPr>
              <w:pStyle w:val="af2"/>
              <w:spacing w:after="160"/>
              <w:ind w:firstLine="33"/>
              <w:rPr>
                <w:sz w:val="22"/>
                <w:szCs w:val="22"/>
              </w:rPr>
            </w:pPr>
            <w:r w:rsidRPr="002764CA">
              <w:rPr>
                <w:sz w:val="22"/>
                <w:szCs w:val="22"/>
              </w:rPr>
              <w:t>&lt;6&gt; - для предоставления информации о приостановленных операциях с денежными средствами или иным имуществом;</w:t>
            </w:r>
          </w:p>
          <w:p w:rsidR="00C02115" w:rsidRPr="002764CA" w:rsidRDefault="00C02115" w:rsidP="00D7215F">
            <w:pPr>
              <w:pStyle w:val="af2"/>
              <w:spacing w:after="160"/>
              <w:ind w:firstLine="33"/>
              <w:rPr>
                <w:sz w:val="22"/>
                <w:szCs w:val="22"/>
              </w:rPr>
            </w:pPr>
            <w:proofErr w:type="gramStart"/>
            <w:r w:rsidRPr="002764CA">
              <w:rPr>
                <w:sz w:val="22"/>
                <w:szCs w:val="22"/>
              </w:rPr>
              <w:t xml:space="preserve">&lt;7&gt; - для предоставления информации о почтовых переводах денежных средств, при осуществлении которых в поступившем почтовом сообщении отсутствует предусмотренная пунктом 7 статьи 7.2 Федерального закона информация о плательщике, в отношении которых у работников федеральной почтовой связи возникают подозрения, что они осуществляются в </w:t>
            </w:r>
            <w:r w:rsidRPr="002764CA">
              <w:rPr>
                <w:sz w:val="22"/>
                <w:szCs w:val="22"/>
              </w:rPr>
              <w:lastRenderedPageBreak/>
              <w:t>целях легализации (отмывания) доходов, полученных преступным путем, или финансирования терроризма.</w:t>
            </w:r>
            <w:proofErr w:type="gramEnd"/>
          </w:p>
          <w:p w:rsidR="00C02115" w:rsidRPr="002764CA" w:rsidRDefault="00C02115" w:rsidP="00D7215F">
            <w:pPr>
              <w:pStyle w:val="af2"/>
              <w:spacing w:after="160"/>
              <w:ind w:firstLine="33"/>
              <w:rPr>
                <w:sz w:val="22"/>
                <w:szCs w:val="22"/>
              </w:rPr>
            </w:pPr>
          </w:p>
          <w:p w:rsidR="00C02115" w:rsidRPr="002764CA" w:rsidRDefault="00C02115" w:rsidP="00D7215F">
            <w:pPr>
              <w:pStyle w:val="af2"/>
              <w:spacing w:after="160"/>
              <w:ind w:firstLine="33"/>
              <w:rPr>
                <w:sz w:val="22"/>
                <w:szCs w:val="22"/>
              </w:rPr>
            </w:pPr>
            <w:r w:rsidRPr="002764CA">
              <w:rPr>
                <w:sz w:val="22"/>
                <w:szCs w:val="22"/>
              </w:rPr>
              <w:t xml:space="preserve">- для ФЭС с идентификатором формы </w:t>
            </w:r>
            <w:r w:rsidRPr="002764CA">
              <w:rPr>
                <w:b/>
                <w:sz w:val="22"/>
                <w:szCs w:val="22"/>
              </w:rPr>
              <w:t>«</w:t>
            </w:r>
            <w:r w:rsidRPr="002764CA">
              <w:rPr>
                <w:b/>
                <w:sz w:val="22"/>
                <w:szCs w:val="22"/>
                <w:lang w:val="en-US"/>
              </w:rPr>
              <w:t>FM</w:t>
            </w:r>
            <w:r w:rsidRPr="002764CA">
              <w:rPr>
                <w:b/>
                <w:sz w:val="22"/>
                <w:szCs w:val="22"/>
              </w:rPr>
              <w:t>02»</w:t>
            </w:r>
            <w:r w:rsidRPr="002764CA">
              <w:rPr>
                <w:sz w:val="22"/>
                <w:szCs w:val="22"/>
              </w:rPr>
              <w:t>:</w:t>
            </w:r>
          </w:p>
          <w:p w:rsidR="00C02115" w:rsidRPr="002764CA" w:rsidRDefault="00C02115" w:rsidP="00D7215F">
            <w:pPr>
              <w:pStyle w:val="af2"/>
              <w:spacing w:after="160"/>
              <w:ind w:firstLine="33"/>
              <w:rPr>
                <w:sz w:val="22"/>
                <w:szCs w:val="22"/>
              </w:rPr>
            </w:pPr>
            <w:r w:rsidRPr="002764CA">
              <w:rPr>
                <w:sz w:val="22"/>
                <w:szCs w:val="22"/>
              </w:rPr>
              <w:t xml:space="preserve">&lt;3&gt; - для представления информации о принятых мерах по замораживанию (блокированию) денежных средств или иного имущества к организациям и физическим лицам, включенным в </w:t>
            </w:r>
            <w:r w:rsidR="00615A2E" w:rsidRPr="002764CA">
              <w:rPr>
                <w:sz w:val="22"/>
                <w:szCs w:val="22"/>
              </w:rPr>
              <w:t>Перечень</w:t>
            </w:r>
            <w:r w:rsidRPr="002764CA">
              <w:rPr>
                <w:sz w:val="22"/>
                <w:szCs w:val="22"/>
              </w:rPr>
              <w:t xml:space="preserve">, либо организациям или физическим лицам, в отношении которых межведомственным координационным органом принято </w:t>
            </w:r>
            <w:r w:rsidR="00615A2E" w:rsidRPr="002764CA">
              <w:rPr>
                <w:sz w:val="22"/>
                <w:szCs w:val="22"/>
              </w:rPr>
              <w:t>Решение</w:t>
            </w:r>
            <w:r w:rsidRPr="002764CA">
              <w:rPr>
                <w:sz w:val="22"/>
                <w:szCs w:val="22"/>
              </w:rPr>
              <w:t>.</w:t>
            </w:r>
          </w:p>
          <w:p w:rsidR="00C02115" w:rsidRPr="002764CA" w:rsidRDefault="00C02115" w:rsidP="00D7215F">
            <w:pPr>
              <w:pStyle w:val="af2"/>
              <w:spacing w:after="160"/>
              <w:ind w:firstLine="33"/>
              <w:rPr>
                <w:sz w:val="22"/>
                <w:szCs w:val="22"/>
              </w:rPr>
            </w:pPr>
          </w:p>
          <w:p w:rsidR="00C02115" w:rsidRPr="002764CA" w:rsidRDefault="00C02115" w:rsidP="00D7215F">
            <w:pPr>
              <w:pStyle w:val="af2"/>
              <w:spacing w:after="160"/>
              <w:ind w:firstLine="33"/>
              <w:rPr>
                <w:sz w:val="22"/>
                <w:szCs w:val="22"/>
              </w:rPr>
            </w:pPr>
            <w:r w:rsidRPr="002764CA">
              <w:rPr>
                <w:sz w:val="22"/>
                <w:szCs w:val="22"/>
              </w:rPr>
              <w:t xml:space="preserve">- для ФЭС с идентификатором формы </w:t>
            </w:r>
            <w:r w:rsidRPr="002764CA">
              <w:rPr>
                <w:b/>
                <w:sz w:val="22"/>
                <w:szCs w:val="22"/>
              </w:rPr>
              <w:t>«</w:t>
            </w:r>
            <w:r w:rsidRPr="002764CA">
              <w:rPr>
                <w:b/>
                <w:sz w:val="22"/>
                <w:szCs w:val="22"/>
                <w:lang w:val="en-US"/>
              </w:rPr>
              <w:t>FM</w:t>
            </w:r>
            <w:r w:rsidRPr="002764CA">
              <w:rPr>
                <w:b/>
                <w:sz w:val="22"/>
                <w:szCs w:val="22"/>
              </w:rPr>
              <w:t>03»</w:t>
            </w:r>
            <w:r w:rsidRPr="002764CA">
              <w:rPr>
                <w:sz w:val="22"/>
                <w:szCs w:val="22"/>
              </w:rPr>
              <w:t>:</w:t>
            </w:r>
          </w:p>
          <w:p w:rsidR="00C02115" w:rsidRPr="002764CA" w:rsidRDefault="00C02115" w:rsidP="00D7215F">
            <w:pPr>
              <w:pStyle w:val="af2"/>
              <w:spacing w:after="160"/>
              <w:ind w:firstLine="33"/>
              <w:rPr>
                <w:sz w:val="22"/>
                <w:szCs w:val="22"/>
              </w:rPr>
            </w:pPr>
            <w:r w:rsidRPr="002764CA">
              <w:rPr>
                <w:sz w:val="22"/>
                <w:szCs w:val="22"/>
              </w:rPr>
              <w:t>&lt;4&gt; - для представления информации о результатах проверки наличия среди своих клиентов организаций и физических лиц, в отношении которых применены либо должны применяться меры по замораживанию (блокированию) денежных средств или иного имущества.</w:t>
            </w:r>
          </w:p>
          <w:p w:rsidR="00C02115" w:rsidRPr="002764CA" w:rsidRDefault="00C02115" w:rsidP="00D7215F">
            <w:pPr>
              <w:pStyle w:val="af2"/>
              <w:spacing w:after="160"/>
              <w:ind w:firstLine="33"/>
              <w:rPr>
                <w:sz w:val="22"/>
                <w:szCs w:val="22"/>
              </w:rPr>
            </w:pPr>
          </w:p>
          <w:p w:rsidR="00C02115" w:rsidRPr="002764CA" w:rsidRDefault="00C02115" w:rsidP="00D7215F">
            <w:pPr>
              <w:pStyle w:val="af2"/>
              <w:spacing w:after="160"/>
              <w:ind w:firstLine="33"/>
              <w:rPr>
                <w:sz w:val="22"/>
                <w:szCs w:val="22"/>
              </w:rPr>
            </w:pPr>
            <w:r w:rsidRPr="002764CA">
              <w:rPr>
                <w:sz w:val="22"/>
                <w:szCs w:val="22"/>
              </w:rPr>
              <w:t xml:space="preserve">- для ФЭС с идентификатором формы </w:t>
            </w:r>
            <w:r w:rsidRPr="002764CA">
              <w:rPr>
                <w:b/>
                <w:sz w:val="22"/>
                <w:szCs w:val="22"/>
              </w:rPr>
              <w:t>«</w:t>
            </w:r>
            <w:r w:rsidRPr="002764CA">
              <w:rPr>
                <w:b/>
                <w:sz w:val="22"/>
                <w:szCs w:val="22"/>
                <w:lang w:val="en-US"/>
              </w:rPr>
              <w:t>FM</w:t>
            </w:r>
            <w:r w:rsidRPr="002764CA">
              <w:rPr>
                <w:b/>
                <w:sz w:val="22"/>
                <w:szCs w:val="22"/>
              </w:rPr>
              <w:t>04»</w:t>
            </w:r>
            <w:r w:rsidRPr="002764CA">
              <w:rPr>
                <w:sz w:val="22"/>
                <w:szCs w:val="22"/>
              </w:rPr>
              <w:t>:</w:t>
            </w:r>
          </w:p>
          <w:p w:rsidR="00C02115" w:rsidRPr="002764CA" w:rsidRDefault="00C02115" w:rsidP="00D7215F">
            <w:pPr>
              <w:pStyle w:val="af2"/>
              <w:spacing w:after="160"/>
              <w:ind w:firstLine="33"/>
              <w:rPr>
                <w:sz w:val="22"/>
                <w:szCs w:val="22"/>
              </w:rPr>
            </w:pPr>
            <w:r w:rsidRPr="002764CA">
              <w:rPr>
                <w:sz w:val="22"/>
                <w:szCs w:val="22"/>
              </w:rPr>
              <w:t xml:space="preserve">&lt;5&gt; - для представления информации о фактах препятствия со стороны государства (территории), в котором (на которой) расположены филиалы и представительства, а также дочерние организации организаций, осуществляющих операции с денежными средствами или иным имуществом, реализации такими филиалами, представительствами и дочерними </w:t>
            </w:r>
            <w:r w:rsidRPr="002764CA">
              <w:rPr>
                <w:sz w:val="22"/>
                <w:szCs w:val="22"/>
              </w:rPr>
              <w:lastRenderedPageBreak/>
              <w:t>организациями положений Федерального закона.</w:t>
            </w:r>
          </w:p>
          <w:p w:rsidR="00C02115" w:rsidRPr="002764CA" w:rsidRDefault="00C02115" w:rsidP="00D7215F">
            <w:pPr>
              <w:pStyle w:val="af2"/>
              <w:spacing w:after="160"/>
              <w:ind w:firstLine="33"/>
              <w:rPr>
                <w:sz w:val="22"/>
                <w:szCs w:val="22"/>
              </w:rPr>
            </w:pPr>
          </w:p>
          <w:p w:rsidR="00C02115" w:rsidRPr="002764CA" w:rsidRDefault="00C02115" w:rsidP="00D7215F">
            <w:pPr>
              <w:pStyle w:val="af2"/>
              <w:spacing w:after="160"/>
              <w:ind w:firstLine="0"/>
              <w:rPr>
                <w:sz w:val="22"/>
                <w:szCs w:val="22"/>
              </w:rPr>
            </w:pPr>
            <w:r w:rsidRPr="002764CA">
              <w:rPr>
                <w:sz w:val="22"/>
                <w:szCs w:val="22"/>
              </w:rPr>
              <w:t xml:space="preserve">- для ФЭС с идентификатором формы </w:t>
            </w:r>
            <w:r w:rsidRPr="002764CA">
              <w:rPr>
                <w:b/>
                <w:sz w:val="22"/>
                <w:szCs w:val="22"/>
              </w:rPr>
              <w:t>«</w:t>
            </w:r>
            <w:r w:rsidRPr="002764CA">
              <w:rPr>
                <w:b/>
                <w:sz w:val="22"/>
                <w:szCs w:val="22"/>
                <w:lang w:val="en-US"/>
              </w:rPr>
              <w:t>DFM</w:t>
            </w:r>
            <w:r w:rsidRPr="002764CA">
              <w:rPr>
                <w:b/>
                <w:sz w:val="22"/>
                <w:szCs w:val="22"/>
              </w:rPr>
              <w:t>»</w:t>
            </w:r>
            <w:r w:rsidRPr="002764CA">
              <w:rPr>
                <w:sz w:val="22"/>
                <w:szCs w:val="22"/>
              </w:rPr>
              <w:t>:</w:t>
            </w:r>
          </w:p>
          <w:p w:rsidR="00C02115" w:rsidRPr="002764CA" w:rsidRDefault="00C02115" w:rsidP="00D7215F">
            <w:pPr>
              <w:pStyle w:val="af2"/>
              <w:spacing w:after="160"/>
              <w:ind w:firstLine="0"/>
              <w:rPr>
                <w:sz w:val="22"/>
                <w:szCs w:val="22"/>
              </w:rPr>
            </w:pPr>
            <w:r w:rsidRPr="002764CA">
              <w:rPr>
                <w:sz w:val="22"/>
                <w:szCs w:val="22"/>
              </w:rPr>
              <w:t>&lt;0&gt; - для представления запроса на удаление направленной ранее информации.</w:t>
            </w:r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92"/>
        </w:trPr>
        <w:tc>
          <w:tcPr>
            <w:tcW w:w="720" w:type="dxa"/>
          </w:tcPr>
          <w:p w:rsidR="00C02115" w:rsidRPr="002764CA" w:rsidRDefault="00C02115" w:rsidP="00D7215F">
            <w:pPr>
              <w:pStyle w:val="207nolinejust"/>
              <w:tabs>
                <w:tab w:val="clear" w:pos="397"/>
                <w:tab w:val="clear" w:pos="567"/>
                <w:tab w:val="clear" w:pos="2098"/>
                <w:tab w:val="clear" w:pos="3798"/>
                <w:tab w:val="clear" w:pos="4195"/>
              </w:tabs>
              <w:spacing w:before="0" w:after="160"/>
              <w:ind w:left="0" w:righ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64CA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2002" w:type="dxa"/>
            <w:shd w:val="clear" w:color="auto" w:fill="auto"/>
          </w:tcPr>
          <w:p w:rsidR="00C02115" w:rsidRPr="002764CA" w:rsidRDefault="00C02115" w:rsidP="00D7215F">
            <w:pPr>
              <w:pStyle w:val="207nolinejust"/>
              <w:tabs>
                <w:tab w:val="clear" w:pos="397"/>
                <w:tab w:val="clear" w:pos="567"/>
                <w:tab w:val="clear" w:pos="2098"/>
                <w:tab w:val="clear" w:pos="3798"/>
                <w:tab w:val="clear" w:pos="4195"/>
              </w:tabs>
              <w:spacing w:before="0" w:after="160"/>
              <w:ind w:left="0" w:righ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64CA">
              <w:rPr>
                <w:rFonts w:ascii="Times New Roman" w:hAnsi="Times New Roman"/>
                <w:sz w:val="22"/>
                <w:szCs w:val="22"/>
                <w:lang w:val="ru-RU"/>
              </w:rPr>
              <w:t>Дата ФЭС</w:t>
            </w:r>
          </w:p>
        </w:tc>
        <w:tc>
          <w:tcPr>
            <w:tcW w:w="1985" w:type="dxa"/>
            <w:shd w:val="clear" w:color="auto" w:fill="auto"/>
          </w:tcPr>
          <w:p w:rsidR="00C02115" w:rsidRPr="002764CA" w:rsidRDefault="00C02115" w:rsidP="00D7215F">
            <w:pPr>
              <w:pStyle w:val="207nolinejust"/>
              <w:tabs>
                <w:tab w:val="clear" w:pos="397"/>
                <w:tab w:val="clear" w:pos="567"/>
                <w:tab w:val="clear" w:pos="2098"/>
                <w:tab w:val="clear" w:pos="3798"/>
                <w:tab w:val="clear" w:pos="4195"/>
              </w:tabs>
              <w:spacing w:before="0" w:after="160"/>
              <w:ind w:left="0" w:righ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2764CA">
              <w:rPr>
                <w:rFonts w:ascii="Times New Roman" w:hAnsi="Times New Roman"/>
                <w:sz w:val="22"/>
                <w:szCs w:val="22"/>
                <w:lang w:val="ru-RU"/>
              </w:rPr>
              <w:t>ДатаСообщения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02115" w:rsidRPr="002764CA" w:rsidRDefault="00C02115" w:rsidP="00D7215F">
            <w:pPr>
              <w:pStyle w:val="207nolinejust"/>
              <w:tabs>
                <w:tab w:val="clear" w:pos="397"/>
                <w:tab w:val="clear" w:pos="567"/>
                <w:tab w:val="clear" w:pos="2098"/>
                <w:tab w:val="clear" w:pos="3798"/>
                <w:tab w:val="clear" w:pos="4195"/>
              </w:tabs>
              <w:spacing w:before="0" w:after="160"/>
              <w:ind w:left="0" w:righ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64CA">
              <w:rPr>
                <w:rFonts w:ascii="Times New Roman" w:hAnsi="Times New Roman"/>
                <w:sz w:val="22"/>
                <w:szCs w:val="22"/>
                <w:lang w:val="ru-RU"/>
              </w:rPr>
              <w:t>Д</w:t>
            </w:r>
          </w:p>
        </w:tc>
        <w:tc>
          <w:tcPr>
            <w:tcW w:w="1843" w:type="dxa"/>
          </w:tcPr>
          <w:p w:rsidR="00C02115" w:rsidRPr="002764CA" w:rsidRDefault="00C02115" w:rsidP="00D7215F">
            <w:pPr>
              <w:pStyle w:val="207nolinejust"/>
              <w:tabs>
                <w:tab w:val="clear" w:pos="397"/>
                <w:tab w:val="clear" w:pos="567"/>
                <w:tab w:val="clear" w:pos="2098"/>
                <w:tab w:val="clear" w:pos="3798"/>
                <w:tab w:val="clear" w:pos="4195"/>
              </w:tabs>
              <w:spacing w:before="0" w:after="160"/>
              <w:ind w:left="0" w:righ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64CA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</w:p>
        </w:tc>
        <w:tc>
          <w:tcPr>
            <w:tcW w:w="2126" w:type="dxa"/>
          </w:tcPr>
          <w:p w:rsidR="00C02115" w:rsidRPr="002764CA" w:rsidRDefault="00C02115" w:rsidP="00D7215F">
            <w:pPr>
              <w:pStyle w:val="207nolinejust"/>
              <w:tabs>
                <w:tab w:val="clear" w:pos="397"/>
                <w:tab w:val="clear" w:pos="567"/>
                <w:tab w:val="clear" w:pos="2098"/>
                <w:tab w:val="clear" w:pos="3798"/>
                <w:tab w:val="clear" w:pos="4195"/>
              </w:tabs>
              <w:spacing w:before="0" w:after="160"/>
              <w:ind w:left="0" w:righ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64CA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</w:p>
        </w:tc>
        <w:tc>
          <w:tcPr>
            <w:tcW w:w="5641" w:type="dxa"/>
            <w:shd w:val="clear" w:color="auto" w:fill="auto"/>
          </w:tcPr>
          <w:p w:rsidR="00C02115" w:rsidRPr="002764CA" w:rsidRDefault="00C02115" w:rsidP="00D7215F">
            <w:pPr>
              <w:jc w:val="both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Указывается дата направления настоящего ФЭС.</w:t>
            </w:r>
          </w:p>
          <w:p w:rsidR="00635D7E" w:rsidRPr="002764CA" w:rsidRDefault="00C02115" w:rsidP="00D7215F">
            <w:pPr>
              <w:jc w:val="both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Совпадает с датой, указанной в наименовании файла ФЭС.</w:t>
            </w:r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92"/>
        </w:trPr>
        <w:tc>
          <w:tcPr>
            <w:tcW w:w="720" w:type="dxa"/>
          </w:tcPr>
          <w:p w:rsidR="00C02115" w:rsidRPr="002764CA" w:rsidRDefault="00C02115" w:rsidP="00D7215F">
            <w:pPr>
              <w:pStyle w:val="af3"/>
              <w:spacing w:after="160"/>
              <w:contextualSpacing/>
              <w:jc w:val="center"/>
            </w:pPr>
            <w:r w:rsidRPr="002764CA">
              <w:t>8</w:t>
            </w:r>
          </w:p>
        </w:tc>
        <w:tc>
          <w:tcPr>
            <w:tcW w:w="2002" w:type="dxa"/>
            <w:shd w:val="clear" w:color="auto" w:fill="auto"/>
          </w:tcPr>
          <w:p w:rsidR="00C02115" w:rsidRPr="002764CA" w:rsidRDefault="00C02115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Должность уполномоченного лица</w:t>
            </w:r>
          </w:p>
        </w:tc>
        <w:tc>
          <w:tcPr>
            <w:tcW w:w="1985" w:type="dxa"/>
            <w:shd w:val="clear" w:color="auto" w:fill="auto"/>
          </w:tcPr>
          <w:p w:rsidR="00C02115" w:rsidRPr="002764CA" w:rsidRDefault="00C02115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2764CA">
              <w:rPr>
                <w:rFonts w:ascii="Times New Roman" w:hAnsi="Times New Roman"/>
              </w:rPr>
              <w:t>ДолжнУполнСотрудн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02115" w:rsidRPr="002764CA" w:rsidRDefault="00C02115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Т(1-250)</w:t>
            </w:r>
          </w:p>
        </w:tc>
        <w:tc>
          <w:tcPr>
            <w:tcW w:w="1843" w:type="dxa"/>
          </w:tcPr>
          <w:p w:rsidR="00C02115" w:rsidRPr="002764CA" w:rsidRDefault="00C02115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2126" w:type="dxa"/>
          </w:tcPr>
          <w:p w:rsidR="00C02115" w:rsidRPr="002764CA" w:rsidRDefault="00C02115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Е</w:t>
            </w:r>
          </w:p>
        </w:tc>
        <w:tc>
          <w:tcPr>
            <w:tcW w:w="5641" w:type="dxa"/>
            <w:shd w:val="clear" w:color="auto" w:fill="auto"/>
          </w:tcPr>
          <w:p w:rsidR="00C02115" w:rsidRPr="002764CA" w:rsidRDefault="00C02115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 xml:space="preserve">Указывается должность лица, на которого возложены обязанности по направлению ФЭС в </w:t>
            </w:r>
            <w:proofErr w:type="spellStart"/>
            <w:r w:rsidRPr="002764CA">
              <w:rPr>
                <w:rFonts w:ascii="Times New Roman" w:hAnsi="Times New Roman"/>
              </w:rPr>
              <w:t>Росфинмониторинг</w:t>
            </w:r>
            <w:proofErr w:type="spellEnd"/>
            <w:r w:rsidRPr="002764CA">
              <w:rPr>
                <w:rFonts w:ascii="Times New Roman" w:hAnsi="Times New Roman"/>
              </w:rPr>
              <w:t>.</w:t>
            </w:r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92"/>
        </w:trPr>
        <w:tc>
          <w:tcPr>
            <w:tcW w:w="720" w:type="dxa"/>
          </w:tcPr>
          <w:p w:rsidR="00C02115" w:rsidRPr="002764CA" w:rsidRDefault="00C02115" w:rsidP="00D7215F">
            <w:pPr>
              <w:pStyle w:val="207nolinejust"/>
              <w:tabs>
                <w:tab w:val="clear" w:pos="397"/>
                <w:tab w:val="clear" w:pos="567"/>
                <w:tab w:val="left" w:pos="708"/>
              </w:tabs>
              <w:spacing w:before="0" w:after="160"/>
              <w:ind w:left="0" w:righ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64CA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002" w:type="dxa"/>
            <w:shd w:val="clear" w:color="auto" w:fill="auto"/>
          </w:tcPr>
          <w:p w:rsidR="00C02115" w:rsidRPr="002764CA" w:rsidRDefault="00C02115" w:rsidP="00D7215F">
            <w:pPr>
              <w:pStyle w:val="207nolinejust"/>
              <w:tabs>
                <w:tab w:val="clear" w:pos="397"/>
                <w:tab w:val="clear" w:pos="567"/>
                <w:tab w:val="left" w:pos="708"/>
              </w:tabs>
              <w:spacing w:before="0" w:after="160"/>
              <w:ind w:left="0" w:righ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64CA">
              <w:rPr>
                <w:rFonts w:ascii="Times New Roman" w:hAnsi="Times New Roman"/>
                <w:sz w:val="22"/>
                <w:szCs w:val="22"/>
                <w:lang w:val="ru-RU"/>
              </w:rPr>
              <w:t>ФИО уполномоченного лица</w:t>
            </w:r>
          </w:p>
        </w:tc>
        <w:tc>
          <w:tcPr>
            <w:tcW w:w="1985" w:type="dxa"/>
            <w:shd w:val="clear" w:color="auto" w:fill="auto"/>
          </w:tcPr>
          <w:p w:rsidR="00C02115" w:rsidRPr="002764CA" w:rsidRDefault="00C02115" w:rsidP="00D7215F">
            <w:pPr>
              <w:pStyle w:val="207nolinejust"/>
              <w:tabs>
                <w:tab w:val="clear" w:pos="397"/>
                <w:tab w:val="clear" w:pos="567"/>
                <w:tab w:val="left" w:pos="708"/>
              </w:tabs>
              <w:spacing w:before="0" w:after="160"/>
              <w:ind w:left="0" w:righ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2764CA">
              <w:rPr>
                <w:rFonts w:ascii="Times New Roman" w:hAnsi="Times New Roman"/>
                <w:sz w:val="22"/>
                <w:szCs w:val="22"/>
                <w:lang w:val="ru-RU"/>
              </w:rPr>
              <w:t>ФИОУполнСотрудн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02115" w:rsidRPr="002764CA" w:rsidRDefault="00C02115" w:rsidP="00D7215F">
            <w:pPr>
              <w:pStyle w:val="207nolinejust"/>
              <w:tabs>
                <w:tab w:val="clear" w:pos="397"/>
                <w:tab w:val="clear" w:pos="567"/>
                <w:tab w:val="left" w:pos="708"/>
              </w:tabs>
              <w:spacing w:before="0" w:after="160"/>
              <w:ind w:left="0" w:righ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64CA">
              <w:rPr>
                <w:rFonts w:ascii="Times New Roman" w:hAnsi="Times New Roman"/>
                <w:sz w:val="22"/>
                <w:szCs w:val="22"/>
                <w:lang w:val="ru-RU"/>
              </w:rPr>
              <w:t>ФИО</w:t>
            </w:r>
          </w:p>
        </w:tc>
        <w:tc>
          <w:tcPr>
            <w:tcW w:w="1843" w:type="dxa"/>
          </w:tcPr>
          <w:p w:rsidR="00C02115" w:rsidRPr="002764CA" w:rsidRDefault="00C02115" w:rsidP="00D7215F">
            <w:pPr>
              <w:pStyle w:val="207nolinejust"/>
              <w:tabs>
                <w:tab w:val="clear" w:pos="397"/>
                <w:tab w:val="clear" w:pos="567"/>
                <w:tab w:val="left" w:pos="708"/>
              </w:tabs>
              <w:spacing w:before="0" w:after="160"/>
              <w:ind w:left="0" w:righ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64CA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</w:p>
        </w:tc>
        <w:tc>
          <w:tcPr>
            <w:tcW w:w="2126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5641" w:type="dxa"/>
            <w:shd w:val="clear" w:color="auto" w:fill="auto"/>
          </w:tcPr>
          <w:p w:rsidR="00C02115" w:rsidRPr="002764CA" w:rsidRDefault="00C02115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 xml:space="preserve">Указываются фамилия, имя, отчество (если иное </w:t>
            </w:r>
            <w:r w:rsidRPr="002764CA">
              <w:rPr>
                <w:rFonts w:ascii="Times New Roman" w:hAnsi="Times New Roman"/>
              </w:rPr>
              <w:br/>
              <w:t>не вытекает из закона или национального обычая) уполномоченного лица.</w:t>
            </w:r>
          </w:p>
          <w:p w:rsidR="00C02115" w:rsidRPr="002764CA" w:rsidRDefault="00C02115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Состав показателя «</w:t>
            </w:r>
            <w:proofErr w:type="spellStart"/>
            <w:r w:rsidRPr="002764CA">
              <w:rPr>
                <w:rFonts w:ascii="Times New Roman" w:hAnsi="Times New Roman"/>
              </w:rPr>
              <w:t>ФИОУполнСотрудн</w:t>
            </w:r>
            <w:proofErr w:type="spellEnd"/>
            <w:r w:rsidRPr="002764CA">
              <w:rPr>
                <w:rFonts w:ascii="Times New Roman" w:hAnsi="Times New Roman"/>
              </w:rPr>
              <w:t xml:space="preserve">» приведен </w:t>
            </w:r>
            <w:r w:rsidRPr="002764CA">
              <w:rPr>
                <w:rFonts w:ascii="Times New Roman" w:hAnsi="Times New Roman"/>
              </w:rPr>
              <w:br/>
              <w:t>в таблице 2.1.</w:t>
            </w:r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92"/>
        </w:trPr>
        <w:tc>
          <w:tcPr>
            <w:tcW w:w="720" w:type="dxa"/>
          </w:tcPr>
          <w:p w:rsidR="00C02115" w:rsidRPr="002764CA" w:rsidRDefault="00C02115" w:rsidP="00D7215F">
            <w:pPr>
              <w:pStyle w:val="207nolinejust"/>
              <w:tabs>
                <w:tab w:val="clear" w:pos="397"/>
                <w:tab w:val="clear" w:pos="567"/>
                <w:tab w:val="left" w:pos="708"/>
              </w:tabs>
              <w:spacing w:before="0" w:after="160"/>
              <w:ind w:left="0" w:righ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64CA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002" w:type="dxa"/>
            <w:shd w:val="clear" w:color="auto" w:fill="auto"/>
          </w:tcPr>
          <w:p w:rsidR="00C02115" w:rsidRPr="002764CA" w:rsidRDefault="00C02115" w:rsidP="00D7215F">
            <w:pPr>
              <w:pStyle w:val="207nolinejust"/>
              <w:tabs>
                <w:tab w:val="clear" w:pos="397"/>
                <w:tab w:val="clear" w:pos="567"/>
                <w:tab w:val="left" w:pos="708"/>
              </w:tabs>
              <w:spacing w:before="0" w:after="160"/>
              <w:ind w:left="0" w:righ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64CA">
              <w:rPr>
                <w:rFonts w:ascii="Times New Roman" w:hAnsi="Times New Roman"/>
                <w:sz w:val="22"/>
                <w:szCs w:val="22"/>
                <w:lang w:val="ru-RU"/>
              </w:rPr>
              <w:t>Телефон (телефоны) уполномоченного лица</w:t>
            </w:r>
          </w:p>
        </w:tc>
        <w:tc>
          <w:tcPr>
            <w:tcW w:w="1985" w:type="dxa"/>
            <w:shd w:val="clear" w:color="auto" w:fill="auto"/>
          </w:tcPr>
          <w:p w:rsidR="00C02115" w:rsidRPr="002764CA" w:rsidRDefault="00C02115" w:rsidP="00D7215F">
            <w:pPr>
              <w:pStyle w:val="207nolinejust"/>
              <w:tabs>
                <w:tab w:val="clear" w:pos="397"/>
                <w:tab w:val="clear" w:pos="567"/>
                <w:tab w:val="left" w:pos="708"/>
              </w:tabs>
              <w:spacing w:before="0" w:after="160"/>
              <w:ind w:left="0" w:righ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2764CA">
              <w:rPr>
                <w:rFonts w:ascii="Times New Roman" w:hAnsi="Times New Roman"/>
                <w:sz w:val="22"/>
                <w:szCs w:val="22"/>
                <w:lang w:val="ru-RU"/>
              </w:rPr>
              <w:t>ТелУполнСотрудн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02115" w:rsidRPr="002764CA" w:rsidRDefault="00C02115" w:rsidP="00D7215F">
            <w:pPr>
              <w:pStyle w:val="207nolinejust"/>
              <w:tabs>
                <w:tab w:val="clear" w:pos="397"/>
                <w:tab w:val="clear" w:pos="567"/>
                <w:tab w:val="left" w:pos="708"/>
              </w:tabs>
              <w:spacing w:before="0" w:after="160"/>
              <w:ind w:left="0" w:righ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64CA">
              <w:rPr>
                <w:rFonts w:ascii="Times New Roman" w:hAnsi="Times New Roman"/>
                <w:sz w:val="22"/>
                <w:szCs w:val="22"/>
                <w:lang w:val="ru-RU"/>
              </w:rPr>
              <w:t>Т(1-250)</w:t>
            </w:r>
          </w:p>
        </w:tc>
        <w:tc>
          <w:tcPr>
            <w:tcW w:w="1843" w:type="dxa"/>
          </w:tcPr>
          <w:p w:rsidR="00C02115" w:rsidRPr="002764CA" w:rsidRDefault="00C02115" w:rsidP="00D7215F">
            <w:pPr>
              <w:pStyle w:val="207nolinejust"/>
              <w:tabs>
                <w:tab w:val="clear" w:pos="397"/>
                <w:tab w:val="clear" w:pos="567"/>
                <w:tab w:val="left" w:pos="708"/>
              </w:tabs>
              <w:spacing w:before="0" w:after="160"/>
              <w:ind w:left="0" w:righ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64CA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</w:p>
        </w:tc>
        <w:tc>
          <w:tcPr>
            <w:tcW w:w="2126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5641" w:type="dxa"/>
            <w:shd w:val="clear" w:color="auto" w:fill="auto"/>
          </w:tcPr>
          <w:p w:rsidR="00C02115" w:rsidRPr="002764CA" w:rsidRDefault="00C02115" w:rsidP="00D7215F">
            <w:pPr>
              <w:jc w:val="both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Указываются через запятую номера контактных телефонов уполномоченного лица:</w:t>
            </w:r>
          </w:p>
          <w:p w:rsidR="00C02115" w:rsidRPr="002764CA" w:rsidRDefault="00C02115" w:rsidP="00D7215F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2764CA">
              <w:rPr>
                <w:rFonts w:ascii="Times New Roman" w:hAnsi="Times New Roman"/>
                <w:bCs/>
                <w:i/>
              </w:rPr>
              <w:t>&lt;</w:t>
            </w:r>
            <w:r w:rsidRPr="002764CA">
              <w:rPr>
                <w:rFonts w:ascii="Times New Roman" w:hAnsi="Times New Roman"/>
                <w:b/>
                <w:bCs/>
                <w:i/>
              </w:rPr>
              <w:t>(код города)</w:t>
            </w:r>
            <w:r w:rsidRPr="002764CA">
              <w:rPr>
                <w:rFonts w:ascii="Times New Roman" w:hAnsi="Times New Roman"/>
                <w:bCs/>
                <w:i/>
              </w:rPr>
              <w:t>&gt;&lt;</w:t>
            </w:r>
            <w:r w:rsidRPr="002764CA">
              <w:rPr>
                <w:rFonts w:ascii="Times New Roman" w:hAnsi="Times New Roman"/>
                <w:b/>
                <w:bCs/>
                <w:i/>
              </w:rPr>
              <w:t>номер телефона</w:t>
            </w:r>
            <w:r w:rsidRPr="002764CA">
              <w:rPr>
                <w:rFonts w:ascii="Times New Roman" w:hAnsi="Times New Roman"/>
                <w:bCs/>
                <w:i/>
              </w:rPr>
              <w:t>&gt;,</w:t>
            </w:r>
            <w:r w:rsidRPr="002764CA">
              <w:rPr>
                <w:rFonts w:ascii="Times New Roman" w:hAnsi="Times New Roman"/>
                <w:bCs/>
                <w:i/>
              </w:rPr>
              <w:br/>
              <w:t>&lt;</w:t>
            </w:r>
            <w:r w:rsidRPr="002764CA">
              <w:rPr>
                <w:rFonts w:ascii="Times New Roman" w:hAnsi="Times New Roman"/>
                <w:b/>
                <w:bCs/>
                <w:i/>
              </w:rPr>
              <w:t>(код города)</w:t>
            </w:r>
            <w:r w:rsidRPr="002764CA">
              <w:rPr>
                <w:rFonts w:ascii="Times New Roman" w:hAnsi="Times New Roman"/>
                <w:bCs/>
                <w:i/>
              </w:rPr>
              <w:t>&gt;&lt;</w:t>
            </w:r>
            <w:r w:rsidRPr="002764CA">
              <w:rPr>
                <w:rFonts w:ascii="Times New Roman" w:hAnsi="Times New Roman"/>
                <w:b/>
                <w:bCs/>
                <w:i/>
              </w:rPr>
              <w:t>номер телефона</w:t>
            </w:r>
            <w:r w:rsidRPr="002764CA">
              <w:rPr>
                <w:rFonts w:ascii="Times New Roman" w:hAnsi="Times New Roman"/>
                <w:bCs/>
                <w:i/>
              </w:rPr>
              <w:t>&gt;</w:t>
            </w:r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92"/>
        </w:trPr>
        <w:tc>
          <w:tcPr>
            <w:tcW w:w="720" w:type="dxa"/>
          </w:tcPr>
          <w:p w:rsidR="00C02115" w:rsidRPr="002764CA" w:rsidRDefault="00C02115" w:rsidP="00D7215F">
            <w:pPr>
              <w:pStyle w:val="207nolinejust"/>
              <w:tabs>
                <w:tab w:val="clear" w:pos="397"/>
                <w:tab w:val="clear" w:pos="567"/>
                <w:tab w:val="left" w:pos="708"/>
              </w:tabs>
              <w:spacing w:before="0" w:after="160"/>
              <w:ind w:left="0" w:righ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64CA">
              <w:rPr>
                <w:rFonts w:ascii="Times New Roman" w:hAnsi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2002" w:type="dxa"/>
            <w:shd w:val="clear" w:color="auto" w:fill="auto"/>
          </w:tcPr>
          <w:p w:rsidR="00C02115" w:rsidRPr="002764CA" w:rsidRDefault="00C02115" w:rsidP="00D7215F">
            <w:pPr>
              <w:pStyle w:val="207nolinejust"/>
              <w:tabs>
                <w:tab w:val="clear" w:pos="397"/>
                <w:tab w:val="clear" w:pos="567"/>
                <w:tab w:val="left" w:pos="708"/>
              </w:tabs>
              <w:spacing w:before="0" w:after="160"/>
              <w:ind w:left="0" w:righ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64CA">
              <w:rPr>
                <w:rFonts w:ascii="Times New Roman" w:hAnsi="Times New Roman"/>
                <w:sz w:val="22"/>
                <w:szCs w:val="22"/>
                <w:lang w:val="ru-RU"/>
              </w:rPr>
              <w:t>Адрес электронной почты</w:t>
            </w:r>
          </w:p>
        </w:tc>
        <w:tc>
          <w:tcPr>
            <w:tcW w:w="1985" w:type="dxa"/>
            <w:shd w:val="clear" w:color="auto" w:fill="auto"/>
          </w:tcPr>
          <w:p w:rsidR="00C02115" w:rsidRPr="002764CA" w:rsidRDefault="00C02115" w:rsidP="00D7215F">
            <w:pPr>
              <w:pStyle w:val="207nolinejust"/>
              <w:tabs>
                <w:tab w:val="clear" w:pos="397"/>
                <w:tab w:val="clear" w:pos="567"/>
                <w:tab w:val="left" w:pos="708"/>
              </w:tabs>
              <w:spacing w:before="0" w:after="160"/>
              <w:ind w:left="0" w:righ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2764CA">
              <w:rPr>
                <w:rFonts w:ascii="Times New Roman" w:hAnsi="Times New Roman"/>
                <w:sz w:val="22"/>
                <w:szCs w:val="22"/>
                <w:lang w:val="ru-RU"/>
              </w:rPr>
              <w:t>ЭлектроннаяПочта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02115" w:rsidRPr="002764CA" w:rsidRDefault="00C02115" w:rsidP="00D7215F">
            <w:pPr>
              <w:pStyle w:val="207nolinejust"/>
              <w:tabs>
                <w:tab w:val="clear" w:pos="397"/>
                <w:tab w:val="clear" w:pos="567"/>
                <w:tab w:val="left" w:pos="708"/>
              </w:tabs>
              <w:spacing w:before="0" w:after="160"/>
              <w:ind w:left="0" w:righ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64CA">
              <w:rPr>
                <w:rFonts w:ascii="Times New Roman" w:hAnsi="Times New Roman"/>
                <w:sz w:val="22"/>
                <w:szCs w:val="22"/>
                <w:lang w:val="ru-RU"/>
              </w:rPr>
              <w:t>Т(1-250)</w:t>
            </w:r>
          </w:p>
        </w:tc>
        <w:tc>
          <w:tcPr>
            <w:tcW w:w="1843" w:type="dxa"/>
          </w:tcPr>
          <w:p w:rsidR="00C02115" w:rsidRPr="002764CA" w:rsidRDefault="00C02115" w:rsidP="00D7215F">
            <w:pPr>
              <w:pStyle w:val="207nolinejust"/>
              <w:tabs>
                <w:tab w:val="clear" w:pos="397"/>
                <w:tab w:val="clear" w:pos="567"/>
                <w:tab w:val="left" w:pos="708"/>
              </w:tabs>
              <w:spacing w:before="0" w:after="160"/>
              <w:ind w:left="0"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4CA">
              <w:rPr>
                <w:rFonts w:ascii="Times New Roman" w:hAnsi="Times New Roman"/>
                <w:sz w:val="22"/>
                <w:szCs w:val="22"/>
              </w:rPr>
              <w:t>О</w:t>
            </w:r>
          </w:p>
        </w:tc>
        <w:tc>
          <w:tcPr>
            <w:tcW w:w="2126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5641" w:type="dxa"/>
            <w:shd w:val="clear" w:color="auto" w:fill="auto"/>
          </w:tcPr>
          <w:p w:rsidR="00C02115" w:rsidRPr="002764CA" w:rsidRDefault="00C02115" w:rsidP="00D7215F">
            <w:pPr>
              <w:jc w:val="both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Указывается адрес электронной почты уполномоченного лица.</w:t>
            </w:r>
          </w:p>
        </w:tc>
      </w:tr>
    </w:tbl>
    <w:p w:rsidR="00C02115" w:rsidRPr="002764CA" w:rsidRDefault="00C02115" w:rsidP="00C02115">
      <w:pPr>
        <w:pStyle w:val="ae"/>
        <w:spacing w:line="360" w:lineRule="auto"/>
        <w:ind w:firstLine="567"/>
        <w:jc w:val="both"/>
        <w:rPr>
          <w:szCs w:val="22"/>
        </w:rPr>
        <w:sectPr w:rsidR="00C02115" w:rsidRPr="002764CA" w:rsidSect="00D46D8F">
          <w:headerReference w:type="default" r:id="rId19"/>
          <w:pgSz w:w="16838" w:h="11906" w:orient="landscape"/>
          <w:pgMar w:top="964" w:right="397" w:bottom="397" w:left="397" w:header="709" w:footer="709" w:gutter="0"/>
          <w:cols w:space="708"/>
          <w:docGrid w:linePitch="360"/>
        </w:sectPr>
      </w:pPr>
    </w:p>
    <w:p w:rsidR="00C02115" w:rsidRPr="002764CA" w:rsidRDefault="00C02115" w:rsidP="00C02115">
      <w:pPr>
        <w:pStyle w:val="3"/>
        <w:rPr>
          <w:sz w:val="22"/>
          <w:szCs w:val="22"/>
        </w:rPr>
      </w:pPr>
      <w:bookmarkStart w:id="39" w:name="OLE_LINK4"/>
      <w:bookmarkStart w:id="40" w:name="OLE_LINK13"/>
      <w:r w:rsidRPr="002764CA">
        <w:rPr>
          <w:sz w:val="22"/>
          <w:szCs w:val="22"/>
        </w:rPr>
        <w:lastRenderedPageBreak/>
        <w:t>Таблица 3.2</w:t>
      </w:r>
    </w:p>
    <w:p w:rsidR="00C02115" w:rsidRPr="002764CA" w:rsidRDefault="00C02115" w:rsidP="00C02115">
      <w:pPr>
        <w:ind w:right="26"/>
        <w:jc w:val="both"/>
        <w:rPr>
          <w:rFonts w:ascii="Times New Roman" w:hAnsi="Times New Roman"/>
        </w:rPr>
      </w:pPr>
    </w:p>
    <w:p w:rsidR="00C02115" w:rsidRPr="002764CA" w:rsidRDefault="00C02115" w:rsidP="00C02115">
      <w:pPr>
        <w:spacing w:after="120"/>
        <w:jc w:val="center"/>
        <w:rPr>
          <w:rFonts w:ascii="Times New Roman" w:hAnsi="Times New Roman"/>
          <w:b/>
        </w:rPr>
      </w:pPr>
      <w:bookmarkStart w:id="41" w:name="OLE_LINK72"/>
      <w:bookmarkStart w:id="42" w:name="OLE_LINK73"/>
      <w:r w:rsidRPr="002764CA">
        <w:rPr>
          <w:rFonts w:ascii="Times New Roman" w:hAnsi="Times New Roman"/>
          <w:b/>
        </w:rPr>
        <w:t>Состав и формат информационной части ФЭС об операции с денежными средствами или иным имуществом, подлежащей обязательному контролю, и операции, в отношении которой возникли подозрения, что она осуществляется в целях легализации (отмывания) доходов, полученных преступным путем, или финансирования терроризма, а также о приостановленной операции с денежными средствами или иным имуществом</w:t>
      </w:r>
    </w:p>
    <w:bookmarkEnd w:id="39"/>
    <w:bookmarkEnd w:id="40"/>
    <w:p w:rsidR="00C02115" w:rsidRPr="002764CA" w:rsidRDefault="00C02115" w:rsidP="00C02115">
      <w:pPr>
        <w:spacing w:after="120"/>
        <w:jc w:val="both"/>
        <w:rPr>
          <w:rFonts w:ascii="Times New Roman" w:hAnsi="Times New Roman"/>
          <w:b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54"/>
        <w:gridCol w:w="2166"/>
        <w:gridCol w:w="2520"/>
        <w:gridCol w:w="1800"/>
        <w:gridCol w:w="2160"/>
        <w:gridCol w:w="4678"/>
      </w:tblGrid>
      <w:tr w:rsidR="00C02115" w:rsidRPr="002764CA" w:rsidTr="00712E5C">
        <w:trPr>
          <w:trHeight w:val="168"/>
          <w:tblHeader/>
        </w:trPr>
        <w:tc>
          <w:tcPr>
            <w:tcW w:w="540" w:type="dxa"/>
            <w:shd w:val="clear" w:color="auto" w:fill="EAEAE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764CA">
              <w:rPr>
                <w:rFonts w:ascii="Times New Roman" w:hAnsi="Times New Roman"/>
                <w:b/>
                <w:bCs/>
              </w:rPr>
              <w:t>№</w:t>
            </w:r>
          </w:p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2764CA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2764CA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2764CA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2154" w:type="dxa"/>
            <w:shd w:val="clear" w:color="auto" w:fill="EAEAEA"/>
            <w:vAlign w:val="center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764CA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2166" w:type="dxa"/>
            <w:shd w:val="clear" w:color="auto" w:fill="EAEAEA"/>
            <w:vAlign w:val="center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764CA">
              <w:rPr>
                <w:rFonts w:ascii="Times New Roman" w:hAnsi="Times New Roman"/>
                <w:b/>
                <w:bCs/>
              </w:rPr>
              <w:t>Сокращенное наименование показателя</w:t>
            </w:r>
            <w:r w:rsidRPr="002764CA">
              <w:rPr>
                <w:rFonts w:ascii="Times New Roman" w:hAnsi="Times New Roman"/>
                <w:b/>
                <w:bCs/>
                <w:lang w:val="en-US"/>
              </w:rPr>
              <w:t xml:space="preserve"> (</w:t>
            </w:r>
            <w:proofErr w:type="spellStart"/>
            <w:r w:rsidRPr="002764CA">
              <w:rPr>
                <w:rFonts w:ascii="Times New Roman" w:hAnsi="Times New Roman"/>
                <w:b/>
                <w:bCs/>
                <w:lang w:val="en-US"/>
              </w:rPr>
              <w:t>тег</w:t>
            </w:r>
            <w:proofErr w:type="spellEnd"/>
            <w:r w:rsidRPr="002764CA">
              <w:rPr>
                <w:rFonts w:ascii="Times New Roman" w:hAnsi="Times New Roman"/>
                <w:b/>
                <w:bCs/>
                <w:lang w:val="en-US"/>
              </w:rPr>
              <w:t>)</w:t>
            </w:r>
          </w:p>
        </w:tc>
        <w:tc>
          <w:tcPr>
            <w:tcW w:w="2520" w:type="dxa"/>
            <w:shd w:val="clear" w:color="auto" w:fill="EAEAEA"/>
            <w:vAlign w:val="center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764CA">
              <w:rPr>
                <w:rFonts w:ascii="Times New Roman" w:hAnsi="Times New Roman"/>
                <w:b/>
                <w:bCs/>
              </w:rPr>
              <w:t>Формат показателя</w:t>
            </w:r>
          </w:p>
        </w:tc>
        <w:tc>
          <w:tcPr>
            <w:tcW w:w="1800" w:type="dxa"/>
            <w:shd w:val="clear" w:color="auto" w:fill="EAEAEA"/>
            <w:vAlign w:val="center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764CA">
              <w:rPr>
                <w:rFonts w:ascii="Times New Roman" w:hAnsi="Times New Roman"/>
                <w:b/>
                <w:bCs/>
              </w:rPr>
              <w:t>Признак обязательности показателя</w:t>
            </w:r>
          </w:p>
        </w:tc>
        <w:tc>
          <w:tcPr>
            <w:tcW w:w="2160" w:type="dxa"/>
            <w:shd w:val="clear" w:color="auto" w:fill="EAEAE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764CA">
              <w:rPr>
                <w:rFonts w:ascii="Times New Roman" w:hAnsi="Times New Roman"/>
                <w:b/>
                <w:bCs/>
              </w:rPr>
              <w:t>Признак множественности показателя</w:t>
            </w:r>
          </w:p>
        </w:tc>
        <w:tc>
          <w:tcPr>
            <w:tcW w:w="4678" w:type="dxa"/>
            <w:shd w:val="clear" w:color="auto" w:fill="EAEAEA"/>
            <w:vAlign w:val="center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764CA">
              <w:rPr>
                <w:rFonts w:ascii="Times New Roman" w:hAnsi="Times New Roman"/>
                <w:b/>
                <w:bCs/>
              </w:rPr>
              <w:t>Структура показателя и дополнительная информация</w:t>
            </w:r>
          </w:p>
        </w:tc>
      </w:tr>
      <w:tr w:rsidR="00C02115" w:rsidRPr="002764CA" w:rsidTr="00712E5C">
        <w:trPr>
          <w:trHeight w:val="168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0B5008" w:rsidP="00D7215F">
            <w:pPr>
              <w:pStyle w:val="a6"/>
              <w:spacing w:after="1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Информация об организации (ИП, </w:t>
            </w:r>
            <w:r w:rsidR="00C02115" w:rsidRPr="002764CA">
              <w:rPr>
                <w:rFonts w:ascii="Times New Roman" w:hAnsi="Times New Roman" w:cs="Times New Roman"/>
                <w:b/>
                <w:sz w:val="22"/>
                <w:szCs w:val="22"/>
              </w:rPr>
              <w:t>филиале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="00C02115" w:rsidRPr="002764CA">
              <w:rPr>
                <w:rFonts w:ascii="Times New Roman" w:hAnsi="Times New Roman" w:cs="Times New Roman"/>
                <w:b/>
                <w:sz w:val="22"/>
                <w:szCs w:val="22"/>
              </w:rPr>
              <w:t>ФЛ), представляющей (представляющем) сведения</w:t>
            </w:r>
          </w:p>
        </w:tc>
      </w:tr>
      <w:tr w:rsidR="00C02115" w:rsidRPr="002764CA" w:rsidTr="00712E5C">
        <w:trPr>
          <w:trHeight w:val="1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F13B29" w:rsidP="00D7215F">
            <w:pPr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</w:rPr>
              <w:t xml:space="preserve">Информация об организации (ИП, </w:t>
            </w:r>
            <w:r w:rsidR="00053EAA">
              <w:rPr>
                <w:rFonts w:ascii="Times New Roman" w:hAnsi="Times New Roman"/>
              </w:rPr>
              <w:t>филиале</w:t>
            </w:r>
            <w:r w:rsidR="002F6137" w:rsidRPr="002764CA">
              <w:rPr>
                <w:rFonts w:ascii="Times New Roman" w:hAnsi="Times New Roman"/>
              </w:rPr>
              <w:t xml:space="preserve">, </w:t>
            </w:r>
            <w:r w:rsidR="00053EAA" w:rsidRPr="002764CA">
              <w:rPr>
                <w:rFonts w:ascii="Times New Roman" w:hAnsi="Times New Roman"/>
              </w:rPr>
              <w:t>лице установленной категории</w:t>
            </w:r>
            <w:r w:rsidR="00C02115" w:rsidRPr="002764CA">
              <w:rPr>
                <w:rFonts w:ascii="Times New Roman" w:hAnsi="Times New Roman"/>
              </w:rPr>
              <w:t>, представляющей (представляющем) сведения</w:t>
            </w:r>
            <w:proofErr w:type="gram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2764CA">
              <w:rPr>
                <w:rFonts w:ascii="Times New Roman" w:hAnsi="Times New Roman"/>
              </w:rPr>
              <w:t>ИнфЛицо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 xml:space="preserve">Указывается </w:t>
            </w:r>
            <w:r w:rsidR="00F13B29">
              <w:rPr>
                <w:rFonts w:ascii="Times New Roman" w:hAnsi="Times New Roman"/>
              </w:rPr>
              <w:t xml:space="preserve">информация об организации (ИП, </w:t>
            </w:r>
            <w:r w:rsidRPr="002764CA">
              <w:rPr>
                <w:rFonts w:ascii="Times New Roman" w:hAnsi="Times New Roman"/>
              </w:rPr>
              <w:t>филиале) (лице установленной категории), представляющей (представляющем) сведения.</w:t>
            </w:r>
          </w:p>
          <w:p w:rsidR="00C02115" w:rsidRPr="002764CA" w:rsidRDefault="00C02115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Состав показателя «</w:t>
            </w:r>
            <w:proofErr w:type="spellStart"/>
            <w:r w:rsidRPr="002764CA">
              <w:rPr>
                <w:rFonts w:ascii="Times New Roman" w:hAnsi="Times New Roman"/>
              </w:rPr>
              <w:t>ИнфЛицо</w:t>
            </w:r>
            <w:proofErr w:type="spellEnd"/>
            <w:r w:rsidRPr="002764CA">
              <w:rPr>
                <w:rFonts w:ascii="Times New Roman" w:hAnsi="Times New Roman"/>
              </w:rPr>
              <w:t>» приведен в</w:t>
            </w:r>
            <w:r w:rsidRPr="002764CA">
              <w:rPr>
                <w:rFonts w:ascii="Times New Roman" w:hAnsi="Times New Roman"/>
              </w:rPr>
              <w:br/>
              <w:t>таблице 2.5.</w:t>
            </w:r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16018" w:type="dxa"/>
            <w:gridSpan w:val="7"/>
          </w:tcPr>
          <w:p w:rsidR="00C02115" w:rsidRPr="002764CA" w:rsidRDefault="00C02115" w:rsidP="00D7215F">
            <w:pPr>
              <w:pStyle w:val="af3"/>
              <w:spacing w:after="160"/>
              <w:jc w:val="center"/>
              <w:rPr>
                <w:b/>
              </w:rPr>
            </w:pPr>
            <w:r w:rsidRPr="002764CA">
              <w:rPr>
                <w:b/>
              </w:rPr>
              <w:t>Сведения об операции (сделке)</w:t>
            </w:r>
          </w:p>
          <w:p w:rsidR="00C02115" w:rsidRPr="002764CA" w:rsidRDefault="00C02115" w:rsidP="00712E5C">
            <w:pPr>
              <w:pStyle w:val="af3"/>
              <w:spacing w:after="160"/>
              <w:jc w:val="center"/>
              <w:rPr>
                <w:b/>
              </w:rPr>
            </w:pPr>
            <w:r w:rsidRPr="002764CA">
              <w:rPr>
                <w:i/>
              </w:rPr>
              <w:t>Блок (строки 2-</w:t>
            </w:r>
            <w:r w:rsidR="00712E5C">
              <w:rPr>
                <w:i/>
              </w:rPr>
              <w:t>20</w:t>
            </w:r>
            <w:r w:rsidRPr="002764CA">
              <w:rPr>
                <w:i/>
              </w:rPr>
              <w:t xml:space="preserve"> настоящей таблицы) повторяется в зависимости от количества операций, по которым направляется информация в </w:t>
            </w:r>
            <w:proofErr w:type="spellStart"/>
            <w:r w:rsidRPr="002764CA">
              <w:rPr>
                <w:i/>
              </w:rPr>
              <w:t>Росфинмониторинг</w:t>
            </w:r>
            <w:proofErr w:type="spellEnd"/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4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2</w:t>
            </w:r>
          </w:p>
        </w:tc>
        <w:tc>
          <w:tcPr>
            <w:tcW w:w="2154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Номер записи в ФЭС</w:t>
            </w:r>
          </w:p>
        </w:tc>
        <w:tc>
          <w:tcPr>
            <w:tcW w:w="2166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2764CA">
              <w:rPr>
                <w:rFonts w:ascii="Times New Roman" w:hAnsi="Times New Roman"/>
                <w:bCs/>
              </w:rPr>
              <w:t>НомерЗаписи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proofErr w:type="spellStart"/>
            <w:r w:rsidRPr="002764CA">
              <w:rPr>
                <w:sz w:val="22"/>
                <w:szCs w:val="22"/>
              </w:rPr>
              <w:t>ИдентификаторЗаписи</w:t>
            </w:r>
            <w:proofErr w:type="spellEnd"/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О</w:t>
            </w:r>
          </w:p>
        </w:tc>
        <w:tc>
          <w:tcPr>
            <w:tcW w:w="216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4678" w:type="dxa"/>
          </w:tcPr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Указывается уникальный идентификатор записи в ФЭС.</w:t>
            </w:r>
          </w:p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Уникальный идентификатор присваивается при первичном направлении информации и не меняется при исправлении, корректировке или направлении электронного сообщения об удалении информации.</w:t>
            </w:r>
          </w:p>
          <w:p w:rsidR="00C02115" w:rsidRPr="002764CA" w:rsidRDefault="00C02115" w:rsidP="00D7215F">
            <w:pPr>
              <w:pStyle w:val="af3"/>
              <w:spacing w:after="160"/>
              <w:jc w:val="both"/>
            </w:pPr>
            <w:r w:rsidRPr="002764CA">
              <w:t>Состав показателя «</w:t>
            </w:r>
            <w:proofErr w:type="spellStart"/>
            <w:r w:rsidRPr="002764CA">
              <w:t>НомерЗаписи</w:t>
            </w:r>
            <w:proofErr w:type="spellEnd"/>
            <w:r w:rsidRPr="002764CA">
              <w:t xml:space="preserve">» приведен в </w:t>
            </w:r>
            <w:r w:rsidRPr="002764CA">
              <w:lastRenderedPageBreak/>
              <w:t>таблице 2.6.</w:t>
            </w:r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4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154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Тип записи в ФЭС</w:t>
            </w:r>
          </w:p>
        </w:tc>
        <w:tc>
          <w:tcPr>
            <w:tcW w:w="2166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proofErr w:type="spellStart"/>
            <w:r w:rsidRPr="002764CA">
              <w:rPr>
                <w:sz w:val="22"/>
                <w:szCs w:val="22"/>
              </w:rPr>
              <w:t>ТипЗаписи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2764CA">
              <w:rPr>
                <w:sz w:val="22"/>
                <w:szCs w:val="22"/>
              </w:rPr>
              <w:t>К(1)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2764C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16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Е</w:t>
            </w:r>
          </w:p>
        </w:tc>
        <w:tc>
          <w:tcPr>
            <w:tcW w:w="4678" w:type="dxa"/>
          </w:tcPr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Показатель принимает значение:</w:t>
            </w:r>
          </w:p>
          <w:p w:rsidR="0018066D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 xml:space="preserve">&lt;1&gt; – </w:t>
            </w:r>
            <w:r w:rsidR="0018066D" w:rsidRPr="002764CA">
              <w:rPr>
                <w:rFonts w:ascii="Times New Roman" w:hAnsi="Times New Roman"/>
              </w:rPr>
              <w:t>при первичном направлении информации</w:t>
            </w:r>
            <w:r w:rsidR="0018066D">
              <w:rPr>
                <w:rFonts w:ascii="Times New Roman" w:hAnsi="Times New Roman"/>
              </w:rPr>
              <w:t xml:space="preserve">, либо, если </w:t>
            </w:r>
            <w:proofErr w:type="gramStart"/>
            <w:r w:rsidR="0018066D">
              <w:rPr>
                <w:rFonts w:ascii="Times New Roman" w:hAnsi="Times New Roman"/>
              </w:rPr>
              <w:t>первичное</w:t>
            </w:r>
            <w:proofErr w:type="gramEnd"/>
            <w:r w:rsidR="0018066D">
              <w:rPr>
                <w:rFonts w:ascii="Times New Roman" w:hAnsi="Times New Roman"/>
              </w:rPr>
              <w:t xml:space="preserve"> ФЭС представлено не в соответствии с форматом (</w:t>
            </w:r>
            <w:r w:rsidR="0018066D">
              <w:rPr>
                <w:rFonts w:ascii="Times New Roman" w:hAnsi="Times New Roman"/>
                <w:lang w:val="smn-FI"/>
              </w:rPr>
              <w:t>xsd</w:t>
            </w:r>
            <w:r w:rsidR="0018066D" w:rsidRPr="0036002C">
              <w:rPr>
                <w:rFonts w:ascii="Times New Roman" w:hAnsi="Times New Roman"/>
              </w:rPr>
              <w:t>-</w:t>
            </w:r>
            <w:r w:rsidR="0018066D">
              <w:rPr>
                <w:rFonts w:ascii="Times New Roman" w:hAnsi="Times New Roman"/>
              </w:rPr>
              <w:t>схемой);</w:t>
            </w:r>
          </w:p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&lt;2&gt; – при направлении исправленной информации в случае получения от Росфинмониторинга квитанции о непринятии информации при первичном ее направлении;</w:t>
            </w:r>
          </w:p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&lt;3&gt; – при направлении скорректированной информации, на которую ранее от Росфинмониторинга была получена квитанция о ее принятии.</w:t>
            </w:r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4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4</w:t>
            </w:r>
          </w:p>
        </w:tc>
        <w:tc>
          <w:tcPr>
            <w:tcW w:w="2154" w:type="dxa"/>
          </w:tcPr>
          <w:p w:rsidR="00C02115" w:rsidRPr="002764CA" w:rsidRDefault="00C02115" w:rsidP="00D721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Дата исправления/замены записи</w:t>
            </w:r>
          </w:p>
        </w:tc>
        <w:tc>
          <w:tcPr>
            <w:tcW w:w="2166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proofErr w:type="spellStart"/>
            <w:r w:rsidRPr="002764CA">
              <w:rPr>
                <w:sz w:val="22"/>
                <w:szCs w:val="22"/>
              </w:rPr>
              <w:t>ДатаИспрЗам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2764CA">
              <w:rPr>
                <w:sz w:val="22"/>
                <w:szCs w:val="22"/>
              </w:rPr>
              <w:t>Д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2764CA">
              <w:rPr>
                <w:bCs/>
                <w:sz w:val="22"/>
                <w:szCs w:val="22"/>
              </w:rPr>
              <w:t>У</w:t>
            </w:r>
          </w:p>
        </w:tc>
        <w:tc>
          <w:tcPr>
            <w:tcW w:w="216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Е</w:t>
            </w:r>
          </w:p>
        </w:tc>
        <w:tc>
          <w:tcPr>
            <w:tcW w:w="4678" w:type="dxa"/>
          </w:tcPr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bookmarkStart w:id="43" w:name="OLE_LINK50"/>
            <w:bookmarkStart w:id="44" w:name="OLE_LINK51"/>
            <w:r w:rsidRPr="002764CA">
              <w:rPr>
                <w:rFonts w:ascii="Times New Roman" w:hAnsi="Times New Roman"/>
              </w:rPr>
              <w:t>Указывается дата исправления/замены направленной ранее записи.</w:t>
            </w:r>
          </w:p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У записей, для которых показатель «Тип записи в ФЭС» принимает значение &lt;1&gt; - при первичном направлении информации, показатель отсутствует.</w:t>
            </w:r>
            <w:bookmarkEnd w:id="43"/>
            <w:bookmarkEnd w:id="44"/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4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5</w:t>
            </w:r>
          </w:p>
        </w:tc>
        <w:tc>
          <w:tcPr>
            <w:tcW w:w="2154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bookmarkStart w:id="45" w:name="OLE_LINK5"/>
            <w:bookmarkStart w:id="46" w:name="OLE_LINK6"/>
            <w:r w:rsidRPr="002764CA">
              <w:t>Признак операции (сделки), связанной с финансированием терроризма</w:t>
            </w:r>
            <w:bookmarkEnd w:id="45"/>
            <w:bookmarkEnd w:id="46"/>
          </w:p>
        </w:tc>
        <w:tc>
          <w:tcPr>
            <w:tcW w:w="2166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proofErr w:type="spellStart"/>
            <w:r w:rsidRPr="002764CA">
              <w:t>ПризнФТр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  <w:rPr>
                <w:bCs w:val="0"/>
              </w:rPr>
            </w:pPr>
            <w:r w:rsidRPr="002764CA">
              <w:rPr>
                <w:bCs w:val="0"/>
              </w:rPr>
              <w:t>К(1)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О</w:t>
            </w:r>
          </w:p>
        </w:tc>
        <w:tc>
          <w:tcPr>
            <w:tcW w:w="216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4678" w:type="dxa"/>
          </w:tcPr>
          <w:p w:rsidR="00C02115" w:rsidRPr="002764CA" w:rsidRDefault="00C02115" w:rsidP="00D7215F">
            <w:pPr>
              <w:pStyle w:val="ConsPlusNormal"/>
              <w:spacing w:after="160"/>
              <w:ind w:firstLine="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7" w:name="OLE_LINK7"/>
            <w:bookmarkStart w:id="48" w:name="OLE_LINK8"/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Показатель принимает значение:</w:t>
            </w:r>
          </w:p>
          <w:p w:rsidR="00C02115" w:rsidRPr="002764CA" w:rsidRDefault="00C02115" w:rsidP="00D7215F">
            <w:pPr>
              <w:pStyle w:val="ConsPlusNormal"/>
              <w:spacing w:after="160"/>
              <w:ind w:firstLine="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764CA">
              <w:rPr>
                <w:rFonts w:ascii="Times New Roman" w:hAnsi="Times New Roman" w:cs="Times New Roman"/>
                <w:sz w:val="22"/>
                <w:szCs w:val="22"/>
              </w:rPr>
              <w:t xml:space="preserve">&lt;1&gt; – в случае, если хотя бы одной из сторон операции является организация или физическое лицо, в отношении которых имеются полученные в установленном в соответствии с Федеральным законом порядке </w:t>
            </w:r>
            <w:r w:rsidRPr="002764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сведения об их причастности к экстремистской деятельности или терроризму, либо юридическое лицо, прямо или косвенно находящееся в собственности или под контролем таких организации или лица, либо физическое или юридическое лицо, действующее от</w:t>
            </w:r>
            <w:proofErr w:type="gramEnd"/>
            <w:r w:rsidRPr="002764CA">
              <w:rPr>
                <w:rFonts w:ascii="Times New Roman" w:hAnsi="Times New Roman" w:cs="Times New Roman"/>
                <w:sz w:val="22"/>
                <w:szCs w:val="22"/>
              </w:rPr>
              <w:t xml:space="preserve"> имени или по указанию </w:t>
            </w:r>
            <w:proofErr w:type="gramStart"/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таких</w:t>
            </w:r>
            <w:proofErr w:type="gramEnd"/>
            <w:r w:rsidRPr="002764CA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организации или лица;</w:t>
            </w:r>
          </w:p>
          <w:p w:rsidR="00C02115" w:rsidRPr="002764CA" w:rsidRDefault="00C02115" w:rsidP="00D7215F">
            <w:pPr>
              <w:pStyle w:val="ConsPlusNormal"/>
              <w:spacing w:after="160"/>
              <w:ind w:firstLine="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&lt;2&gt; – в случае, если хотя бы одной из сторон операции является юридическое лицо, прямо или косвенно находящееся в собственности или под контролем организации или физического лица, в отношении которых применены меры по замораживанию (блокированию) денежных средств или иного имущества в соответствии с подпунктом 6 пункта 1 статьи 7 Федерального закона, либо физическое или юридическое лицо, действующее от имени или по</w:t>
            </w:r>
            <w:proofErr w:type="gramEnd"/>
            <w:r w:rsidRPr="002764CA">
              <w:rPr>
                <w:rFonts w:ascii="Times New Roman" w:hAnsi="Times New Roman" w:cs="Times New Roman"/>
                <w:sz w:val="22"/>
                <w:szCs w:val="22"/>
              </w:rPr>
              <w:t xml:space="preserve"> указанию </w:t>
            </w:r>
            <w:proofErr w:type="gramStart"/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таких</w:t>
            </w:r>
            <w:proofErr w:type="gramEnd"/>
            <w:r w:rsidRPr="002764CA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организации или лица;</w:t>
            </w:r>
          </w:p>
          <w:p w:rsidR="00C02115" w:rsidRPr="002764CA" w:rsidRDefault="00C02115" w:rsidP="00D7215F">
            <w:pPr>
              <w:pStyle w:val="af3"/>
              <w:spacing w:after="160"/>
              <w:jc w:val="both"/>
            </w:pPr>
            <w:r w:rsidRPr="002764CA">
              <w:t>&lt;3&gt; – в случае, если хотя бы одной из сторон операции является физическое лицо, осуществляющее операцию с денежными средствами или иным имуществом в соответствии с подпунктом 3 пункта 2</w:t>
            </w:r>
            <w:r w:rsidRPr="002764CA">
              <w:rPr>
                <w:vertAlign w:val="superscript"/>
              </w:rPr>
              <w:t>4</w:t>
            </w:r>
            <w:r w:rsidRPr="002764CA">
              <w:rPr>
                <w:vertAlign w:val="superscript"/>
              </w:rPr>
              <w:br/>
            </w:r>
            <w:r w:rsidRPr="002764CA">
              <w:t xml:space="preserve"> статьи 6 Федерального закона</w:t>
            </w:r>
            <w:bookmarkEnd w:id="47"/>
            <w:bookmarkEnd w:id="48"/>
            <w:r w:rsidRPr="002764CA">
              <w:t>;</w:t>
            </w:r>
          </w:p>
          <w:p w:rsidR="00C02115" w:rsidRPr="002764CA" w:rsidRDefault="00C02115" w:rsidP="00D7215F">
            <w:pPr>
              <w:pStyle w:val="af3"/>
              <w:spacing w:after="160"/>
              <w:jc w:val="both"/>
            </w:pPr>
            <w:r w:rsidRPr="002764CA">
              <w:t>&lt;0&gt; - операция (сделка) не связана с финансированием терроризма.</w:t>
            </w:r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4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lastRenderedPageBreak/>
              <w:t>6</w:t>
            </w:r>
          </w:p>
        </w:tc>
        <w:tc>
          <w:tcPr>
            <w:tcW w:w="2154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 xml:space="preserve">Дата совершения </w:t>
            </w:r>
            <w:r w:rsidRPr="002764CA">
              <w:rPr>
                <w:rFonts w:ascii="Times New Roman" w:hAnsi="Times New Roman"/>
              </w:rPr>
              <w:lastRenderedPageBreak/>
              <w:t>операци</w:t>
            </w:r>
            <w:proofErr w:type="gramStart"/>
            <w:r w:rsidRPr="002764CA">
              <w:rPr>
                <w:rFonts w:ascii="Times New Roman" w:hAnsi="Times New Roman"/>
              </w:rPr>
              <w:t>и(</w:t>
            </w:r>
            <w:proofErr w:type="gramEnd"/>
            <w:r w:rsidRPr="002764CA">
              <w:rPr>
                <w:rFonts w:ascii="Times New Roman" w:hAnsi="Times New Roman"/>
              </w:rPr>
              <w:t>сделки)</w:t>
            </w:r>
          </w:p>
        </w:tc>
        <w:tc>
          <w:tcPr>
            <w:tcW w:w="2166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proofErr w:type="spellStart"/>
            <w:r w:rsidRPr="002764CA">
              <w:lastRenderedPageBreak/>
              <w:t>ДатаОперации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  <w:rPr>
                <w:bCs w:val="0"/>
              </w:rPr>
            </w:pPr>
            <w:r w:rsidRPr="002764CA">
              <w:rPr>
                <w:bCs w:val="0"/>
              </w:rPr>
              <w:t>Д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О</w:t>
            </w:r>
          </w:p>
        </w:tc>
        <w:tc>
          <w:tcPr>
            <w:tcW w:w="216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4678" w:type="dxa"/>
          </w:tcPr>
          <w:p w:rsidR="00C02115" w:rsidRPr="002764CA" w:rsidRDefault="00C02115" w:rsidP="00D7215F">
            <w:pPr>
              <w:pStyle w:val="ConsPlusNormal"/>
              <w:spacing w:after="160"/>
              <w:ind w:firstLine="4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Указывается дата совершения операции.</w:t>
            </w:r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4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lastRenderedPageBreak/>
              <w:t>7</w:t>
            </w:r>
          </w:p>
        </w:tc>
        <w:tc>
          <w:tcPr>
            <w:tcW w:w="2154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Дата выявления операции (сделки)</w:t>
            </w:r>
          </w:p>
        </w:tc>
        <w:tc>
          <w:tcPr>
            <w:tcW w:w="2166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proofErr w:type="spellStart"/>
            <w:r w:rsidRPr="002764CA">
              <w:t>ДатаВыявления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  <w:rPr>
                <w:bCs w:val="0"/>
              </w:rPr>
            </w:pPr>
            <w:r w:rsidRPr="002764CA">
              <w:rPr>
                <w:bCs w:val="0"/>
              </w:rPr>
              <w:t>Д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О</w:t>
            </w:r>
          </w:p>
        </w:tc>
        <w:tc>
          <w:tcPr>
            <w:tcW w:w="216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4678" w:type="dxa"/>
          </w:tcPr>
          <w:p w:rsidR="00C02115" w:rsidRPr="002764CA" w:rsidRDefault="00C02115" w:rsidP="00D7215F">
            <w:pPr>
              <w:jc w:val="both"/>
              <w:rPr>
                <w:rFonts w:ascii="Times New Roman" w:hAnsi="Times New Roman"/>
                <w:b/>
              </w:rPr>
            </w:pPr>
            <w:r w:rsidRPr="002764CA">
              <w:rPr>
                <w:rFonts w:ascii="Times New Roman" w:hAnsi="Times New Roman"/>
              </w:rPr>
              <w:t>Указывается дата выявления операции.</w:t>
            </w:r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4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8</w:t>
            </w:r>
          </w:p>
        </w:tc>
        <w:tc>
          <w:tcPr>
            <w:tcW w:w="2154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Код вида операции (сделки)</w:t>
            </w:r>
          </w:p>
        </w:tc>
        <w:tc>
          <w:tcPr>
            <w:tcW w:w="2166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proofErr w:type="spellStart"/>
            <w:r w:rsidRPr="002764CA">
              <w:t>КодОперации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  <w:rPr>
                <w:bCs w:val="0"/>
              </w:rPr>
            </w:pPr>
            <w:r w:rsidRPr="002764CA">
              <w:rPr>
                <w:bCs w:val="0"/>
              </w:rPr>
              <w:t>К(4)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О</w:t>
            </w:r>
          </w:p>
        </w:tc>
        <w:tc>
          <w:tcPr>
            <w:tcW w:w="216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4678" w:type="dxa"/>
          </w:tcPr>
          <w:p w:rsidR="00C02115" w:rsidRPr="002764CA" w:rsidRDefault="00C02115" w:rsidP="00D7215F">
            <w:pPr>
              <w:pStyle w:val="ConsPlusNormal"/>
              <w:spacing w:after="160"/>
              <w:ind w:hanging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 xml:space="preserve">Указывается код вида операции в соответствии с приложением № 4 к Инструкции. </w:t>
            </w:r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4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9</w:t>
            </w:r>
          </w:p>
        </w:tc>
        <w:tc>
          <w:tcPr>
            <w:tcW w:w="2154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Дополнительный код вида операции (сделки)</w:t>
            </w:r>
          </w:p>
        </w:tc>
        <w:tc>
          <w:tcPr>
            <w:tcW w:w="2166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proofErr w:type="spellStart"/>
            <w:r w:rsidRPr="002764CA">
              <w:t>ДопКодОперации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  <w:rPr>
                <w:bCs w:val="0"/>
              </w:rPr>
            </w:pPr>
            <w:r w:rsidRPr="002764CA">
              <w:rPr>
                <w:bCs w:val="0"/>
              </w:rPr>
              <w:t>К(4)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Н</w:t>
            </w:r>
          </w:p>
        </w:tc>
        <w:tc>
          <w:tcPr>
            <w:tcW w:w="216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М</w:t>
            </w:r>
          </w:p>
        </w:tc>
        <w:tc>
          <w:tcPr>
            <w:tcW w:w="4678" w:type="dxa"/>
          </w:tcPr>
          <w:p w:rsidR="00C02115" w:rsidRPr="002764CA" w:rsidRDefault="00C02115" w:rsidP="00D7215F">
            <w:pPr>
              <w:pStyle w:val="ConsPlusNormal"/>
              <w:spacing w:after="160"/>
              <w:ind w:hanging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 xml:space="preserve">Указывается дополнительный код (коды) вида операции в соответствии с приложением № 4 к Инструкции, соответствующий характеру операции, сведения о которой представляются в </w:t>
            </w:r>
            <w:proofErr w:type="spellStart"/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Росфинмониторинг</w:t>
            </w:r>
            <w:proofErr w:type="spellEnd"/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, но отличающийся от вида операции, код которой указан в строке 7 настоящей таблицы.</w:t>
            </w:r>
          </w:p>
        </w:tc>
      </w:tr>
      <w:tr w:rsidR="00316DF3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4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10</w:t>
            </w:r>
          </w:p>
        </w:tc>
        <w:tc>
          <w:tcPr>
            <w:tcW w:w="2154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Код признака необычной операции (сделки)</w:t>
            </w:r>
          </w:p>
        </w:tc>
        <w:tc>
          <w:tcPr>
            <w:tcW w:w="2166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proofErr w:type="spellStart"/>
            <w:r w:rsidRPr="002764CA">
              <w:t>ПризнНеобОперации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  <w:rPr>
                <w:bCs w:val="0"/>
              </w:rPr>
            </w:pPr>
            <w:r w:rsidRPr="002764CA">
              <w:rPr>
                <w:bCs w:val="0"/>
              </w:rPr>
              <w:t>К(4)</w:t>
            </w:r>
          </w:p>
        </w:tc>
        <w:tc>
          <w:tcPr>
            <w:tcW w:w="1800" w:type="dxa"/>
          </w:tcPr>
          <w:p w:rsidR="00C02115" w:rsidRPr="002764CA" w:rsidRDefault="009E7BF4" w:rsidP="00D7215F">
            <w:pPr>
              <w:pStyle w:val="af3"/>
              <w:spacing w:after="160"/>
              <w:jc w:val="center"/>
            </w:pPr>
            <w:r>
              <w:t>У</w:t>
            </w:r>
          </w:p>
        </w:tc>
        <w:tc>
          <w:tcPr>
            <w:tcW w:w="216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М</w:t>
            </w:r>
          </w:p>
        </w:tc>
        <w:tc>
          <w:tcPr>
            <w:tcW w:w="4678" w:type="dxa"/>
          </w:tcPr>
          <w:p w:rsidR="00C02115" w:rsidRDefault="00C02115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3161">
              <w:rPr>
                <w:rFonts w:ascii="Times New Roman" w:hAnsi="Times New Roman" w:cs="Times New Roman"/>
                <w:sz w:val="22"/>
                <w:szCs w:val="22"/>
              </w:rPr>
              <w:t xml:space="preserve">Указывается (указываются) код (коды) вида необычной операции в соответствии с приложением № 5 к Инструкции. </w:t>
            </w:r>
          </w:p>
          <w:p w:rsidR="00977A9F" w:rsidRPr="002764CA" w:rsidRDefault="00977A9F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В случае выбора кода вида операции (сделки) «6001» показатель обязателен к заполнению.</w:t>
            </w:r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4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11</w:t>
            </w:r>
          </w:p>
        </w:tc>
        <w:tc>
          <w:tcPr>
            <w:tcW w:w="2154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Код валюты</w:t>
            </w:r>
          </w:p>
        </w:tc>
        <w:tc>
          <w:tcPr>
            <w:tcW w:w="2166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proofErr w:type="spellStart"/>
            <w:r w:rsidRPr="002764CA">
              <w:t>КодВал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  <w:rPr>
                <w:bCs w:val="0"/>
              </w:rPr>
            </w:pPr>
            <w:r w:rsidRPr="002764CA">
              <w:rPr>
                <w:bCs w:val="0"/>
              </w:rPr>
              <w:t>К(3)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О</w:t>
            </w:r>
          </w:p>
        </w:tc>
        <w:tc>
          <w:tcPr>
            <w:tcW w:w="216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4678" w:type="dxa"/>
          </w:tcPr>
          <w:p w:rsidR="00C02115" w:rsidRPr="002764CA" w:rsidRDefault="00C02115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Указывается трехзначный цифровой код валюты операции в соответствии с Общероссийским классификатором валют (далее – ОКВ).</w:t>
            </w:r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4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12</w:t>
            </w:r>
          </w:p>
        </w:tc>
        <w:tc>
          <w:tcPr>
            <w:tcW w:w="2154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Сумма операции в валюте ее проведения</w:t>
            </w:r>
          </w:p>
        </w:tc>
        <w:tc>
          <w:tcPr>
            <w:tcW w:w="2166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bookmarkStart w:id="49" w:name="OLE_LINK9"/>
            <w:bookmarkStart w:id="50" w:name="OLE_LINK10"/>
            <w:proofErr w:type="spellStart"/>
            <w:r w:rsidRPr="002764CA">
              <w:t>СумОперации</w:t>
            </w:r>
            <w:bookmarkEnd w:id="49"/>
            <w:bookmarkEnd w:id="50"/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  <w:rPr>
                <w:bCs w:val="0"/>
              </w:rPr>
            </w:pPr>
            <w:r w:rsidRPr="002764CA">
              <w:t>ДЧ(20.2)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О</w:t>
            </w:r>
          </w:p>
        </w:tc>
        <w:tc>
          <w:tcPr>
            <w:tcW w:w="216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4678" w:type="dxa"/>
          </w:tcPr>
          <w:p w:rsidR="00C02115" w:rsidRPr="002764CA" w:rsidRDefault="00C02115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Указывается сумма операции в единицах валюты ее проведения.</w:t>
            </w:r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4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13</w:t>
            </w:r>
          </w:p>
        </w:tc>
        <w:tc>
          <w:tcPr>
            <w:tcW w:w="2154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 xml:space="preserve">Сумма операции в рублевом </w:t>
            </w:r>
            <w:r w:rsidRPr="002764CA">
              <w:rPr>
                <w:rFonts w:ascii="Times New Roman" w:hAnsi="Times New Roman"/>
              </w:rPr>
              <w:lastRenderedPageBreak/>
              <w:t>эквиваленте</w:t>
            </w:r>
          </w:p>
        </w:tc>
        <w:tc>
          <w:tcPr>
            <w:tcW w:w="2166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proofErr w:type="spellStart"/>
            <w:r w:rsidRPr="002764CA">
              <w:lastRenderedPageBreak/>
              <w:t>СумРуб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  <w:rPr>
                <w:bCs w:val="0"/>
              </w:rPr>
            </w:pPr>
            <w:r w:rsidRPr="002764CA">
              <w:t>ДЧ(20.2)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О</w:t>
            </w:r>
          </w:p>
        </w:tc>
        <w:tc>
          <w:tcPr>
            <w:tcW w:w="216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4678" w:type="dxa"/>
          </w:tcPr>
          <w:p w:rsidR="00C02115" w:rsidRPr="002764CA" w:rsidRDefault="00C02115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 xml:space="preserve">Указывается сумма операции, пересчитанная в валюте Российской Федерации по официальному курсу иностранных валют по </w:t>
            </w:r>
            <w:r w:rsidRPr="002764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отношению к рублю, установленному Банком России, на дату ее проведения.</w:t>
            </w:r>
          </w:p>
          <w:p w:rsidR="00C02115" w:rsidRPr="002764CA" w:rsidRDefault="00C02115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В случае если операция проведена в валюте Российской Федерации, значение данного показателя совпадает со значением показателя «Сумма операции в валюте ее проведения».</w:t>
            </w:r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4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lastRenderedPageBreak/>
              <w:t>14</w:t>
            </w:r>
          </w:p>
        </w:tc>
        <w:tc>
          <w:tcPr>
            <w:tcW w:w="2154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Коды драгоценных металлов и драгоценных камней, ювелирных изделий из них и лома таких изделий</w:t>
            </w:r>
          </w:p>
        </w:tc>
        <w:tc>
          <w:tcPr>
            <w:tcW w:w="2166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proofErr w:type="spellStart"/>
            <w:r w:rsidRPr="002764CA">
              <w:t>КодДрагМеталл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  <w:rPr>
                <w:bCs w:val="0"/>
              </w:rPr>
            </w:pPr>
            <w:r w:rsidRPr="002764CA">
              <w:rPr>
                <w:bCs w:val="0"/>
              </w:rPr>
              <w:t>К(3)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Н</w:t>
            </w:r>
          </w:p>
        </w:tc>
        <w:tc>
          <w:tcPr>
            <w:tcW w:w="216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М</w:t>
            </w:r>
          </w:p>
        </w:tc>
        <w:tc>
          <w:tcPr>
            <w:tcW w:w="4678" w:type="dxa"/>
          </w:tcPr>
          <w:p w:rsidR="00C02115" w:rsidRPr="002764CA" w:rsidRDefault="00C02115" w:rsidP="00D7215F">
            <w:pPr>
              <w:pStyle w:val="ConsPlusNormal"/>
              <w:spacing w:after="160"/>
              <w:ind w:firstLine="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Указывается коды драгоценных металлов и драгоценных камней, ювелирных изделий из них и лома таких изделий в соответствии с приложением № 8 к Инструкции.</w:t>
            </w:r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4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15</w:t>
            </w:r>
          </w:p>
        </w:tc>
        <w:tc>
          <w:tcPr>
            <w:tcW w:w="2154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Основание совершения операции</w:t>
            </w:r>
          </w:p>
        </w:tc>
        <w:tc>
          <w:tcPr>
            <w:tcW w:w="2166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proofErr w:type="spellStart"/>
            <w:r w:rsidRPr="002764CA">
              <w:t>ОснованиеОп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  <w:rPr>
                <w:bCs w:val="0"/>
              </w:rPr>
            </w:pPr>
            <w:r w:rsidRPr="002764CA">
              <w:rPr>
                <w:bCs w:val="0"/>
              </w:rPr>
              <w:t>Документ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О</w:t>
            </w:r>
          </w:p>
        </w:tc>
        <w:tc>
          <w:tcPr>
            <w:tcW w:w="216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М</w:t>
            </w:r>
          </w:p>
        </w:tc>
        <w:tc>
          <w:tcPr>
            <w:tcW w:w="4678" w:type="dxa"/>
          </w:tcPr>
          <w:p w:rsidR="00C02115" w:rsidRPr="002764CA" w:rsidRDefault="00C02115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Указываются данные обо всех документах, являющихся основанием совершения операции.</w:t>
            </w:r>
          </w:p>
          <w:p w:rsidR="00C02115" w:rsidRPr="002764CA" w:rsidRDefault="00C02115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Состав показателя «</w:t>
            </w:r>
            <w:proofErr w:type="spellStart"/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ОснованиеОп</w:t>
            </w:r>
            <w:proofErr w:type="spellEnd"/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» приведен в таблице 2.7.</w:t>
            </w:r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4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16</w:t>
            </w:r>
          </w:p>
        </w:tc>
        <w:tc>
          <w:tcPr>
            <w:tcW w:w="2154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Назначение платежа</w:t>
            </w:r>
          </w:p>
        </w:tc>
        <w:tc>
          <w:tcPr>
            <w:tcW w:w="2166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proofErr w:type="spellStart"/>
            <w:r w:rsidRPr="002764CA">
              <w:t>НазнПлатеж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  <w:rPr>
                <w:bCs w:val="0"/>
              </w:rPr>
            </w:pPr>
            <w:r w:rsidRPr="002764CA">
              <w:rPr>
                <w:bCs w:val="0"/>
              </w:rPr>
              <w:t>Т(1-2000)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О</w:t>
            </w:r>
          </w:p>
        </w:tc>
        <w:tc>
          <w:tcPr>
            <w:tcW w:w="216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4678" w:type="dxa"/>
          </w:tcPr>
          <w:p w:rsidR="00C02115" w:rsidRPr="002764CA" w:rsidRDefault="00C02115" w:rsidP="00D7215F">
            <w:pPr>
              <w:pStyle w:val="ConsPlusNormal"/>
              <w:spacing w:after="160"/>
              <w:ind w:firstLine="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Указывается назначение платежа.</w:t>
            </w:r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4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17</w:t>
            </w:r>
          </w:p>
        </w:tc>
        <w:tc>
          <w:tcPr>
            <w:tcW w:w="2154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Код признака операции</w:t>
            </w:r>
          </w:p>
        </w:tc>
        <w:tc>
          <w:tcPr>
            <w:tcW w:w="2166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proofErr w:type="spellStart"/>
            <w:r w:rsidRPr="002764CA">
              <w:t>КодПризнОперации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  <w:rPr>
                <w:bCs w:val="0"/>
              </w:rPr>
            </w:pPr>
            <w:r w:rsidRPr="002764CA">
              <w:rPr>
                <w:bCs w:val="0"/>
              </w:rPr>
              <w:t>К(1)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О</w:t>
            </w:r>
          </w:p>
        </w:tc>
        <w:tc>
          <w:tcPr>
            <w:tcW w:w="216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4678" w:type="dxa"/>
          </w:tcPr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Показатель принимает значение:</w:t>
            </w:r>
          </w:p>
          <w:p w:rsidR="00C02115" w:rsidRPr="002764CA" w:rsidRDefault="00C02115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&lt;0&gt; – для операции с денежными средствами;</w:t>
            </w:r>
          </w:p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&lt;1&gt; – для операции с иным имуществом.</w:t>
            </w:r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4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18</w:t>
            </w:r>
          </w:p>
        </w:tc>
        <w:tc>
          <w:tcPr>
            <w:tcW w:w="2154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Код признака наличных или безналичных денежных средств</w:t>
            </w:r>
          </w:p>
        </w:tc>
        <w:tc>
          <w:tcPr>
            <w:tcW w:w="2166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proofErr w:type="spellStart"/>
            <w:r w:rsidRPr="002764CA">
              <w:t>КодДенежСредств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  <w:rPr>
                <w:bCs w:val="0"/>
              </w:rPr>
            </w:pPr>
            <w:r w:rsidRPr="002764CA">
              <w:rPr>
                <w:bCs w:val="0"/>
              </w:rPr>
              <w:t>К(1)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У</w:t>
            </w:r>
          </w:p>
        </w:tc>
        <w:tc>
          <w:tcPr>
            <w:tcW w:w="216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4678" w:type="dxa"/>
          </w:tcPr>
          <w:p w:rsidR="00C02115" w:rsidRPr="002764CA" w:rsidRDefault="00C02115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Показатель принимает значение:</w:t>
            </w:r>
          </w:p>
          <w:p w:rsidR="00C02115" w:rsidRPr="002764CA" w:rsidRDefault="00C02115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&lt;1&gt; – для наличных денежных средств;</w:t>
            </w:r>
          </w:p>
          <w:p w:rsidR="00C02115" w:rsidRPr="002764CA" w:rsidRDefault="00C02115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&lt;2&gt; – для безналичных денежных средств;</w:t>
            </w:r>
          </w:p>
          <w:p w:rsidR="00C02115" w:rsidRPr="002764CA" w:rsidRDefault="00C02115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&lt;3&gt; – для электронных денежных средств.</w:t>
            </w:r>
          </w:p>
          <w:p w:rsidR="00C02115" w:rsidRPr="002764CA" w:rsidRDefault="00C02115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Для операции (сделки) с иным имуществом показатель отсутствует.</w:t>
            </w:r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4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lastRenderedPageBreak/>
              <w:t>19</w:t>
            </w:r>
          </w:p>
        </w:tc>
        <w:tc>
          <w:tcPr>
            <w:tcW w:w="2154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Характеристика операции</w:t>
            </w:r>
          </w:p>
        </w:tc>
        <w:tc>
          <w:tcPr>
            <w:tcW w:w="2166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proofErr w:type="spellStart"/>
            <w:r w:rsidRPr="002764CA">
              <w:t>ХарактерОп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  <w:rPr>
                <w:bCs w:val="0"/>
              </w:rPr>
            </w:pPr>
            <w:r w:rsidRPr="002764CA">
              <w:rPr>
                <w:bCs w:val="0"/>
              </w:rPr>
              <w:t>Т(1-2000)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О</w:t>
            </w:r>
          </w:p>
        </w:tc>
        <w:tc>
          <w:tcPr>
            <w:tcW w:w="216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4678" w:type="dxa"/>
          </w:tcPr>
          <w:p w:rsidR="00C02115" w:rsidRPr="002764CA" w:rsidRDefault="00C02115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Указываются характер операции, особенности ее проведения, действия физических и юридических лиц с денежными средствами или иным имуществом.</w:t>
            </w:r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900"/>
        </w:trPr>
        <w:tc>
          <w:tcPr>
            <w:tcW w:w="54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20</w:t>
            </w:r>
          </w:p>
        </w:tc>
        <w:tc>
          <w:tcPr>
            <w:tcW w:w="2154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Дополнительные сведения</w:t>
            </w:r>
          </w:p>
        </w:tc>
        <w:tc>
          <w:tcPr>
            <w:tcW w:w="2166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proofErr w:type="spellStart"/>
            <w:r w:rsidRPr="002764CA">
              <w:t>Коммент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  <w:rPr>
                <w:bCs w:val="0"/>
              </w:rPr>
            </w:pPr>
            <w:r w:rsidRPr="002764CA">
              <w:rPr>
                <w:bCs w:val="0"/>
              </w:rPr>
              <w:t>Т(1-2000)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Н</w:t>
            </w:r>
          </w:p>
        </w:tc>
        <w:tc>
          <w:tcPr>
            <w:tcW w:w="216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4678" w:type="dxa"/>
          </w:tcPr>
          <w:p w:rsidR="00C02115" w:rsidRPr="002764CA" w:rsidRDefault="00C02115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Указываются дополнительные сведения в отношении представляемой информации об операции (сделке).</w:t>
            </w:r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25"/>
        </w:trPr>
        <w:tc>
          <w:tcPr>
            <w:tcW w:w="16018" w:type="dxa"/>
            <w:gridSpan w:val="7"/>
          </w:tcPr>
          <w:p w:rsidR="00C02115" w:rsidRPr="002764CA" w:rsidRDefault="00C02115" w:rsidP="00D7215F">
            <w:pPr>
              <w:pStyle w:val="af3"/>
              <w:spacing w:before="240" w:after="160"/>
              <w:jc w:val="center"/>
              <w:rPr>
                <w:b/>
              </w:rPr>
            </w:pPr>
            <w:r w:rsidRPr="002764CA">
              <w:rPr>
                <w:b/>
              </w:rPr>
              <w:t>Сведения об участнике операции (сделки)</w:t>
            </w:r>
          </w:p>
          <w:p w:rsidR="00C02115" w:rsidRPr="002764CA" w:rsidRDefault="00C02115" w:rsidP="00712E5C">
            <w:pPr>
              <w:pStyle w:val="af3"/>
              <w:spacing w:after="160"/>
              <w:jc w:val="center"/>
            </w:pPr>
            <w:r w:rsidRPr="002764CA">
              <w:rPr>
                <w:i/>
              </w:rPr>
              <w:t>Блок (строки 21-</w:t>
            </w:r>
            <w:r w:rsidR="00712E5C">
              <w:rPr>
                <w:i/>
              </w:rPr>
              <w:t>28</w:t>
            </w:r>
            <w:r w:rsidRPr="002764CA">
              <w:rPr>
                <w:i/>
              </w:rPr>
              <w:t xml:space="preserve"> настоящей таблицы) повторяется для всех участников операции (сделки).</w:t>
            </w:r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4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bookmarkStart w:id="51" w:name="_Hlk422909854"/>
            <w:r w:rsidRPr="002764CA">
              <w:t>21</w:t>
            </w:r>
          </w:p>
        </w:tc>
        <w:tc>
          <w:tcPr>
            <w:tcW w:w="2154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Код роли участника операции (сделки)</w:t>
            </w:r>
          </w:p>
        </w:tc>
        <w:tc>
          <w:tcPr>
            <w:tcW w:w="2166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proofErr w:type="spellStart"/>
            <w:r w:rsidRPr="002764CA">
              <w:t>КодРоли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  <w:rPr>
                <w:bCs w:val="0"/>
              </w:rPr>
            </w:pPr>
            <w:r w:rsidRPr="002764CA">
              <w:rPr>
                <w:bCs w:val="0"/>
              </w:rPr>
              <w:t>К(2)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О</w:t>
            </w:r>
          </w:p>
        </w:tc>
        <w:tc>
          <w:tcPr>
            <w:tcW w:w="216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4678" w:type="dxa"/>
          </w:tcPr>
          <w:p w:rsidR="00C02115" w:rsidRPr="002764CA" w:rsidRDefault="00C02115" w:rsidP="00D7215F">
            <w:pPr>
              <w:pStyle w:val="ConsPlusNormal"/>
              <w:spacing w:after="160"/>
              <w:ind w:firstLine="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Указывается код роли участника операции (сделки) в соответствии с приложением № 6 к Инструкции.</w:t>
            </w:r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4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22</w:t>
            </w:r>
          </w:p>
        </w:tc>
        <w:tc>
          <w:tcPr>
            <w:tcW w:w="2154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Код вида участника операции (сделки)</w:t>
            </w:r>
          </w:p>
        </w:tc>
        <w:tc>
          <w:tcPr>
            <w:tcW w:w="2166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proofErr w:type="spellStart"/>
            <w:r w:rsidRPr="002764CA">
              <w:t>КодУчастника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  <w:rPr>
                <w:bCs w:val="0"/>
              </w:rPr>
            </w:pPr>
            <w:r w:rsidRPr="002764CA">
              <w:rPr>
                <w:bCs w:val="0"/>
              </w:rPr>
              <w:t>К(2)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О</w:t>
            </w:r>
          </w:p>
        </w:tc>
        <w:tc>
          <w:tcPr>
            <w:tcW w:w="216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4678" w:type="dxa"/>
          </w:tcPr>
          <w:p w:rsidR="00C02115" w:rsidRPr="002764CA" w:rsidRDefault="00C02115" w:rsidP="00D7215F">
            <w:pPr>
              <w:pStyle w:val="af3"/>
              <w:spacing w:after="160"/>
              <w:jc w:val="both"/>
            </w:pPr>
            <w:r w:rsidRPr="002764CA">
              <w:t>Указывается код вида участника операции (сделки) в соответствии с приложением № 10 к Инструкции.</w:t>
            </w:r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4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23</w:t>
            </w:r>
          </w:p>
        </w:tc>
        <w:tc>
          <w:tcPr>
            <w:tcW w:w="2154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Тип участника операции (сделки)</w:t>
            </w:r>
          </w:p>
        </w:tc>
        <w:tc>
          <w:tcPr>
            <w:tcW w:w="2166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proofErr w:type="spellStart"/>
            <w:r w:rsidRPr="002764CA">
              <w:t>ТипУчастника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  <w:rPr>
                <w:bCs w:val="0"/>
              </w:rPr>
            </w:pPr>
            <w:r w:rsidRPr="002764CA">
              <w:rPr>
                <w:bCs w:val="0"/>
              </w:rPr>
              <w:t>К(1)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О</w:t>
            </w:r>
          </w:p>
        </w:tc>
        <w:tc>
          <w:tcPr>
            <w:tcW w:w="216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4678" w:type="dxa"/>
          </w:tcPr>
          <w:p w:rsidR="00C02115" w:rsidRPr="002764CA" w:rsidRDefault="00C02115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Показатель принимает значение:</w:t>
            </w:r>
          </w:p>
          <w:p w:rsidR="00C02115" w:rsidRPr="002764CA" w:rsidRDefault="00C02115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&lt;1&gt; – для юридического лица (филиала юридического лица);</w:t>
            </w:r>
          </w:p>
          <w:p w:rsidR="00C02115" w:rsidRPr="002764CA" w:rsidRDefault="00C02115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&lt;2&gt; – для физического лица;</w:t>
            </w:r>
          </w:p>
          <w:p w:rsidR="00C02115" w:rsidRPr="002764CA" w:rsidRDefault="00C02115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&lt;3&gt; – для индивидуального предпринимателя.</w:t>
            </w:r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4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bookmarkStart w:id="52" w:name="_Hlk422910043"/>
            <w:r w:rsidRPr="002764CA">
              <w:lastRenderedPageBreak/>
              <w:t>24</w:t>
            </w:r>
          </w:p>
        </w:tc>
        <w:tc>
          <w:tcPr>
            <w:tcW w:w="2154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Признак резидента (нерезидента) участника операции</w:t>
            </w:r>
          </w:p>
        </w:tc>
        <w:tc>
          <w:tcPr>
            <w:tcW w:w="2166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proofErr w:type="spellStart"/>
            <w:r w:rsidRPr="002764CA">
              <w:t>ПризнУчастника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  <w:rPr>
                <w:bCs w:val="0"/>
              </w:rPr>
            </w:pPr>
            <w:r w:rsidRPr="002764CA">
              <w:rPr>
                <w:bCs w:val="0"/>
              </w:rPr>
              <w:t>К(1)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О</w:t>
            </w:r>
          </w:p>
        </w:tc>
        <w:tc>
          <w:tcPr>
            <w:tcW w:w="216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4678" w:type="dxa"/>
          </w:tcPr>
          <w:p w:rsidR="00C02115" w:rsidRPr="002764CA" w:rsidRDefault="00C02115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Показатель принимает значение:</w:t>
            </w:r>
          </w:p>
          <w:p w:rsidR="00C02115" w:rsidRPr="002764CA" w:rsidRDefault="00C02115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&lt;1&gt; – для резидента;</w:t>
            </w:r>
          </w:p>
          <w:p w:rsidR="00C02115" w:rsidRPr="002764CA" w:rsidRDefault="00C02115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&lt;0</w:t>
            </w:r>
            <w:r w:rsidRPr="002764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&gt;</w:t>
            </w: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2764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д</w:t>
            </w: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ля нерезидента.</w:t>
            </w:r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4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  <w:rPr>
                <w:lang w:val="en-US"/>
              </w:rPr>
            </w:pPr>
            <w:r w:rsidRPr="002764CA">
              <w:rPr>
                <w:lang w:val="en-US"/>
              </w:rPr>
              <w:t>25</w:t>
            </w:r>
          </w:p>
        </w:tc>
        <w:tc>
          <w:tcPr>
            <w:tcW w:w="2154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Признак клиента</w:t>
            </w:r>
          </w:p>
        </w:tc>
        <w:tc>
          <w:tcPr>
            <w:tcW w:w="2166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Клиент</w:t>
            </w:r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  <w:rPr>
                <w:bCs w:val="0"/>
              </w:rPr>
            </w:pPr>
            <w:r w:rsidRPr="002764CA">
              <w:rPr>
                <w:bCs w:val="0"/>
              </w:rPr>
              <w:t>К(1)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О</w:t>
            </w:r>
          </w:p>
        </w:tc>
        <w:tc>
          <w:tcPr>
            <w:tcW w:w="216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4678" w:type="dxa"/>
          </w:tcPr>
          <w:p w:rsidR="00C02115" w:rsidRPr="002764CA" w:rsidRDefault="00C02115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Показатель принимает значение:</w:t>
            </w:r>
          </w:p>
          <w:p w:rsidR="00C02115" w:rsidRPr="002764CA" w:rsidRDefault="00C02115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 xml:space="preserve">&lt;1&gt; - </w:t>
            </w:r>
            <w:bookmarkStart w:id="53" w:name="OLE_LINK15"/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если участник операции (сделки) явля</w:t>
            </w:r>
            <w:r w:rsidR="004C4F50">
              <w:rPr>
                <w:rFonts w:ascii="Times New Roman" w:hAnsi="Times New Roman" w:cs="Times New Roman"/>
                <w:sz w:val="22"/>
                <w:szCs w:val="22"/>
              </w:rPr>
              <w:t xml:space="preserve">ется клиентом организации (ИП, </w:t>
            </w: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филиала);</w:t>
            </w:r>
            <w:bookmarkEnd w:id="53"/>
          </w:p>
          <w:p w:rsidR="00C02115" w:rsidRPr="002764CA" w:rsidRDefault="00C02115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&lt;0&gt; - если участник операции (сделки) не является к</w:t>
            </w:r>
            <w:r w:rsidR="004C4F50">
              <w:rPr>
                <w:rFonts w:ascii="Times New Roman" w:hAnsi="Times New Roman" w:cs="Times New Roman"/>
                <w:sz w:val="22"/>
                <w:szCs w:val="22"/>
              </w:rPr>
              <w:t xml:space="preserve">лиентом организации (ИП, </w:t>
            </w: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филиала).</w:t>
            </w:r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4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26</w:t>
            </w:r>
          </w:p>
        </w:tc>
        <w:tc>
          <w:tcPr>
            <w:tcW w:w="2154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Признак идентификации участника операции (сделки), как лица причастного к экстремистской деятельности или терроризму</w:t>
            </w:r>
          </w:p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764CA">
              <w:rPr>
                <w:rFonts w:ascii="Times New Roman" w:hAnsi="Times New Roman"/>
              </w:rPr>
              <w:t>ПризнакИдентификации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К(1)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lang w:val="en-US"/>
              </w:rPr>
            </w:pPr>
            <w:r w:rsidRPr="002764CA">
              <w:rPr>
                <w:rFonts w:ascii="Times New Roman" w:hAnsi="Times New Roman"/>
                <w:lang w:val="en-US"/>
              </w:rPr>
              <w:t>О</w:t>
            </w:r>
          </w:p>
        </w:tc>
        <w:tc>
          <w:tcPr>
            <w:tcW w:w="216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lang w:val="en-US"/>
              </w:rPr>
            </w:pPr>
            <w:r w:rsidRPr="002764CA">
              <w:rPr>
                <w:rFonts w:ascii="Times New Roman" w:hAnsi="Times New Roman"/>
                <w:lang w:val="en-US"/>
              </w:rPr>
              <w:t>Е</w:t>
            </w:r>
          </w:p>
        </w:tc>
        <w:tc>
          <w:tcPr>
            <w:tcW w:w="4678" w:type="dxa"/>
          </w:tcPr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 xml:space="preserve">Указывается признак идентификации организации (лица), по соответствию ключевых реквизитов организации (лица), ключевым реквизитам, в </w:t>
            </w:r>
            <w:r w:rsidR="00615A2E" w:rsidRPr="002764CA">
              <w:rPr>
                <w:rFonts w:ascii="Times New Roman" w:hAnsi="Times New Roman"/>
              </w:rPr>
              <w:t xml:space="preserve">Перечне </w:t>
            </w:r>
            <w:r w:rsidRPr="002764CA">
              <w:rPr>
                <w:rFonts w:ascii="Times New Roman" w:hAnsi="Times New Roman"/>
              </w:rPr>
              <w:t xml:space="preserve">или </w:t>
            </w:r>
            <w:r w:rsidR="00615A2E" w:rsidRPr="002764CA">
              <w:rPr>
                <w:rFonts w:ascii="Times New Roman" w:hAnsi="Times New Roman"/>
              </w:rPr>
              <w:t xml:space="preserve">Решениях </w:t>
            </w:r>
            <w:r w:rsidRPr="002764CA">
              <w:rPr>
                <w:rFonts w:ascii="Times New Roman" w:hAnsi="Times New Roman"/>
              </w:rPr>
              <w:t>в отношении организаций и физических лиц, в отношении которых имеются сведения или обоснованные подозрения об их причастности к экстремистской деятельности или терроризму:</w:t>
            </w:r>
          </w:p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 xml:space="preserve">&lt;1&gt; – в случае полного совпадения идентификационных реквизитов участника в Перечне или Решении; </w:t>
            </w:r>
          </w:p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&lt;2&gt; – в случае частичного совпадения идентификационных реквизитов участника в Перечне или Решении;</w:t>
            </w:r>
          </w:p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 xml:space="preserve">&lt;0&gt; – в случае несовпадения </w:t>
            </w:r>
            <w:r w:rsidRPr="002764CA">
              <w:rPr>
                <w:rFonts w:ascii="Times New Roman" w:hAnsi="Times New Roman"/>
              </w:rPr>
              <w:lastRenderedPageBreak/>
              <w:t>идентификационных реквизитов участника в Перечне или Решении.</w:t>
            </w:r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4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lastRenderedPageBreak/>
              <w:t>27</w:t>
            </w:r>
          </w:p>
        </w:tc>
        <w:tc>
          <w:tcPr>
            <w:tcW w:w="2154" w:type="dxa"/>
          </w:tcPr>
          <w:p w:rsidR="00C02115" w:rsidRPr="002764CA" w:rsidRDefault="00C02115" w:rsidP="00D7215F">
            <w:pPr>
              <w:pStyle w:val="ConsPlusNormal"/>
              <w:spacing w:after="16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kern w:val="1"/>
                <w:sz w:val="22"/>
                <w:szCs w:val="22"/>
                <w:lang w:eastAsia="hi-IN" w:bidi="hi-IN"/>
              </w:rPr>
              <w:t>Код основания применения мер</w:t>
            </w:r>
          </w:p>
        </w:tc>
        <w:tc>
          <w:tcPr>
            <w:tcW w:w="2166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spellStart"/>
            <w:r w:rsidRPr="002764CA">
              <w:rPr>
                <w:bCs/>
                <w:sz w:val="22"/>
                <w:szCs w:val="22"/>
              </w:rPr>
              <w:t>КодОснования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2764CA">
              <w:rPr>
                <w:sz w:val="22"/>
                <w:szCs w:val="22"/>
              </w:rPr>
              <w:t>К(1)</w:t>
            </w:r>
          </w:p>
        </w:tc>
        <w:tc>
          <w:tcPr>
            <w:tcW w:w="1800" w:type="dxa"/>
          </w:tcPr>
          <w:p w:rsidR="00C02115" w:rsidRPr="002764CA" w:rsidRDefault="005E27EC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</w:t>
            </w:r>
          </w:p>
        </w:tc>
        <w:tc>
          <w:tcPr>
            <w:tcW w:w="216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Е</w:t>
            </w:r>
          </w:p>
        </w:tc>
        <w:tc>
          <w:tcPr>
            <w:tcW w:w="4678" w:type="dxa"/>
          </w:tcPr>
          <w:p w:rsidR="00C02115" w:rsidRPr="002764CA" w:rsidRDefault="00C02115" w:rsidP="00D7215F">
            <w:pPr>
              <w:pStyle w:val="ConsPlusDocList"/>
              <w:spacing w:after="160" w:line="200" w:lineRule="atLeas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764CA">
              <w:rPr>
                <w:rFonts w:ascii="Times New Roman" w:hAnsi="Times New Roman"/>
                <w:color w:val="auto"/>
                <w:sz w:val="22"/>
                <w:szCs w:val="22"/>
              </w:rPr>
              <w:t>Показатель принимает значение:</w:t>
            </w:r>
          </w:p>
          <w:p w:rsidR="00C02115" w:rsidRPr="002764CA" w:rsidRDefault="00C02115" w:rsidP="00D7215F">
            <w:pPr>
              <w:pStyle w:val="ConsPlusDocList"/>
              <w:spacing w:after="160" w:line="200" w:lineRule="atLeas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764C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&lt;1&gt; – в случае размещения в сети Интернет на официальном сайте Росфинмониторинга информации о включении организации или физического лица в Перечень; </w:t>
            </w:r>
          </w:p>
          <w:p w:rsidR="00C02115" w:rsidRPr="002764CA" w:rsidRDefault="00C02115" w:rsidP="00D7215F">
            <w:pPr>
              <w:pStyle w:val="ConsPlusDocList"/>
              <w:spacing w:after="160" w:line="200" w:lineRule="atLeas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764C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&lt;2&gt; – в случае размещения в сети Интернет на официальном сайте Росфинмониторинга </w:t>
            </w:r>
            <w:r w:rsidR="00615A2E" w:rsidRPr="002764CA">
              <w:rPr>
                <w:rFonts w:ascii="Times New Roman" w:hAnsi="Times New Roman"/>
                <w:color w:val="auto"/>
                <w:sz w:val="22"/>
                <w:szCs w:val="22"/>
              </w:rPr>
              <w:t>Решения.</w:t>
            </w:r>
          </w:p>
          <w:p w:rsidR="00C02115" w:rsidRDefault="00C02115" w:rsidP="00D7215F">
            <w:pPr>
              <w:jc w:val="both"/>
              <w:rPr>
                <w:rFonts w:ascii="Times New Roman" w:hAnsi="Times New Roman"/>
                <w:lang w:eastAsia="hi-IN" w:bidi="hi-IN"/>
              </w:rPr>
            </w:pPr>
            <w:r w:rsidRPr="002764CA">
              <w:rPr>
                <w:rFonts w:ascii="Times New Roman" w:hAnsi="Times New Roman"/>
                <w:lang w:eastAsia="hi-IN" w:bidi="hi-IN"/>
              </w:rPr>
              <w:t>Показатель указывается в случае, если показатель «Признак идентификации участника операции (сделки), как лица причастного к экстремистской деятельности или терроризму» принимает значение &lt;1&gt; и</w:t>
            </w:r>
            <w:r w:rsidR="005E27EC">
              <w:rPr>
                <w:rFonts w:ascii="Times New Roman" w:hAnsi="Times New Roman"/>
                <w:lang w:eastAsia="hi-IN" w:bidi="hi-IN"/>
              </w:rPr>
              <w:t>ли &lt;2&gt;;</w:t>
            </w:r>
          </w:p>
          <w:p w:rsidR="005E27EC" w:rsidRPr="005E27EC" w:rsidRDefault="005E27EC" w:rsidP="00D7215F">
            <w:pPr>
              <w:jc w:val="both"/>
              <w:rPr>
                <w:rFonts w:ascii="Times New Roman" w:hAnsi="Times New Roman"/>
                <w:lang w:eastAsia="hi-IN" w:bidi="hi-IN"/>
              </w:rPr>
            </w:pPr>
            <w:r>
              <w:rPr>
                <w:rFonts w:ascii="Times New Roman" w:hAnsi="Times New Roman"/>
                <w:lang w:eastAsia="hi-IN" w:bidi="hi-IN"/>
              </w:rPr>
              <w:t>В ином случае не заполняется.</w:t>
            </w:r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4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  <w:rPr>
                <w:lang w:val="en-US"/>
              </w:rPr>
            </w:pPr>
            <w:r w:rsidRPr="002764CA">
              <w:rPr>
                <w:lang w:val="en-US"/>
              </w:rPr>
              <w:t>28</w:t>
            </w:r>
          </w:p>
        </w:tc>
        <w:tc>
          <w:tcPr>
            <w:tcW w:w="2154" w:type="dxa"/>
          </w:tcPr>
          <w:p w:rsidR="00C02115" w:rsidRPr="002764CA" w:rsidRDefault="00C02115" w:rsidP="00D72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Код организации или физического лица</w:t>
            </w:r>
          </w:p>
        </w:tc>
        <w:tc>
          <w:tcPr>
            <w:tcW w:w="2166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spellStart"/>
            <w:r w:rsidRPr="002764CA">
              <w:rPr>
                <w:bCs/>
                <w:sz w:val="22"/>
                <w:szCs w:val="22"/>
              </w:rPr>
              <w:t>КодЮЛФЛ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2764CA">
              <w:rPr>
                <w:sz w:val="22"/>
                <w:szCs w:val="22"/>
              </w:rPr>
              <w:t>Т(1-100)</w:t>
            </w:r>
          </w:p>
        </w:tc>
        <w:tc>
          <w:tcPr>
            <w:tcW w:w="1800" w:type="dxa"/>
          </w:tcPr>
          <w:p w:rsidR="00C02115" w:rsidRPr="002764CA" w:rsidRDefault="005E27EC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</w:t>
            </w:r>
          </w:p>
        </w:tc>
        <w:tc>
          <w:tcPr>
            <w:tcW w:w="216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Е</w:t>
            </w:r>
          </w:p>
        </w:tc>
        <w:tc>
          <w:tcPr>
            <w:tcW w:w="4678" w:type="dxa"/>
          </w:tcPr>
          <w:p w:rsidR="00C02115" w:rsidRPr="002764CA" w:rsidRDefault="00C02115" w:rsidP="00D721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Указывается:</w:t>
            </w:r>
          </w:p>
          <w:p w:rsidR="00C02115" w:rsidRPr="002764CA" w:rsidRDefault="00C02115" w:rsidP="00D721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- в случае если показатель «</w:t>
            </w:r>
            <w:r w:rsidRPr="002764CA">
              <w:rPr>
                <w:rFonts w:ascii="Times New Roman" w:hAnsi="Times New Roman"/>
                <w:kern w:val="1"/>
                <w:lang w:eastAsia="hi-IN" w:bidi="hi-IN"/>
              </w:rPr>
              <w:t>Код основания применения мер</w:t>
            </w:r>
            <w:r w:rsidRPr="002764CA">
              <w:rPr>
                <w:rFonts w:ascii="Times New Roman" w:hAnsi="Times New Roman"/>
              </w:rPr>
              <w:t>» принимает значение</w:t>
            </w:r>
            <w:r w:rsidRPr="002764CA">
              <w:rPr>
                <w:rFonts w:ascii="Times New Roman" w:hAnsi="Times New Roman"/>
              </w:rPr>
              <w:br/>
              <w:t xml:space="preserve">&lt;1&gt; – код организации или физического лица, включенного в Перечень, действующий на момент принятия мер по замораживанию (блокированию) денежных средств или иного имущества организации или физического лица. Код формируется следующим образом: &lt;дата Перечня&gt; через разделительный символ "_" </w:t>
            </w:r>
            <w:r w:rsidRPr="002764CA">
              <w:rPr>
                <w:rFonts w:ascii="Times New Roman" w:hAnsi="Times New Roman"/>
              </w:rPr>
              <w:lastRenderedPageBreak/>
              <w:t>(нижнее подчеркивание) &lt;номер записи в Перечне&gt; (</w:t>
            </w:r>
            <w:r w:rsidRPr="002764CA">
              <w:rPr>
                <w:rFonts w:ascii="Times New Roman" w:hAnsi="Times New Roman"/>
                <w:b/>
                <w:i/>
              </w:rPr>
              <w:t>&lt;ДДММГГГГ&gt;_&lt;номер записи в Перечне&gt;</w:t>
            </w:r>
            <w:r w:rsidRPr="002764CA">
              <w:rPr>
                <w:rFonts w:ascii="Times New Roman" w:hAnsi="Times New Roman"/>
              </w:rPr>
              <w:t>,где ДД – день месяца,</w:t>
            </w:r>
            <w:r w:rsidRPr="002764CA">
              <w:rPr>
                <w:rFonts w:ascii="Times New Roman" w:hAnsi="Times New Roman"/>
              </w:rPr>
              <w:br/>
            </w:r>
            <w:proofErr w:type="gramStart"/>
            <w:r w:rsidRPr="002764CA">
              <w:rPr>
                <w:rFonts w:ascii="Times New Roman" w:hAnsi="Times New Roman"/>
              </w:rPr>
              <w:t>ММ</w:t>
            </w:r>
            <w:proofErr w:type="gramEnd"/>
            <w:r w:rsidRPr="002764CA">
              <w:rPr>
                <w:rFonts w:ascii="Times New Roman" w:hAnsi="Times New Roman"/>
              </w:rPr>
              <w:t xml:space="preserve"> – номер месяца, ГГГГ – номер года);</w:t>
            </w:r>
          </w:p>
          <w:p w:rsidR="00C02115" w:rsidRPr="002764CA" w:rsidRDefault="00C02115" w:rsidP="00D721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- в случае если показатель «</w:t>
            </w:r>
            <w:r w:rsidRPr="002764CA">
              <w:rPr>
                <w:rFonts w:ascii="Times New Roman" w:hAnsi="Times New Roman"/>
                <w:kern w:val="1"/>
                <w:lang w:eastAsia="hi-IN" w:bidi="hi-IN"/>
              </w:rPr>
              <w:t>Код основания применения мер</w:t>
            </w:r>
            <w:r w:rsidRPr="002764CA">
              <w:rPr>
                <w:rFonts w:ascii="Times New Roman" w:hAnsi="Times New Roman"/>
              </w:rPr>
              <w:t>» принимает значение</w:t>
            </w:r>
            <w:r w:rsidRPr="002764CA">
              <w:rPr>
                <w:rFonts w:ascii="Times New Roman" w:hAnsi="Times New Roman"/>
              </w:rPr>
              <w:br/>
              <w:t>&lt;2&gt; – код организации или физического лица, в отношении которых межведомственным координационным органом, осуществляющим функции по противодействию финансированию терроризма, принято Решение. Код формируется следующим образом: &lt;дата Решения&gt; через разделительный символ "_" (нижнее подчеркивание) &lt;номер записи в Решении&gt; (</w:t>
            </w:r>
            <w:r w:rsidRPr="002764CA">
              <w:rPr>
                <w:rFonts w:ascii="Times New Roman" w:hAnsi="Times New Roman"/>
                <w:b/>
                <w:i/>
              </w:rPr>
              <w:t>&lt;ДДММГГГГ&gt;_&lt;номер записи Решении&gt;</w:t>
            </w:r>
            <w:r w:rsidRPr="002764CA">
              <w:rPr>
                <w:rFonts w:ascii="Times New Roman" w:hAnsi="Times New Roman"/>
              </w:rPr>
              <w:t>, где ДД – день месяца,</w:t>
            </w:r>
            <w:r w:rsidRPr="002764CA">
              <w:rPr>
                <w:rFonts w:ascii="Times New Roman" w:hAnsi="Times New Roman"/>
              </w:rPr>
              <w:br/>
            </w:r>
            <w:proofErr w:type="gramStart"/>
            <w:r w:rsidRPr="002764CA">
              <w:rPr>
                <w:rFonts w:ascii="Times New Roman" w:hAnsi="Times New Roman"/>
              </w:rPr>
              <w:t>ММ</w:t>
            </w:r>
            <w:proofErr w:type="gramEnd"/>
            <w:r w:rsidRPr="002764CA">
              <w:rPr>
                <w:rFonts w:ascii="Times New Roman" w:hAnsi="Times New Roman"/>
              </w:rPr>
              <w:t xml:space="preserve"> – номер месяца, ГГГГ – номер года).</w:t>
            </w:r>
          </w:p>
          <w:p w:rsidR="00C02115" w:rsidRPr="002764CA" w:rsidRDefault="00C02115" w:rsidP="00D721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  <w:lang w:eastAsia="hi-IN" w:bidi="hi-IN"/>
              </w:rPr>
              <w:t>Показатель указывается в случае, если показатель «Признак идентификации участника операции (сделки), как лица причастного к экстремистской деятельности или терроризму» принимает значение &lt;1&gt; или &lt;2&gt;.</w:t>
            </w:r>
          </w:p>
        </w:tc>
      </w:tr>
      <w:bookmarkEnd w:id="52"/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16018" w:type="dxa"/>
            <w:gridSpan w:val="7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lastRenderedPageBreak/>
              <w:t>Сведения о юридическом лице (филиале юридического лица)</w:t>
            </w:r>
          </w:p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(заполняется, если показатель «Тип участника операции (сделки)» (</w:t>
            </w:r>
            <w:proofErr w:type="spellStart"/>
            <w:r w:rsidRPr="002764CA">
              <w:t>ТипУчастника</w:t>
            </w:r>
            <w:proofErr w:type="spellEnd"/>
            <w:r w:rsidRPr="002764CA">
              <w:t>) принимает значение &lt;1&gt;)</w:t>
            </w:r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4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29</w:t>
            </w:r>
          </w:p>
        </w:tc>
        <w:tc>
          <w:tcPr>
            <w:tcW w:w="2154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 xml:space="preserve">Сведения о юридическом лице </w:t>
            </w:r>
            <w:r w:rsidRPr="002764CA">
              <w:lastRenderedPageBreak/>
              <w:t>(филиале юридического лица)</w:t>
            </w:r>
          </w:p>
        </w:tc>
        <w:tc>
          <w:tcPr>
            <w:tcW w:w="2166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proofErr w:type="spellStart"/>
            <w:r w:rsidRPr="002764CA">
              <w:lastRenderedPageBreak/>
              <w:t>СведЮЛ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  <w:rPr>
                <w:bCs w:val="0"/>
              </w:rPr>
            </w:pPr>
            <w:proofErr w:type="spellStart"/>
            <w:r w:rsidRPr="002764CA">
              <w:rPr>
                <w:bCs w:val="0"/>
              </w:rPr>
              <w:t>СведенияЮЛ</w:t>
            </w:r>
            <w:proofErr w:type="spellEnd"/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У</w:t>
            </w:r>
          </w:p>
        </w:tc>
        <w:tc>
          <w:tcPr>
            <w:tcW w:w="216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4678" w:type="dxa"/>
          </w:tcPr>
          <w:p w:rsidR="00C02115" w:rsidRPr="002764CA" w:rsidRDefault="00C02115" w:rsidP="00D7215F">
            <w:pPr>
              <w:pStyle w:val="af3"/>
              <w:spacing w:after="160"/>
              <w:jc w:val="both"/>
            </w:pPr>
            <w:r w:rsidRPr="002764CA">
              <w:t xml:space="preserve">Указываются сведения о юридическом лице (филиале юридического лица) участнике </w:t>
            </w:r>
            <w:r w:rsidRPr="002764CA">
              <w:lastRenderedPageBreak/>
              <w:t>операции (сделки).</w:t>
            </w:r>
          </w:p>
          <w:p w:rsidR="00C02115" w:rsidRPr="002764CA" w:rsidRDefault="00C02115" w:rsidP="00D7215F">
            <w:pPr>
              <w:pStyle w:val="af3"/>
              <w:spacing w:after="160"/>
              <w:jc w:val="both"/>
            </w:pPr>
            <w:r w:rsidRPr="002764CA">
              <w:t>Состав показателя «</w:t>
            </w:r>
            <w:proofErr w:type="spellStart"/>
            <w:r w:rsidRPr="002764CA">
              <w:t>СведЮЛ</w:t>
            </w:r>
            <w:proofErr w:type="spellEnd"/>
            <w:r w:rsidRPr="002764CA">
              <w:t>» приведен в таблице 2.8.</w:t>
            </w:r>
          </w:p>
        </w:tc>
      </w:tr>
      <w:bookmarkEnd w:id="51"/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16018" w:type="dxa"/>
            <w:gridSpan w:val="7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lastRenderedPageBreak/>
              <w:t>Сведения о физическом лице, индивидуальном предпринимателе</w:t>
            </w:r>
          </w:p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(заполняется, если показатель «Тип участника операции (сделки)» (</w:t>
            </w:r>
            <w:proofErr w:type="spellStart"/>
            <w:r w:rsidRPr="002764CA">
              <w:t>ТипУчастника</w:t>
            </w:r>
            <w:proofErr w:type="spellEnd"/>
            <w:r w:rsidRPr="002764CA">
              <w:t>) принимает значение &lt;2&gt; или &lt;3&gt;)</w:t>
            </w:r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4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30</w:t>
            </w:r>
          </w:p>
        </w:tc>
        <w:tc>
          <w:tcPr>
            <w:tcW w:w="2154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Сведения о физическом лице, индивидуальном предпринимателе</w:t>
            </w:r>
          </w:p>
        </w:tc>
        <w:tc>
          <w:tcPr>
            <w:tcW w:w="2166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proofErr w:type="spellStart"/>
            <w:r w:rsidRPr="002764CA">
              <w:t>СведФЛИП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  <w:rPr>
                <w:bCs w:val="0"/>
              </w:rPr>
            </w:pPr>
            <w:proofErr w:type="spellStart"/>
            <w:r w:rsidRPr="002764CA">
              <w:rPr>
                <w:bCs w:val="0"/>
              </w:rPr>
              <w:t>СведенияФЛИП</w:t>
            </w:r>
            <w:proofErr w:type="spellEnd"/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У</w:t>
            </w:r>
          </w:p>
        </w:tc>
        <w:tc>
          <w:tcPr>
            <w:tcW w:w="216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4678" w:type="dxa"/>
          </w:tcPr>
          <w:p w:rsidR="00C02115" w:rsidRPr="002764CA" w:rsidRDefault="00C02115" w:rsidP="00D7215F">
            <w:pPr>
              <w:pStyle w:val="af3"/>
              <w:spacing w:after="160"/>
              <w:jc w:val="both"/>
            </w:pPr>
            <w:r w:rsidRPr="002764CA">
              <w:t>Указываются сведения о физическом лице, индивидуальном предпринимателе участнике операции (сделки).</w:t>
            </w:r>
          </w:p>
          <w:p w:rsidR="00C02115" w:rsidRPr="002764CA" w:rsidRDefault="00C02115" w:rsidP="00D7215F">
            <w:pPr>
              <w:pStyle w:val="af3"/>
              <w:spacing w:after="160"/>
              <w:jc w:val="both"/>
            </w:pPr>
            <w:r w:rsidRPr="002764CA">
              <w:t>Состав показателя «</w:t>
            </w:r>
            <w:proofErr w:type="spellStart"/>
            <w:r w:rsidRPr="002764CA">
              <w:t>СведФЛИП</w:t>
            </w:r>
            <w:proofErr w:type="spellEnd"/>
            <w:r w:rsidRPr="002764CA">
              <w:t>» приведен в таблице 2.9.</w:t>
            </w:r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16018" w:type="dxa"/>
            <w:gridSpan w:val="7"/>
          </w:tcPr>
          <w:p w:rsidR="00C02115" w:rsidRPr="002764CA" w:rsidRDefault="00C02115" w:rsidP="00D7215F">
            <w:pPr>
              <w:pStyle w:val="ConsPlusNormal"/>
              <w:spacing w:after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Сведения о кредитной организации (филиале кредитной организации) в случае проведения операции (сделки)</w:t>
            </w:r>
            <w:r w:rsidR="0057389D">
              <w:rPr>
                <w:rFonts w:ascii="Times New Roman" w:hAnsi="Times New Roman" w:cs="Times New Roman"/>
                <w:sz w:val="22"/>
                <w:szCs w:val="22"/>
              </w:rPr>
              <w:t xml:space="preserve"> с использованием банковского счета</w:t>
            </w:r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4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31</w:t>
            </w:r>
          </w:p>
        </w:tc>
        <w:tc>
          <w:tcPr>
            <w:tcW w:w="2154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БИК</w:t>
            </w:r>
          </w:p>
        </w:tc>
        <w:tc>
          <w:tcPr>
            <w:tcW w:w="2166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  <w:rPr>
                <w:lang w:val="en-US"/>
              </w:rPr>
            </w:pPr>
            <w:r w:rsidRPr="002764CA">
              <w:t>БИККО</w:t>
            </w:r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К(9)</w:t>
            </w:r>
          </w:p>
          <w:p w:rsidR="00C02115" w:rsidRPr="002764CA" w:rsidRDefault="00C02115" w:rsidP="00D7215F">
            <w:pPr>
              <w:pStyle w:val="af3"/>
              <w:spacing w:after="160"/>
              <w:jc w:val="center"/>
              <w:rPr>
                <w:lang w:val="en-US"/>
              </w:rPr>
            </w:pPr>
            <w:r w:rsidRPr="002764CA">
              <w:t>К(</w:t>
            </w:r>
            <w:r w:rsidRPr="002764CA">
              <w:rPr>
                <w:lang w:val="en-US"/>
              </w:rPr>
              <w:t>8</w:t>
            </w:r>
            <w:r w:rsidRPr="002764CA">
              <w:t>)</w:t>
            </w:r>
          </w:p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rPr>
                <w:lang w:val="en-US"/>
              </w:rPr>
              <w:t>К(</w:t>
            </w:r>
            <w:r w:rsidRPr="002764CA">
              <w:t>11</w:t>
            </w:r>
            <w:r w:rsidRPr="002764CA">
              <w:rPr>
                <w:lang w:val="en-US"/>
              </w:rPr>
              <w:t>)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rPr>
                <w:lang w:val="en-US"/>
              </w:rPr>
              <w:t>П</w:t>
            </w:r>
          </w:p>
        </w:tc>
        <w:tc>
          <w:tcPr>
            <w:tcW w:w="216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4678" w:type="dxa"/>
          </w:tcPr>
          <w:p w:rsidR="00C02115" w:rsidRPr="002764CA" w:rsidRDefault="00C02115" w:rsidP="00D7215F">
            <w:pPr>
              <w:pStyle w:val="ConsPlusNormal"/>
              <w:spacing w:after="160"/>
              <w:ind w:firstLine="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Указывается:</w:t>
            </w:r>
          </w:p>
          <w:p w:rsidR="00C02115" w:rsidRPr="002764CA" w:rsidRDefault="00C02115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- для кредитной организации – банковский идентификационный код (далее – БИК) кредитной организации (филиала кредитной организации), счет которой использовался при проведении операции (в рамках осуществляемой сделки). Для филиала кредитной организации БИК указывается при его наличии;</w:t>
            </w:r>
          </w:p>
          <w:p w:rsidR="00C02115" w:rsidRPr="002764CA" w:rsidRDefault="00C02115" w:rsidP="00D7215F">
            <w:pPr>
              <w:pStyle w:val="ConsPlusNormal"/>
              <w:spacing w:after="160"/>
              <w:ind w:firstLine="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 xml:space="preserve">- для банка-нерезидента – S.W.I.F.T. </w:t>
            </w:r>
            <w:proofErr w:type="gramStart"/>
            <w:r w:rsidRPr="002764CA">
              <w:rPr>
                <w:rFonts w:ascii="Times New Roman" w:hAnsi="Times New Roman" w:cs="Times New Roman"/>
                <w:sz w:val="22"/>
                <w:szCs w:val="22"/>
              </w:rPr>
              <w:t xml:space="preserve">BIC (или </w:t>
            </w:r>
            <w:proofErr w:type="spellStart"/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non-S.W.I.F.T</w:t>
            </w:r>
            <w:proofErr w:type="spellEnd"/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2764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BIC) кредитной организации (филиала кредитной организации), счет которой использовался при проведении операции (в рамках осуществляемой сделки).</w:t>
            </w:r>
            <w:proofErr w:type="gramEnd"/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4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lastRenderedPageBreak/>
              <w:t>32</w:t>
            </w:r>
          </w:p>
        </w:tc>
        <w:tc>
          <w:tcPr>
            <w:tcW w:w="2154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Номер счета в банке</w:t>
            </w:r>
          </w:p>
        </w:tc>
        <w:tc>
          <w:tcPr>
            <w:tcW w:w="2166" w:type="dxa"/>
          </w:tcPr>
          <w:p w:rsidR="00C02115" w:rsidRPr="002764CA" w:rsidRDefault="00C02115" w:rsidP="00D7215F">
            <w:pPr>
              <w:pStyle w:val="a6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spacing w:after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НомерСчета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Т(1-40)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О</w:t>
            </w:r>
          </w:p>
        </w:tc>
        <w:tc>
          <w:tcPr>
            <w:tcW w:w="216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4678" w:type="dxa"/>
          </w:tcPr>
          <w:p w:rsidR="00C02115" w:rsidRPr="002764CA" w:rsidRDefault="00C02115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Указывается номер счета участника операции в обслуживающей его кредитной организации (филиале кредитной организации), используемый при проведении операции (в рамках осуществляемой сделки).</w:t>
            </w:r>
          </w:p>
        </w:tc>
      </w:tr>
      <w:tr w:rsidR="00C02115" w:rsidRPr="002764CA" w:rsidTr="0071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4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33</w:t>
            </w:r>
          </w:p>
        </w:tc>
        <w:tc>
          <w:tcPr>
            <w:tcW w:w="2154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Наименование банка</w:t>
            </w:r>
          </w:p>
        </w:tc>
        <w:tc>
          <w:tcPr>
            <w:tcW w:w="2166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2764CA">
              <w:rPr>
                <w:rFonts w:ascii="Times New Roman" w:hAnsi="Times New Roman"/>
              </w:rPr>
              <w:t>НаимКО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T(1-</w:t>
            </w:r>
            <w:r w:rsidRPr="002764CA">
              <w:rPr>
                <w:rFonts w:ascii="Times New Roman" w:hAnsi="Times New Roman"/>
                <w:bCs/>
                <w:lang w:val="en-US"/>
              </w:rPr>
              <w:t>250</w:t>
            </w:r>
            <w:r w:rsidRPr="002764CA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О</w:t>
            </w:r>
          </w:p>
        </w:tc>
        <w:tc>
          <w:tcPr>
            <w:tcW w:w="2160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4678" w:type="dxa"/>
          </w:tcPr>
          <w:p w:rsidR="00C02115" w:rsidRPr="002764CA" w:rsidRDefault="00C02115" w:rsidP="00D7215F">
            <w:pPr>
              <w:pStyle w:val="ConsPlusNormal"/>
              <w:spacing w:after="160"/>
              <w:ind w:firstLine="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Указывается наименование кредитной организации (филиала кредитной организации), обслуживающей участника операции (сделки).</w:t>
            </w:r>
          </w:p>
          <w:p w:rsidR="00C02115" w:rsidRPr="002764CA" w:rsidRDefault="00C02115" w:rsidP="00D7215F">
            <w:pPr>
              <w:pStyle w:val="ConsPlusNormal"/>
              <w:spacing w:after="160"/>
              <w:ind w:firstLine="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Для филиала кредитной организации указываются наименование кредитной организации и через запятую и пробел слово «филиал» и наименование филиала (в случае его наличия).</w:t>
            </w:r>
          </w:p>
          <w:p w:rsidR="00C02115" w:rsidRPr="002764CA" w:rsidRDefault="00C02115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Для кредитной организации-резидента сокращенное фирменное наименование кредитной организации указывается в соответствии с Книгой государственной регистрации кредитных организаций.</w:t>
            </w:r>
          </w:p>
        </w:tc>
      </w:tr>
      <w:bookmarkEnd w:id="41"/>
      <w:bookmarkEnd w:id="42"/>
    </w:tbl>
    <w:p w:rsidR="00C02115" w:rsidRPr="002764CA" w:rsidRDefault="00C02115" w:rsidP="00C02115">
      <w:pPr>
        <w:ind w:firstLine="426"/>
        <w:jc w:val="both"/>
        <w:rPr>
          <w:rFonts w:ascii="Times New Roman" w:hAnsi="Times New Roman"/>
          <w:b/>
        </w:rPr>
        <w:sectPr w:rsidR="00C02115" w:rsidRPr="002764CA" w:rsidSect="00D46D8F">
          <w:headerReference w:type="default" r:id="rId20"/>
          <w:headerReference w:type="first" r:id="rId21"/>
          <w:pgSz w:w="16838" w:h="11906" w:orient="landscape"/>
          <w:pgMar w:top="709" w:right="1134" w:bottom="1276" w:left="1134" w:header="709" w:footer="709" w:gutter="0"/>
          <w:cols w:space="720"/>
          <w:titlePg/>
        </w:sectPr>
      </w:pPr>
    </w:p>
    <w:p w:rsidR="00C02115" w:rsidRPr="002764CA" w:rsidRDefault="00C02115" w:rsidP="00C02115">
      <w:pPr>
        <w:pStyle w:val="3"/>
        <w:rPr>
          <w:sz w:val="22"/>
          <w:szCs w:val="22"/>
        </w:rPr>
      </w:pPr>
      <w:bookmarkStart w:id="54" w:name="OLE_LINK74"/>
      <w:bookmarkStart w:id="55" w:name="OLE_LINK75"/>
      <w:r w:rsidRPr="002764CA">
        <w:rPr>
          <w:sz w:val="22"/>
          <w:szCs w:val="22"/>
        </w:rPr>
        <w:lastRenderedPageBreak/>
        <w:t>Таблица 3.3</w:t>
      </w:r>
    </w:p>
    <w:p w:rsidR="00C02115" w:rsidRPr="002764CA" w:rsidRDefault="00C02115" w:rsidP="00C02115">
      <w:pPr>
        <w:ind w:right="26"/>
        <w:jc w:val="both"/>
        <w:rPr>
          <w:rFonts w:ascii="Times New Roman" w:hAnsi="Times New Roman"/>
        </w:rPr>
      </w:pPr>
    </w:p>
    <w:p w:rsidR="00C02115" w:rsidRPr="002764CA" w:rsidRDefault="00C02115" w:rsidP="00C02115">
      <w:pPr>
        <w:spacing w:after="0" w:line="240" w:lineRule="auto"/>
        <w:jc w:val="center"/>
        <w:rPr>
          <w:rFonts w:ascii="Times New Roman" w:hAnsi="Times New Roman"/>
          <w:b/>
        </w:rPr>
      </w:pPr>
      <w:r w:rsidRPr="002764CA">
        <w:rPr>
          <w:rFonts w:ascii="Times New Roman" w:hAnsi="Times New Roman"/>
          <w:b/>
        </w:rPr>
        <w:t>Состав и формат информационной части ФЭС о принятых мерах по замораживанию</w:t>
      </w:r>
    </w:p>
    <w:bookmarkEnd w:id="54"/>
    <w:bookmarkEnd w:id="55"/>
    <w:p w:rsidR="00C02115" w:rsidRPr="002764CA" w:rsidRDefault="00C02115" w:rsidP="00C02115">
      <w:pPr>
        <w:spacing w:after="0" w:line="240" w:lineRule="auto"/>
        <w:jc w:val="center"/>
        <w:rPr>
          <w:rFonts w:ascii="Times New Roman" w:hAnsi="Times New Roman"/>
          <w:b/>
        </w:rPr>
      </w:pPr>
      <w:r w:rsidRPr="002764CA">
        <w:rPr>
          <w:rFonts w:ascii="Times New Roman" w:hAnsi="Times New Roman"/>
          <w:b/>
        </w:rPr>
        <w:t>(блокированию) денежных средств или иного имущества</w:t>
      </w:r>
    </w:p>
    <w:p w:rsidR="00C02115" w:rsidRPr="002764CA" w:rsidRDefault="00C02115" w:rsidP="00C02115">
      <w:pPr>
        <w:jc w:val="both"/>
        <w:rPr>
          <w:rFonts w:ascii="Times New Roman" w:hAnsi="Times New Roman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9"/>
        <w:gridCol w:w="2056"/>
        <w:gridCol w:w="2520"/>
        <w:gridCol w:w="1800"/>
        <w:gridCol w:w="2129"/>
        <w:gridCol w:w="4677"/>
      </w:tblGrid>
      <w:tr w:rsidR="00C02115" w:rsidRPr="002764CA" w:rsidTr="008E246B">
        <w:trPr>
          <w:cantSplit/>
          <w:trHeight w:val="168"/>
          <w:tblHeader/>
        </w:trPr>
        <w:tc>
          <w:tcPr>
            <w:tcW w:w="567" w:type="dxa"/>
            <w:shd w:val="clear" w:color="auto" w:fill="EAEAE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764CA">
              <w:rPr>
                <w:rFonts w:ascii="Times New Roman" w:hAnsi="Times New Roman"/>
                <w:b/>
                <w:bCs/>
              </w:rPr>
              <w:t>№</w:t>
            </w:r>
          </w:p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2764CA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2764CA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2764CA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2269" w:type="dxa"/>
            <w:shd w:val="clear" w:color="auto" w:fill="EAEAEA"/>
            <w:vAlign w:val="center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764CA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2056" w:type="dxa"/>
            <w:shd w:val="clear" w:color="auto" w:fill="EAEAEA"/>
            <w:vAlign w:val="center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764CA">
              <w:rPr>
                <w:rFonts w:ascii="Times New Roman" w:hAnsi="Times New Roman"/>
                <w:b/>
                <w:bCs/>
              </w:rPr>
              <w:t>Сокращенное наименование показателя</w:t>
            </w:r>
            <w:r w:rsidRPr="002764CA">
              <w:rPr>
                <w:rFonts w:ascii="Times New Roman" w:hAnsi="Times New Roman"/>
                <w:b/>
                <w:bCs/>
                <w:lang w:val="en-US"/>
              </w:rPr>
              <w:t xml:space="preserve"> (</w:t>
            </w:r>
            <w:proofErr w:type="spellStart"/>
            <w:r w:rsidRPr="002764CA">
              <w:rPr>
                <w:rFonts w:ascii="Times New Roman" w:hAnsi="Times New Roman"/>
                <w:b/>
                <w:bCs/>
                <w:lang w:val="en-US"/>
              </w:rPr>
              <w:t>тег</w:t>
            </w:r>
            <w:proofErr w:type="spellEnd"/>
            <w:r w:rsidRPr="002764CA">
              <w:rPr>
                <w:rFonts w:ascii="Times New Roman" w:hAnsi="Times New Roman"/>
                <w:b/>
                <w:bCs/>
                <w:lang w:val="en-US"/>
              </w:rPr>
              <w:t>)</w:t>
            </w:r>
          </w:p>
        </w:tc>
        <w:tc>
          <w:tcPr>
            <w:tcW w:w="2520" w:type="dxa"/>
            <w:shd w:val="clear" w:color="auto" w:fill="EAEAEA"/>
            <w:vAlign w:val="center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764CA">
              <w:rPr>
                <w:rFonts w:ascii="Times New Roman" w:hAnsi="Times New Roman"/>
                <w:b/>
                <w:bCs/>
              </w:rPr>
              <w:t>Формат показателя</w:t>
            </w:r>
          </w:p>
        </w:tc>
        <w:tc>
          <w:tcPr>
            <w:tcW w:w="1800" w:type="dxa"/>
            <w:shd w:val="clear" w:color="auto" w:fill="EAEAEA"/>
            <w:vAlign w:val="center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764CA">
              <w:rPr>
                <w:rFonts w:ascii="Times New Roman" w:hAnsi="Times New Roman"/>
                <w:b/>
                <w:bCs/>
              </w:rPr>
              <w:t>Признак обязательности показателя</w:t>
            </w:r>
          </w:p>
        </w:tc>
        <w:tc>
          <w:tcPr>
            <w:tcW w:w="2129" w:type="dxa"/>
            <w:shd w:val="clear" w:color="auto" w:fill="EAEAE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764CA">
              <w:rPr>
                <w:rFonts w:ascii="Times New Roman" w:hAnsi="Times New Roman"/>
                <w:b/>
                <w:bCs/>
              </w:rPr>
              <w:t>Признак множественности показателя</w:t>
            </w:r>
          </w:p>
        </w:tc>
        <w:tc>
          <w:tcPr>
            <w:tcW w:w="4677" w:type="dxa"/>
            <w:shd w:val="clear" w:color="auto" w:fill="EAEAEA"/>
            <w:vAlign w:val="center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764CA">
              <w:rPr>
                <w:rFonts w:ascii="Times New Roman" w:hAnsi="Times New Roman"/>
                <w:b/>
                <w:bCs/>
              </w:rPr>
              <w:t>Структура показателя и дополнительная информация</w:t>
            </w:r>
          </w:p>
        </w:tc>
      </w:tr>
      <w:tr w:rsidR="00C02115" w:rsidRPr="002764CA" w:rsidTr="00712E5C">
        <w:trPr>
          <w:trHeight w:val="168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pStyle w:val="a6"/>
              <w:spacing w:after="1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b/>
                <w:sz w:val="22"/>
                <w:szCs w:val="22"/>
              </w:rPr>
              <w:t>Информация об организации (ИП</w:t>
            </w:r>
            <w:r w:rsidR="000B50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2764CA">
              <w:rPr>
                <w:rFonts w:ascii="Times New Roman" w:hAnsi="Times New Roman" w:cs="Times New Roman"/>
                <w:b/>
                <w:sz w:val="22"/>
                <w:szCs w:val="22"/>
              </w:rPr>
              <w:t>филиале</w:t>
            </w:r>
            <w:r w:rsidR="000B50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2764CA">
              <w:rPr>
                <w:rFonts w:ascii="Times New Roman" w:hAnsi="Times New Roman" w:cs="Times New Roman"/>
                <w:b/>
                <w:sz w:val="22"/>
                <w:szCs w:val="22"/>
              </w:rPr>
              <w:t>ФЛ), представляющей (представляющем) сведения</w:t>
            </w:r>
          </w:p>
        </w:tc>
      </w:tr>
      <w:tr w:rsidR="00C02115" w:rsidRPr="002764CA" w:rsidTr="008E246B">
        <w:trPr>
          <w:cantSplit/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F13B29" w:rsidP="00D7215F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Информация об органи</w:t>
            </w:r>
            <w:r w:rsidR="003F65A4">
              <w:rPr>
                <w:rFonts w:ascii="Times New Roman" w:hAnsi="Times New Roman"/>
              </w:rPr>
              <w:t>зации (</w:t>
            </w:r>
            <w:r w:rsidR="003F65A4" w:rsidRPr="002764CA">
              <w:rPr>
                <w:rFonts w:ascii="Times New Roman" w:hAnsi="Times New Roman"/>
              </w:rPr>
              <w:t>филиале</w:t>
            </w:r>
            <w:r w:rsidR="003F65A4">
              <w:rPr>
                <w:rFonts w:ascii="Times New Roman" w:hAnsi="Times New Roman"/>
              </w:rPr>
              <w:t>, ИП</w:t>
            </w:r>
            <w:r w:rsidR="00C02115" w:rsidRPr="002764CA">
              <w:rPr>
                <w:rFonts w:ascii="Times New Roman" w:hAnsi="Times New Roman"/>
              </w:rPr>
              <w:t>), представляющей (представляющем) сведения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2764CA">
              <w:rPr>
                <w:rFonts w:ascii="Times New Roman" w:hAnsi="Times New Roman"/>
              </w:rPr>
              <w:t>ИнфЛицо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Указывается информация об орган</w:t>
            </w:r>
            <w:r w:rsidR="00F13B29">
              <w:rPr>
                <w:rFonts w:ascii="Times New Roman" w:hAnsi="Times New Roman"/>
              </w:rPr>
              <w:t>изации (</w:t>
            </w:r>
            <w:r w:rsidR="003F65A4" w:rsidRPr="002764CA">
              <w:rPr>
                <w:rFonts w:ascii="Times New Roman" w:hAnsi="Times New Roman"/>
              </w:rPr>
              <w:t>филиале</w:t>
            </w:r>
            <w:r w:rsidR="003F65A4">
              <w:rPr>
                <w:rFonts w:ascii="Times New Roman" w:hAnsi="Times New Roman"/>
              </w:rPr>
              <w:t>, ИП</w:t>
            </w:r>
            <w:r w:rsidRPr="002764CA">
              <w:rPr>
                <w:rFonts w:ascii="Times New Roman" w:hAnsi="Times New Roman"/>
              </w:rPr>
              <w:t>), представляющей (представляющем) сведения.</w:t>
            </w:r>
          </w:p>
          <w:p w:rsidR="00C02115" w:rsidRPr="002764CA" w:rsidRDefault="00C02115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Состав показателя «</w:t>
            </w:r>
            <w:proofErr w:type="spellStart"/>
            <w:r w:rsidRPr="002764CA">
              <w:rPr>
                <w:rFonts w:ascii="Times New Roman" w:hAnsi="Times New Roman"/>
              </w:rPr>
              <w:t>ИнфЛицо</w:t>
            </w:r>
            <w:proofErr w:type="spellEnd"/>
            <w:r w:rsidRPr="002764CA">
              <w:rPr>
                <w:rFonts w:ascii="Times New Roman" w:hAnsi="Times New Roman"/>
              </w:rPr>
              <w:t>» приведен в таблице 2.5.</w:t>
            </w:r>
          </w:p>
        </w:tc>
      </w:tr>
      <w:tr w:rsidR="00C02115" w:rsidRPr="002764CA" w:rsidTr="00AF33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16018" w:type="dxa"/>
            <w:gridSpan w:val="7"/>
          </w:tcPr>
          <w:p w:rsidR="00C02115" w:rsidRPr="002764CA" w:rsidRDefault="00C02115" w:rsidP="00D7215F">
            <w:pPr>
              <w:pStyle w:val="af3"/>
              <w:spacing w:after="160"/>
              <w:jc w:val="center"/>
              <w:rPr>
                <w:b/>
              </w:rPr>
            </w:pPr>
            <w:r w:rsidRPr="002764CA">
              <w:rPr>
                <w:b/>
              </w:rPr>
              <w:t>Сведения о принятых мерах по замораживанию (блокированию) денежных средств или иного имущества</w:t>
            </w:r>
          </w:p>
          <w:p w:rsidR="00C02115" w:rsidRPr="002764CA" w:rsidRDefault="00C02115" w:rsidP="00D7215F">
            <w:pPr>
              <w:pStyle w:val="af3"/>
              <w:spacing w:after="160"/>
              <w:jc w:val="center"/>
              <w:rPr>
                <w:b/>
              </w:rPr>
            </w:pPr>
            <w:bookmarkStart w:id="56" w:name="OLE_LINK43"/>
            <w:r w:rsidRPr="002764CA">
              <w:rPr>
                <w:i/>
              </w:rPr>
              <w:t>Блок (строки 2-1</w:t>
            </w:r>
            <w:r w:rsidR="00A20E7C">
              <w:rPr>
                <w:i/>
              </w:rPr>
              <w:t>5</w:t>
            </w:r>
            <w:r w:rsidRPr="002764CA">
              <w:rPr>
                <w:i/>
              </w:rPr>
              <w:t xml:space="preserve"> настоящей таблицы) повторяется в зависимости от количества случаев по замораживанию (блокированию) денежных средств или иного имущества</w:t>
            </w:r>
            <w:bookmarkEnd w:id="56"/>
          </w:p>
        </w:tc>
      </w:tr>
      <w:tr w:rsidR="00C02115" w:rsidRPr="002764CA" w:rsidTr="008E24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67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2</w:t>
            </w:r>
          </w:p>
        </w:tc>
        <w:tc>
          <w:tcPr>
            <w:tcW w:w="2269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Номер записи в ФЭС</w:t>
            </w:r>
          </w:p>
        </w:tc>
        <w:tc>
          <w:tcPr>
            <w:tcW w:w="2056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2764CA">
              <w:rPr>
                <w:rFonts w:ascii="Times New Roman" w:hAnsi="Times New Roman"/>
                <w:bCs/>
              </w:rPr>
              <w:t>НомерЗаписи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proofErr w:type="spellStart"/>
            <w:r w:rsidRPr="002764CA">
              <w:rPr>
                <w:sz w:val="22"/>
                <w:szCs w:val="22"/>
              </w:rPr>
              <w:t>ИдентификаторЗаписи</w:t>
            </w:r>
            <w:proofErr w:type="spellEnd"/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О</w:t>
            </w:r>
          </w:p>
        </w:tc>
        <w:tc>
          <w:tcPr>
            <w:tcW w:w="2129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4677" w:type="dxa"/>
          </w:tcPr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Указывается уникальный идентификатор записи в ФЭС.</w:t>
            </w:r>
          </w:p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Уникальный идентификатор присваивается при первичном направлении информации и не меняется при исправлении, корректировке или направлении сообщения об удалении информации.</w:t>
            </w:r>
          </w:p>
          <w:p w:rsidR="00C02115" w:rsidRPr="002764CA" w:rsidRDefault="00C02115" w:rsidP="00D7215F">
            <w:pPr>
              <w:pStyle w:val="af3"/>
              <w:spacing w:after="160"/>
              <w:jc w:val="both"/>
            </w:pPr>
            <w:r w:rsidRPr="002764CA">
              <w:t>Состав показателя «</w:t>
            </w:r>
            <w:proofErr w:type="spellStart"/>
            <w:r w:rsidRPr="002764CA">
              <w:t>НомерЗаписи</w:t>
            </w:r>
            <w:proofErr w:type="spellEnd"/>
            <w:r w:rsidRPr="002764CA">
              <w:t>» приведен в таблице 2.6.</w:t>
            </w:r>
          </w:p>
        </w:tc>
      </w:tr>
      <w:tr w:rsidR="00C02115" w:rsidRPr="002764CA" w:rsidTr="008E24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67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3</w:t>
            </w:r>
          </w:p>
        </w:tc>
        <w:tc>
          <w:tcPr>
            <w:tcW w:w="2269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Тип записи в ФЭС</w:t>
            </w:r>
          </w:p>
        </w:tc>
        <w:tc>
          <w:tcPr>
            <w:tcW w:w="2056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proofErr w:type="spellStart"/>
            <w:r w:rsidRPr="002764CA">
              <w:rPr>
                <w:sz w:val="22"/>
                <w:szCs w:val="22"/>
              </w:rPr>
              <w:t>ТипЗаписи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2764CA">
              <w:rPr>
                <w:sz w:val="22"/>
                <w:szCs w:val="22"/>
              </w:rPr>
              <w:t>К(1)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2764C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129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Е</w:t>
            </w:r>
          </w:p>
        </w:tc>
        <w:tc>
          <w:tcPr>
            <w:tcW w:w="4677" w:type="dxa"/>
          </w:tcPr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Показатель принимает значение:</w:t>
            </w:r>
          </w:p>
          <w:p w:rsidR="00E06C5D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lastRenderedPageBreak/>
              <w:t xml:space="preserve">&lt;1&gt; – </w:t>
            </w:r>
            <w:r w:rsidR="00E06C5D" w:rsidRPr="002764CA">
              <w:rPr>
                <w:rFonts w:ascii="Times New Roman" w:hAnsi="Times New Roman"/>
              </w:rPr>
              <w:t>при первичном направлении информации</w:t>
            </w:r>
            <w:r w:rsidR="00E06C5D">
              <w:rPr>
                <w:rFonts w:ascii="Times New Roman" w:hAnsi="Times New Roman"/>
              </w:rPr>
              <w:t xml:space="preserve">, либо, если </w:t>
            </w:r>
            <w:proofErr w:type="gramStart"/>
            <w:r w:rsidR="00E06C5D">
              <w:rPr>
                <w:rFonts w:ascii="Times New Roman" w:hAnsi="Times New Roman"/>
              </w:rPr>
              <w:t>первичное</w:t>
            </w:r>
            <w:proofErr w:type="gramEnd"/>
            <w:r w:rsidR="00E06C5D">
              <w:rPr>
                <w:rFonts w:ascii="Times New Roman" w:hAnsi="Times New Roman"/>
              </w:rPr>
              <w:t xml:space="preserve"> ФЭС представлено не в соответствии с форматом (</w:t>
            </w:r>
            <w:r w:rsidR="00E06C5D">
              <w:rPr>
                <w:rFonts w:ascii="Times New Roman" w:hAnsi="Times New Roman"/>
                <w:lang w:val="smn-FI"/>
              </w:rPr>
              <w:t>xsd</w:t>
            </w:r>
            <w:r w:rsidR="00E06C5D" w:rsidRPr="0036002C">
              <w:rPr>
                <w:rFonts w:ascii="Times New Roman" w:hAnsi="Times New Roman"/>
              </w:rPr>
              <w:t>-</w:t>
            </w:r>
            <w:r w:rsidR="00E06C5D">
              <w:rPr>
                <w:rFonts w:ascii="Times New Roman" w:hAnsi="Times New Roman"/>
              </w:rPr>
              <w:t>схемой);</w:t>
            </w:r>
          </w:p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&lt;2&gt; – при направлении исправленной информации в случае получения от Росфинмониторинга квитанции о непринятии информации при первичном ее направлении;</w:t>
            </w:r>
          </w:p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&lt;3&gt; – при направлении скорректированной информации, на которую ранее от Росфинмониторинга была получена квитанция о ее принятии.</w:t>
            </w:r>
          </w:p>
        </w:tc>
      </w:tr>
      <w:tr w:rsidR="00C02115" w:rsidRPr="002764CA" w:rsidTr="008E24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67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269" w:type="dxa"/>
          </w:tcPr>
          <w:p w:rsidR="00C02115" w:rsidRPr="002764CA" w:rsidRDefault="00C02115" w:rsidP="00D721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Дата исправления/замены записи</w:t>
            </w:r>
          </w:p>
        </w:tc>
        <w:tc>
          <w:tcPr>
            <w:tcW w:w="2056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proofErr w:type="spellStart"/>
            <w:r w:rsidRPr="002764CA">
              <w:rPr>
                <w:sz w:val="22"/>
                <w:szCs w:val="22"/>
              </w:rPr>
              <w:t>ДатаИспрЗам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2764CA">
              <w:rPr>
                <w:sz w:val="22"/>
                <w:szCs w:val="22"/>
              </w:rPr>
              <w:t>Д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2764CA">
              <w:rPr>
                <w:bCs/>
                <w:sz w:val="22"/>
                <w:szCs w:val="22"/>
              </w:rPr>
              <w:t>У</w:t>
            </w:r>
          </w:p>
        </w:tc>
        <w:tc>
          <w:tcPr>
            <w:tcW w:w="2129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Е</w:t>
            </w:r>
          </w:p>
        </w:tc>
        <w:tc>
          <w:tcPr>
            <w:tcW w:w="4677" w:type="dxa"/>
          </w:tcPr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Указывается дата исправления/замены направленной ранее записи.</w:t>
            </w:r>
          </w:p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У записей, для которых показатель «Тип записи в ФЭС» принимает значение &lt;1&gt; - при первичном направлении информации, показатель отсутствует.</w:t>
            </w:r>
          </w:p>
        </w:tc>
      </w:tr>
      <w:tr w:rsidR="00316DF3" w:rsidRPr="002764CA" w:rsidTr="008E24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67" w:type="dxa"/>
          </w:tcPr>
          <w:p w:rsidR="00C02115" w:rsidRPr="002764CA" w:rsidRDefault="00C02115" w:rsidP="00D72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5</w:t>
            </w:r>
          </w:p>
        </w:tc>
        <w:tc>
          <w:tcPr>
            <w:tcW w:w="2269" w:type="dxa"/>
          </w:tcPr>
          <w:p w:rsidR="00C02115" w:rsidRPr="002764CA" w:rsidRDefault="00C02115" w:rsidP="00D7215F">
            <w:pPr>
              <w:pStyle w:val="ConsPlusNormal"/>
              <w:spacing w:after="16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kern w:val="1"/>
                <w:sz w:val="22"/>
                <w:szCs w:val="22"/>
                <w:lang w:eastAsia="hi-IN" w:bidi="hi-IN"/>
              </w:rPr>
              <w:t>Код основания применения мер</w:t>
            </w:r>
          </w:p>
        </w:tc>
        <w:tc>
          <w:tcPr>
            <w:tcW w:w="2056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spellStart"/>
            <w:r w:rsidRPr="002764CA">
              <w:rPr>
                <w:bCs/>
                <w:sz w:val="22"/>
                <w:szCs w:val="22"/>
              </w:rPr>
              <w:t>КодОснования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2764CA">
              <w:rPr>
                <w:sz w:val="22"/>
                <w:szCs w:val="22"/>
              </w:rPr>
              <w:t>К(1)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2764C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129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Е</w:t>
            </w:r>
          </w:p>
        </w:tc>
        <w:tc>
          <w:tcPr>
            <w:tcW w:w="4677" w:type="dxa"/>
          </w:tcPr>
          <w:p w:rsidR="00C02115" w:rsidRPr="002764CA" w:rsidRDefault="00C02115" w:rsidP="00D7215F">
            <w:pPr>
              <w:pStyle w:val="ConsPlusDocList"/>
              <w:spacing w:after="160" w:line="200" w:lineRule="atLeas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764CA">
              <w:rPr>
                <w:rFonts w:ascii="Times New Roman" w:hAnsi="Times New Roman"/>
                <w:color w:val="auto"/>
                <w:sz w:val="22"/>
                <w:szCs w:val="22"/>
              </w:rPr>
              <w:t>Показатель принимает значение:</w:t>
            </w:r>
          </w:p>
          <w:p w:rsidR="00C02115" w:rsidRPr="002764CA" w:rsidRDefault="00C02115" w:rsidP="00D7215F">
            <w:pPr>
              <w:pStyle w:val="ConsPlusDocList"/>
              <w:spacing w:after="160" w:line="200" w:lineRule="atLeas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764C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&lt;1&gt; – в случае размещения в информационно-телекоммуникационной сети «Интернет» на официальном сайте Росфинмониторинга информации о включении организации или физического лица в </w:t>
            </w:r>
            <w:r w:rsidR="00615A2E" w:rsidRPr="002764CA">
              <w:rPr>
                <w:rFonts w:ascii="Times New Roman" w:hAnsi="Times New Roman"/>
                <w:color w:val="auto"/>
                <w:sz w:val="22"/>
                <w:szCs w:val="22"/>
              </w:rPr>
              <w:t>Перечень</w:t>
            </w:r>
            <w:r w:rsidRPr="002764CA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:rsidR="00C02115" w:rsidRPr="002764CA" w:rsidRDefault="00C02115" w:rsidP="00D7215F">
            <w:pPr>
              <w:pStyle w:val="ConsPlusDocList"/>
              <w:spacing w:after="160" w:line="200" w:lineRule="atLeas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764C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&lt;2&gt; – в случае размещения в информационно-телекоммуникационной сети «Интернет» на официальном сайте Росфинмониторинга </w:t>
            </w:r>
            <w:r w:rsidR="00615A2E" w:rsidRPr="002764CA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Решения.</w:t>
            </w:r>
          </w:p>
        </w:tc>
      </w:tr>
      <w:tr w:rsidR="00316DF3" w:rsidRPr="002764CA" w:rsidTr="008E24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67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lastRenderedPageBreak/>
              <w:t>6</w:t>
            </w:r>
          </w:p>
        </w:tc>
        <w:tc>
          <w:tcPr>
            <w:tcW w:w="2269" w:type="dxa"/>
          </w:tcPr>
          <w:p w:rsidR="00C02115" w:rsidRPr="002764CA" w:rsidRDefault="00C02115" w:rsidP="00D72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Код организации или физического лица</w:t>
            </w:r>
          </w:p>
        </w:tc>
        <w:tc>
          <w:tcPr>
            <w:tcW w:w="2056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spellStart"/>
            <w:r w:rsidRPr="002764CA">
              <w:rPr>
                <w:bCs/>
                <w:sz w:val="22"/>
                <w:szCs w:val="22"/>
              </w:rPr>
              <w:t>КодЮЛФЛ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2764CA">
              <w:rPr>
                <w:sz w:val="22"/>
                <w:szCs w:val="22"/>
              </w:rPr>
              <w:t>Т(1-100)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2764C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129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Е</w:t>
            </w:r>
          </w:p>
        </w:tc>
        <w:tc>
          <w:tcPr>
            <w:tcW w:w="4677" w:type="dxa"/>
          </w:tcPr>
          <w:p w:rsidR="00C02115" w:rsidRPr="002764CA" w:rsidRDefault="00C02115" w:rsidP="00D721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Указывается:</w:t>
            </w:r>
          </w:p>
          <w:p w:rsidR="00C02115" w:rsidRPr="002764CA" w:rsidRDefault="00C02115" w:rsidP="00D721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- в случае если показатель «</w:t>
            </w:r>
            <w:r w:rsidRPr="002764CA">
              <w:rPr>
                <w:rFonts w:ascii="Times New Roman" w:hAnsi="Times New Roman"/>
                <w:kern w:val="1"/>
                <w:lang w:eastAsia="hi-IN" w:bidi="hi-IN"/>
              </w:rPr>
              <w:t>Код основания применения мер</w:t>
            </w:r>
            <w:r w:rsidRPr="002764CA">
              <w:rPr>
                <w:rFonts w:ascii="Times New Roman" w:hAnsi="Times New Roman"/>
              </w:rPr>
              <w:t>» принимает значение</w:t>
            </w:r>
            <w:r w:rsidRPr="002764CA">
              <w:rPr>
                <w:rFonts w:ascii="Times New Roman" w:hAnsi="Times New Roman"/>
              </w:rPr>
              <w:br/>
              <w:t>&lt;1&gt; – код организации или физического лица, включенного в Перечень, действующий на момент принятия мер по замораживанию (блокированию) денежных средств или иного имущества организации или физического лица. Код формируется следующим образом: &lt;дата Перечня&gt; через разделительный символ "_" (нижнее подчеркивание) &lt;номер записи в Перечне&gt; (</w:t>
            </w:r>
            <w:r w:rsidRPr="002764CA">
              <w:rPr>
                <w:rFonts w:ascii="Times New Roman" w:hAnsi="Times New Roman"/>
                <w:b/>
                <w:i/>
              </w:rPr>
              <w:t>&lt;ДДММГГГГ&gt;_&lt;номер записи в Перечне&gt;</w:t>
            </w:r>
            <w:r w:rsidRPr="002764CA">
              <w:rPr>
                <w:rFonts w:ascii="Times New Roman" w:hAnsi="Times New Roman"/>
              </w:rPr>
              <w:t>,где ДД – день месяца,</w:t>
            </w:r>
            <w:r w:rsidRPr="002764CA">
              <w:rPr>
                <w:rFonts w:ascii="Times New Roman" w:hAnsi="Times New Roman"/>
              </w:rPr>
              <w:br/>
            </w:r>
            <w:proofErr w:type="gramStart"/>
            <w:r w:rsidRPr="002764CA">
              <w:rPr>
                <w:rFonts w:ascii="Times New Roman" w:hAnsi="Times New Roman"/>
              </w:rPr>
              <w:t>ММ</w:t>
            </w:r>
            <w:proofErr w:type="gramEnd"/>
            <w:r w:rsidRPr="002764CA">
              <w:rPr>
                <w:rFonts w:ascii="Times New Roman" w:hAnsi="Times New Roman"/>
              </w:rPr>
              <w:t xml:space="preserve"> – номер месяца, ГГГГ – номер года);</w:t>
            </w:r>
          </w:p>
          <w:p w:rsidR="00C02115" w:rsidRPr="002764CA" w:rsidRDefault="00C02115" w:rsidP="00D721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- в случае если показатель «</w:t>
            </w:r>
            <w:r w:rsidRPr="002764CA">
              <w:rPr>
                <w:rFonts w:ascii="Times New Roman" w:hAnsi="Times New Roman"/>
                <w:kern w:val="1"/>
                <w:lang w:eastAsia="hi-IN" w:bidi="hi-IN"/>
              </w:rPr>
              <w:t>Код основания применения мер</w:t>
            </w:r>
            <w:r w:rsidRPr="002764CA">
              <w:rPr>
                <w:rFonts w:ascii="Times New Roman" w:hAnsi="Times New Roman"/>
              </w:rPr>
              <w:t>» принимает значение</w:t>
            </w:r>
            <w:r w:rsidRPr="002764CA">
              <w:rPr>
                <w:rFonts w:ascii="Times New Roman" w:hAnsi="Times New Roman"/>
              </w:rPr>
              <w:br/>
              <w:t>&lt;2&gt; – код организации или физического лица, в отношении которых межведомственным координационным органом, осуществляющим функции по противодействию финансированию терроризма, принято Решение. Код формируется следующим образом: &lt;дата Решения&gt; через разделительный символ "_" (нижнее подчеркивание) &lt;номер записи в Решении&gt; (</w:t>
            </w:r>
            <w:r w:rsidRPr="002764CA">
              <w:rPr>
                <w:rFonts w:ascii="Times New Roman" w:hAnsi="Times New Roman"/>
                <w:b/>
                <w:i/>
              </w:rPr>
              <w:t>&lt;ДДММГГГГ&gt;_&lt;номер записи Решении&gt;</w:t>
            </w:r>
            <w:r w:rsidRPr="002764CA">
              <w:rPr>
                <w:rFonts w:ascii="Times New Roman" w:hAnsi="Times New Roman"/>
              </w:rPr>
              <w:t>, где ДД – день месяца,</w:t>
            </w:r>
            <w:r w:rsidRPr="002764CA">
              <w:rPr>
                <w:rFonts w:ascii="Times New Roman" w:hAnsi="Times New Roman"/>
              </w:rPr>
              <w:br/>
            </w:r>
            <w:proofErr w:type="gramStart"/>
            <w:r w:rsidRPr="002764CA">
              <w:rPr>
                <w:rFonts w:ascii="Times New Roman" w:hAnsi="Times New Roman"/>
              </w:rPr>
              <w:lastRenderedPageBreak/>
              <w:t>ММ</w:t>
            </w:r>
            <w:proofErr w:type="gramEnd"/>
            <w:r w:rsidRPr="002764CA">
              <w:rPr>
                <w:rFonts w:ascii="Times New Roman" w:hAnsi="Times New Roman"/>
              </w:rPr>
              <w:t xml:space="preserve"> – номер месяца, ГГГГ – номер года).</w:t>
            </w:r>
          </w:p>
        </w:tc>
      </w:tr>
      <w:tr w:rsidR="00C02115" w:rsidRPr="002764CA" w:rsidTr="008E24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67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lastRenderedPageBreak/>
              <w:t>7</w:t>
            </w:r>
          </w:p>
        </w:tc>
        <w:tc>
          <w:tcPr>
            <w:tcW w:w="2269" w:type="dxa"/>
          </w:tcPr>
          <w:p w:rsidR="00C02115" w:rsidRPr="002764CA" w:rsidRDefault="00C02115" w:rsidP="00D7215F">
            <w:pPr>
              <w:pStyle w:val="ConsPlusCell"/>
              <w:spacing w:after="16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764CA">
              <w:rPr>
                <w:rFonts w:ascii="Times New Roman" w:hAnsi="Times New Roman"/>
                <w:color w:val="auto"/>
                <w:kern w:val="1"/>
                <w:sz w:val="22"/>
                <w:szCs w:val="22"/>
                <w:lang w:eastAsia="hi-IN" w:bidi="hi-IN"/>
              </w:rPr>
              <w:t>Дата применения мер по замораживанию (блокированию)</w:t>
            </w:r>
          </w:p>
        </w:tc>
        <w:tc>
          <w:tcPr>
            <w:tcW w:w="2056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spellStart"/>
            <w:r w:rsidRPr="002764CA">
              <w:rPr>
                <w:bCs/>
                <w:sz w:val="22"/>
                <w:szCs w:val="22"/>
              </w:rPr>
              <w:t>ДатаБлок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2764CA">
              <w:rPr>
                <w:sz w:val="22"/>
                <w:szCs w:val="22"/>
              </w:rPr>
              <w:t>Д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2764C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129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Е</w:t>
            </w:r>
          </w:p>
        </w:tc>
        <w:tc>
          <w:tcPr>
            <w:tcW w:w="4677" w:type="dxa"/>
          </w:tcPr>
          <w:p w:rsidR="00C02115" w:rsidRPr="002764CA" w:rsidRDefault="00C02115" w:rsidP="00D7215F">
            <w:pPr>
              <w:pStyle w:val="ConsPlusDocList"/>
              <w:spacing w:after="16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764CA">
              <w:rPr>
                <w:rFonts w:ascii="Times New Roman" w:hAnsi="Times New Roman"/>
                <w:color w:val="auto"/>
                <w:sz w:val="22"/>
                <w:szCs w:val="22"/>
              </w:rPr>
              <w:t>Указывается дата принятия мер по замораживанию (блокированию) денежных средств или иного имущества организации или физического лица.</w:t>
            </w:r>
          </w:p>
        </w:tc>
      </w:tr>
      <w:tr w:rsidR="00C02115" w:rsidRPr="002764CA" w:rsidTr="008E24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67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8</w:t>
            </w:r>
          </w:p>
        </w:tc>
        <w:tc>
          <w:tcPr>
            <w:tcW w:w="2269" w:type="dxa"/>
          </w:tcPr>
          <w:p w:rsidR="00C02115" w:rsidRPr="002764CA" w:rsidRDefault="00C02115" w:rsidP="00D7215F">
            <w:pPr>
              <w:pStyle w:val="ConsPlusCell"/>
              <w:spacing w:after="16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764CA">
              <w:rPr>
                <w:rFonts w:ascii="Times New Roman" w:hAnsi="Times New Roman"/>
                <w:color w:val="auto"/>
                <w:kern w:val="1"/>
                <w:sz w:val="22"/>
                <w:szCs w:val="22"/>
                <w:lang w:eastAsia="hi-IN" w:bidi="hi-IN"/>
              </w:rPr>
              <w:t>Время применения мер по замораживанию (блокированию)</w:t>
            </w:r>
          </w:p>
        </w:tc>
        <w:tc>
          <w:tcPr>
            <w:tcW w:w="2056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spellStart"/>
            <w:r w:rsidRPr="002764CA">
              <w:rPr>
                <w:bCs/>
                <w:sz w:val="22"/>
                <w:szCs w:val="22"/>
              </w:rPr>
              <w:t>ВремяБлок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2764CA">
              <w:rPr>
                <w:sz w:val="22"/>
                <w:szCs w:val="22"/>
              </w:rPr>
              <w:t>В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2764C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129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Е</w:t>
            </w:r>
          </w:p>
        </w:tc>
        <w:tc>
          <w:tcPr>
            <w:tcW w:w="4677" w:type="dxa"/>
          </w:tcPr>
          <w:p w:rsidR="00C02115" w:rsidRPr="002764CA" w:rsidRDefault="00C02115" w:rsidP="00D7215F">
            <w:pPr>
              <w:pStyle w:val="ConsPlusDocList"/>
              <w:spacing w:after="160" w:line="200" w:lineRule="atLeas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764CA">
              <w:rPr>
                <w:rFonts w:ascii="Times New Roman" w:hAnsi="Times New Roman"/>
                <w:color w:val="auto"/>
                <w:sz w:val="22"/>
                <w:szCs w:val="22"/>
              </w:rPr>
              <w:t>Указывается время принятия мер по замораживанию (блокированию) денежных средств или иного имущества организации или физического лица.</w:t>
            </w:r>
          </w:p>
        </w:tc>
      </w:tr>
      <w:tr w:rsidR="00C02115" w:rsidRPr="002764CA" w:rsidTr="008E24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67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9</w:t>
            </w:r>
          </w:p>
        </w:tc>
        <w:tc>
          <w:tcPr>
            <w:tcW w:w="2269" w:type="dxa"/>
          </w:tcPr>
          <w:p w:rsidR="00C02115" w:rsidRPr="002764CA" w:rsidRDefault="00C02115" w:rsidP="00D7215F">
            <w:pPr>
              <w:pStyle w:val="ConsPlusCell"/>
              <w:spacing w:after="16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764CA">
              <w:rPr>
                <w:rFonts w:ascii="Times New Roman" w:hAnsi="Times New Roman"/>
                <w:color w:val="auto"/>
                <w:kern w:val="1"/>
                <w:sz w:val="22"/>
                <w:szCs w:val="22"/>
                <w:lang w:eastAsia="hi-IN" w:bidi="hi-IN"/>
              </w:rPr>
              <w:t>Вид денежных средств или имущества, в отношении которых применены меры по замораживанию (блокированию)</w:t>
            </w:r>
          </w:p>
        </w:tc>
        <w:tc>
          <w:tcPr>
            <w:tcW w:w="2056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spellStart"/>
            <w:r w:rsidRPr="002764CA">
              <w:rPr>
                <w:bCs/>
                <w:sz w:val="22"/>
                <w:szCs w:val="22"/>
              </w:rPr>
              <w:t>ВидСредств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2764CA">
              <w:rPr>
                <w:sz w:val="22"/>
                <w:szCs w:val="22"/>
              </w:rPr>
              <w:t>К(1)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2764C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129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Е</w:t>
            </w:r>
          </w:p>
        </w:tc>
        <w:tc>
          <w:tcPr>
            <w:tcW w:w="4677" w:type="dxa"/>
          </w:tcPr>
          <w:p w:rsidR="00C02115" w:rsidRPr="002764CA" w:rsidRDefault="00C02115" w:rsidP="00D7215F">
            <w:pPr>
              <w:pStyle w:val="ConsPlusDocList"/>
              <w:spacing w:after="160" w:line="200" w:lineRule="atLeas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764CA">
              <w:rPr>
                <w:rFonts w:ascii="Times New Roman" w:hAnsi="Times New Roman"/>
                <w:color w:val="auto"/>
                <w:sz w:val="22"/>
                <w:szCs w:val="22"/>
              </w:rPr>
              <w:t>Показатель принимает значение:</w:t>
            </w:r>
          </w:p>
          <w:p w:rsidR="00C02115" w:rsidRPr="002764CA" w:rsidRDefault="00C02115" w:rsidP="00D7215F">
            <w:pPr>
              <w:pStyle w:val="ConsPlusDocList"/>
              <w:spacing w:after="160" w:line="200" w:lineRule="atLeas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764CA">
              <w:rPr>
                <w:rFonts w:ascii="Times New Roman" w:hAnsi="Times New Roman"/>
                <w:color w:val="auto"/>
                <w:sz w:val="22"/>
                <w:szCs w:val="22"/>
              </w:rPr>
              <w:t>&lt;1&gt; – для безналичных денежных средств;</w:t>
            </w:r>
          </w:p>
          <w:p w:rsidR="00C02115" w:rsidRPr="002764CA" w:rsidRDefault="00C02115" w:rsidP="00D7215F">
            <w:pPr>
              <w:pStyle w:val="ConsPlusDocList"/>
              <w:spacing w:after="160" w:line="200" w:lineRule="atLeas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764CA">
              <w:rPr>
                <w:rFonts w:ascii="Times New Roman" w:hAnsi="Times New Roman"/>
                <w:color w:val="auto"/>
                <w:sz w:val="22"/>
                <w:szCs w:val="22"/>
              </w:rPr>
              <w:t>&lt;2&gt; – для наличных денежных средств;</w:t>
            </w:r>
          </w:p>
          <w:p w:rsidR="00C02115" w:rsidRPr="002764CA" w:rsidRDefault="00C02115" w:rsidP="00D7215F">
            <w:pPr>
              <w:pStyle w:val="ConsPlusDocList"/>
              <w:spacing w:after="160" w:line="200" w:lineRule="atLeas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764CA">
              <w:rPr>
                <w:rFonts w:ascii="Times New Roman" w:hAnsi="Times New Roman"/>
                <w:color w:val="auto"/>
                <w:sz w:val="22"/>
                <w:szCs w:val="22"/>
              </w:rPr>
              <w:t>&lt;3&gt; – для электронных денежных средств;</w:t>
            </w:r>
          </w:p>
          <w:p w:rsidR="00C02115" w:rsidRPr="002764CA" w:rsidRDefault="00C02115" w:rsidP="00D7215F">
            <w:pPr>
              <w:pStyle w:val="ConsPlusDocList"/>
              <w:spacing w:after="160" w:line="200" w:lineRule="atLeas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764CA">
              <w:rPr>
                <w:rFonts w:ascii="Times New Roman" w:hAnsi="Times New Roman"/>
                <w:color w:val="auto"/>
                <w:sz w:val="22"/>
                <w:szCs w:val="22"/>
              </w:rPr>
              <w:t>&lt;4&gt; – для ценных бумаг;</w:t>
            </w:r>
          </w:p>
          <w:p w:rsidR="00C02115" w:rsidRPr="002764CA" w:rsidRDefault="00C02115" w:rsidP="00D7215F">
            <w:pPr>
              <w:pStyle w:val="ConsPlusDocList"/>
              <w:spacing w:after="160" w:line="200" w:lineRule="atLeas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764CA">
              <w:rPr>
                <w:rFonts w:ascii="Times New Roman" w:hAnsi="Times New Roman"/>
                <w:color w:val="auto"/>
                <w:sz w:val="22"/>
                <w:szCs w:val="22"/>
              </w:rPr>
              <w:t>&lt;5&gt; – для драгоценных металлов;</w:t>
            </w:r>
          </w:p>
          <w:p w:rsidR="00C02115" w:rsidRPr="002764CA" w:rsidRDefault="00C02115" w:rsidP="00D7215F">
            <w:pPr>
              <w:pStyle w:val="ConsPlusDocList"/>
              <w:spacing w:after="160" w:line="200" w:lineRule="atLeas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764CA">
              <w:rPr>
                <w:rFonts w:ascii="Times New Roman" w:hAnsi="Times New Roman"/>
                <w:color w:val="auto"/>
                <w:sz w:val="22"/>
                <w:szCs w:val="22"/>
              </w:rPr>
              <w:t>&lt;6&gt; – для иного имущества.</w:t>
            </w:r>
          </w:p>
        </w:tc>
      </w:tr>
      <w:tr w:rsidR="00C02115" w:rsidRPr="002764CA" w:rsidTr="008E24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67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10</w:t>
            </w:r>
          </w:p>
        </w:tc>
        <w:tc>
          <w:tcPr>
            <w:tcW w:w="2269" w:type="dxa"/>
          </w:tcPr>
          <w:p w:rsidR="00C02115" w:rsidRPr="002764CA" w:rsidRDefault="00C02115" w:rsidP="00D7215F">
            <w:pPr>
              <w:pStyle w:val="ConsPlusCell"/>
              <w:spacing w:after="16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764CA">
              <w:rPr>
                <w:rFonts w:ascii="Times New Roman" w:hAnsi="Times New Roman"/>
                <w:color w:val="auto"/>
                <w:sz w:val="22"/>
                <w:szCs w:val="22"/>
              </w:rPr>
              <w:t>Код валюты, в которой ведется учет замороженных (заблокирова</w:t>
            </w:r>
            <w:r w:rsidR="003F65A4">
              <w:rPr>
                <w:rFonts w:ascii="Times New Roman" w:hAnsi="Times New Roman"/>
                <w:color w:val="auto"/>
                <w:sz w:val="22"/>
                <w:szCs w:val="22"/>
              </w:rPr>
              <w:t>н</w:t>
            </w:r>
            <w:r w:rsidRPr="002764CA">
              <w:rPr>
                <w:rFonts w:ascii="Times New Roman" w:hAnsi="Times New Roman"/>
                <w:color w:val="auto"/>
                <w:sz w:val="22"/>
                <w:szCs w:val="22"/>
              </w:rPr>
              <w:t>ны</w:t>
            </w:r>
            <w:r w:rsidR="003F65A4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  <w:r w:rsidRPr="002764CA">
              <w:rPr>
                <w:rFonts w:ascii="Times New Roman" w:hAnsi="Times New Roman"/>
                <w:color w:val="auto"/>
                <w:sz w:val="22"/>
                <w:szCs w:val="22"/>
              </w:rPr>
              <w:t>) денежных средств</w:t>
            </w:r>
          </w:p>
        </w:tc>
        <w:tc>
          <w:tcPr>
            <w:tcW w:w="2056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spellStart"/>
            <w:r w:rsidRPr="002764CA">
              <w:rPr>
                <w:bCs/>
                <w:sz w:val="22"/>
                <w:szCs w:val="22"/>
              </w:rPr>
              <w:t>КодВал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2764CA">
              <w:rPr>
                <w:sz w:val="22"/>
                <w:szCs w:val="22"/>
              </w:rPr>
              <w:t>К(3)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2764CA">
              <w:rPr>
                <w:bCs/>
                <w:sz w:val="22"/>
                <w:szCs w:val="22"/>
              </w:rPr>
              <w:t>У</w:t>
            </w:r>
          </w:p>
        </w:tc>
        <w:tc>
          <w:tcPr>
            <w:tcW w:w="2129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Е</w:t>
            </w:r>
          </w:p>
        </w:tc>
        <w:tc>
          <w:tcPr>
            <w:tcW w:w="4677" w:type="dxa"/>
          </w:tcPr>
          <w:p w:rsidR="00C02115" w:rsidRPr="002764CA" w:rsidRDefault="00C02115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Указывается трехзначный цифровой код валюты в соответствии с ОКВ, в которой ведется учет замороженных (заблокированных) денежных средств (если показатель «Вид денежных средств или имущества, в отношении которых применены меры по замораживанию (блокированию)» принимает значение &lt;1</w:t>
            </w:r>
            <w:r w:rsidRPr="002764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&gt;</w:t>
            </w: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764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764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&gt;</w:t>
            </w: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 xml:space="preserve"> или </w:t>
            </w:r>
            <w:r w:rsidRPr="002764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764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&gt;</w:t>
            </w: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C02115" w:rsidRPr="002764CA" w:rsidTr="008E24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67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11</w:t>
            </w:r>
          </w:p>
        </w:tc>
        <w:tc>
          <w:tcPr>
            <w:tcW w:w="2269" w:type="dxa"/>
          </w:tcPr>
          <w:p w:rsidR="00C02115" w:rsidRPr="002764CA" w:rsidRDefault="00C02115" w:rsidP="00D7215F">
            <w:pPr>
              <w:pStyle w:val="ConsPlusCell"/>
              <w:spacing w:after="160"/>
              <w:jc w:val="center"/>
              <w:rPr>
                <w:rFonts w:ascii="Times New Roman" w:hAnsi="Times New Roman"/>
                <w:color w:val="auto"/>
                <w:kern w:val="1"/>
                <w:sz w:val="22"/>
                <w:szCs w:val="22"/>
                <w:lang w:eastAsia="hi-IN" w:bidi="hi-IN"/>
              </w:rPr>
            </w:pPr>
            <w:r w:rsidRPr="002764C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Сумма денежных </w:t>
            </w:r>
            <w:r w:rsidRPr="002764CA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средств</w:t>
            </w:r>
          </w:p>
        </w:tc>
        <w:tc>
          <w:tcPr>
            <w:tcW w:w="2056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proofErr w:type="spellStart"/>
            <w:r w:rsidRPr="002764CA">
              <w:lastRenderedPageBreak/>
              <w:t>СумДенежСредств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  <w:rPr>
                <w:bCs w:val="0"/>
              </w:rPr>
            </w:pPr>
            <w:r w:rsidRPr="002764CA">
              <w:t>ДЧ(20.2)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2764CA">
              <w:rPr>
                <w:bCs/>
                <w:sz w:val="22"/>
                <w:szCs w:val="22"/>
              </w:rPr>
              <w:t>У</w:t>
            </w:r>
          </w:p>
        </w:tc>
        <w:tc>
          <w:tcPr>
            <w:tcW w:w="2129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Е</w:t>
            </w:r>
          </w:p>
        </w:tc>
        <w:tc>
          <w:tcPr>
            <w:tcW w:w="4677" w:type="dxa"/>
          </w:tcPr>
          <w:p w:rsidR="00C02115" w:rsidRPr="002764CA" w:rsidRDefault="00C02115" w:rsidP="00D7215F">
            <w:pPr>
              <w:pStyle w:val="ConsPlusNormal"/>
              <w:spacing w:after="160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 xml:space="preserve">Указывается на дату принятия мер по </w:t>
            </w:r>
            <w:r w:rsidRPr="002764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замораживанию (блокированию) денежных средств сумма денежных средств в единицах валюты их первичного учета (если показатель «</w:t>
            </w:r>
            <w:r w:rsidRPr="002764CA">
              <w:rPr>
                <w:rFonts w:ascii="Times New Roman" w:hAnsi="Times New Roman" w:cs="Times New Roman"/>
                <w:i/>
                <w:sz w:val="22"/>
                <w:szCs w:val="22"/>
              </w:rPr>
              <w:t>Вид денежных средств или имущества, в отношении которых применены меры по замораживанию (блокированию)</w:t>
            </w: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 xml:space="preserve">» принимает значение </w:t>
            </w:r>
            <w:r w:rsidRPr="002764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764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&gt;</w:t>
            </w: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764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764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&gt;</w:t>
            </w: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 xml:space="preserve"> или </w:t>
            </w:r>
            <w:r w:rsidRPr="002764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</w:t>
            </w: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764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&gt;</w:t>
            </w: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C02115" w:rsidRPr="002764CA" w:rsidTr="008E24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67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lastRenderedPageBreak/>
              <w:t>12</w:t>
            </w:r>
          </w:p>
        </w:tc>
        <w:tc>
          <w:tcPr>
            <w:tcW w:w="2269" w:type="dxa"/>
          </w:tcPr>
          <w:p w:rsidR="00C02115" w:rsidRPr="002764CA" w:rsidRDefault="00C02115" w:rsidP="00D72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 xml:space="preserve">Сумма денежных средств или </w:t>
            </w:r>
            <w:r w:rsidRPr="002764CA">
              <w:rPr>
                <w:rFonts w:ascii="Times New Roman" w:hAnsi="Times New Roman"/>
                <w:kern w:val="1"/>
                <w:lang w:eastAsia="hi-IN" w:bidi="hi-IN"/>
              </w:rPr>
              <w:t xml:space="preserve">имущества, в отношении которых применены меры по замораживанию (блокированию) в </w:t>
            </w:r>
            <w:r w:rsidRPr="002764CA">
              <w:rPr>
                <w:rFonts w:ascii="Times New Roman" w:hAnsi="Times New Roman"/>
              </w:rPr>
              <w:t>рублевом эквиваленте</w:t>
            </w:r>
          </w:p>
        </w:tc>
        <w:tc>
          <w:tcPr>
            <w:tcW w:w="2056" w:type="dxa"/>
          </w:tcPr>
          <w:p w:rsidR="00C02115" w:rsidRPr="002764CA" w:rsidRDefault="00C02115" w:rsidP="00D7215F">
            <w:pPr>
              <w:pStyle w:val="a6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spacing w:after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СумРуб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ДЧ(20.2)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2129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4677" w:type="dxa"/>
          </w:tcPr>
          <w:p w:rsidR="00C02115" w:rsidRPr="002764CA" w:rsidRDefault="00C02115" w:rsidP="00D721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Указывается в случае если показатель «</w:t>
            </w:r>
            <w:r w:rsidRPr="002764CA">
              <w:rPr>
                <w:rFonts w:ascii="Times New Roman" w:hAnsi="Times New Roman"/>
                <w:i/>
              </w:rPr>
              <w:t>Вид денежных средств или имущества, в отношении которых применены меры по замораживанию (блокированию)</w:t>
            </w:r>
            <w:r w:rsidRPr="002764CA">
              <w:rPr>
                <w:rFonts w:ascii="Times New Roman" w:hAnsi="Times New Roman"/>
              </w:rPr>
              <w:t>» принимает значение:</w:t>
            </w:r>
          </w:p>
          <w:p w:rsidR="00C02115" w:rsidRPr="002764CA" w:rsidRDefault="00C02115" w:rsidP="00D721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- &lt;1&gt;, &lt;2&gt; или &lt;3&gt; – сумма денежных средств, пересчитанная в валюту Российской Федерации по официальному курсу иностранных валют по отношению к рублю, установленному Банком России на дату, принятия мер по замораживанию (блокированию) денежных средств (в рублях). В случае если первичный учет замороженных (заблокированных) денежных средств ведется в валюте Российской Федерации, значение данного показателя совпадает со значением, указанным в строке 10 настоящей таблицы;</w:t>
            </w:r>
          </w:p>
          <w:p w:rsidR="00C02115" w:rsidRPr="002764CA" w:rsidRDefault="00C02115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- &lt;5&gt; – стоимость драгоценных металлов на дату принятия мер по замораживанию (блокированию) денежных средств или иного имущества (в рублях);</w:t>
            </w:r>
          </w:p>
          <w:p w:rsidR="00C02115" w:rsidRPr="002764CA" w:rsidRDefault="00C02115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lastRenderedPageBreak/>
              <w:t>- &lt;6&gt; – стоимость имущества в валюте Российской Федерации и в иностранной валюте, пересчитанная в валюту Российской Федерации по официальному курсу иностранных валют по отношению к рублю, установленному Банком России на дату принятия мер по замораживанию (блокированию) денежных средств или иного имущества (в рублях) (при наличии информации).</w:t>
            </w:r>
          </w:p>
          <w:p w:rsidR="00C02115" w:rsidRPr="002764CA" w:rsidRDefault="00C02115" w:rsidP="00D721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В ином случае показатель отсутствует.</w:t>
            </w:r>
          </w:p>
        </w:tc>
      </w:tr>
      <w:tr w:rsidR="00C02115" w:rsidRPr="002764CA" w:rsidTr="008E24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67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rPr>
                <w:lang w:val="en-US"/>
              </w:rPr>
              <w:lastRenderedPageBreak/>
              <w:t>1</w:t>
            </w:r>
            <w:r w:rsidRPr="002764CA">
              <w:t>3</w:t>
            </w:r>
          </w:p>
        </w:tc>
        <w:tc>
          <w:tcPr>
            <w:tcW w:w="2269" w:type="dxa"/>
          </w:tcPr>
          <w:p w:rsidR="00C02115" w:rsidRPr="002764CA" w:rsidRDefault="00C02115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Сведения о ценных бумагах</w:t>
            </w:r>
          </w:p>
        </w:tc>
        <w:tc>
          <w:tcPr>
            <w:tcW w:w="2056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spellStart"/>
            <w:r w:rsidRPr="002764CA">
              <w:rPr>
                <w:bCs/>
                <w:sz w:val="22"/>
                <w:szCs w:val="22"/>
              </w:rPr>
              <w:t>ЦенБумаги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2764CA">
              <w:rPr>
                <w:sz w:val="22"/>
                <w:szCs w:val="22"/>
              </w:rPr>
              <w:t>К(1)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2764CA">
              <w:rPr>
                <w:bCs/>
                <w:sz w:val="22"/>
                <w:szCs w:val="22"/>
              </w:rPr>
              <w:t>У</w:t>
            </w:r>
          </w:p>
        </w:tc>
        <w:tc>
          <w:tcPr>
            <w:tcW w:w="2129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Е</w:t>
            </w:r>
          </w:p>
        </w:tc>
        <w:tc>
          <w:tcPr>
            <w:tcW w:w="4677" w:type="dxa"/>
          </w:tcPr>
          <w:p w:rsidR="00C02115" w:rsidRPr="002764CA" w:rsidRDefault="00C02115" w:rsidP="00D7215F">
            <w:pPr>
              <w:pStyle w:val="ConsPlusNonformat1"/>
              <w:spacing w:after="160" w:line="20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Указывается форма ценных бумаг, в отношении которых применены меры по замораживанию (блокированию):</w:t>
            </w:r>
          </w:p>
          <w:p w:rsidR="00C02115" w:rsidRPr="002764CA" w:rsidRDefault="00C02115" w:rsidP="00D7215F">
            <w:pPr>
              <w:pStyle w:val="ConsPlusNonformat1"/>
              <w:spacing w:after="160" w:line="20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&lt;1&gt; – для документарных ценных бумаг;</w:t>
            </w:r>
          </w:p>
          <w:p w:rsidR="00C02115" w:rsidRPr="002764CA" w:rsidRDefault="00C02115" w:rsidP="00D7215F">
            <w:pPr>
              <w:pStyle w:val="ConsPlusNonformat1"/>
              <w:spacing w:after="160" w:line="20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&lt;2&gt; – для бездокументарных ценных бумаг.</w:t>
            </w:r>
          </w:p>
        </w:tc>
      </w:tr>
      <w:tr w:rsidR="00C02115" w:rsidRPr="002764CA" w:rsidTr="008E24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67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14</w:t>
            </w:r>
          </w:p>
        </w:tc>
        <w:tc>
          <w:tcPr>
            <w:tcW w:w="2269" w:type="dxa"/>
          </w:tcPr>
          <w:p w:rsidR="00C02115" w:rsidRPr="002764CA" w:rsidRDefault="00C02115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Номинальная стоимость ценных бумаг</w:t>
            </w:r>
          </w:p>
        </w:tc>
        <w:tc>
          <w:tcPr>
            <w:tcW w:w="2056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proofErr w:type="spellStart"/>
            <w:r w:rsidRPr="002764CA">
              <w:t>СтоимостьЦенБумаг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ДЧ(20.2)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2129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4677" w:type="dxa"/>
          </w:tcPr>
          <w:p w:rsidR="00C02115" w:rsidRPr="002764CA" w:rsidRDefault="00C02115" w:rsidP="00D721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2764CA">
              <w:rPr>
                <w:rFonts w:ascii="Times New Roman" w:hAnsi="Times New Roman"/>
              </w:rPr>
              <w:t>Указывается, в случае если показатель «</w:t>
            </w:r>
            <w:r w:rsidRPr="002764CA">
              <w:rPr>
                <w:rFonts w:ascii="Times New Roman" w:hAnsi="Times New Roman"/>
                <w:i/>
              </w:rPr>
              <w:t>Вид денежных средств или имущества, в отношении которых применены меры по замораживанию (блокированию)</w:t>
            </w:r>
            <w:r w:rsidRPr="002764CA">
              <w:rPr>
                <w:rFonts w:ascii="Times New Roman" w:hAnsi="Times New Roman"/>
              </w:rPr>
              <w:t xml:space="preserve">» принимает значение &lt;4&gt;, суммарная номинальная стоимость ценных бумаг (акций, облигаций, векселей, чеков, сертификатов и других) в валюте Российской Федерации и в иностранной валюте, пересчитанная в валюту Российской Федерации по официальному курсу иностранных валют по отношению к рублю, установленному Банком России на </w:t>
            </w:r>
            <w:r w:rsidRPr="002764CA">
              <w:rPr>
                <w:rFonts w:ascii="Times New Roman" w:hAnsi="Times New Roman"/>
              </w:rPr>
              <w:lastRenderedPageBreak/>
              <w:t>дату</w:t>
            </w:r>
            <w:proofErr w:type="gramEnd"/>
            <w:r w:rsidRPr="002764CA">
              <w:rPr>
                <w:rFonts w:ascii="Times New Roman" w:hAnsi="Times New Roman"/>
              </w:rPr>
              <w:t xml:space="preserve"> принятия мер по замораживанию (блокированию) денежных средств или иного имущества (в рублях) (если наличие номинальной стоимости предусмотрено законодательством Российской Федерации).</w:t>
            </w:r>
          </w:p>
          <w:p w:rsidR="00C02115" w:rsidRPr="002764CA" w:rsidRDefault="00C02115" w:rsidP="00D7215F">
            <w:pPr>
              <w:pStyle w:val="ConsPlusNormal"/>
              <w:spacing w:after="160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В иных случаях показатель отсутствует.</w:t>
            </w:r>
          </w:p>
        </w:tc>
      </w:tr>
      <w:tr w:rsidR="00C02115" w:rsidRPr="002764CA" w:rsidTr="008E24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9"/>
        </w:trPr>
        <w:tc>
          <w:tcPr>
            <w:tcW w:w="567" w:type="dxa"/>
          </w:tcPr>
          <w:p w:rsidR="00C02115" w:rsidRPr="002764CA" w:rsidRDefault="00C02115" w:rsidP="00D72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269" w:type="dxa"/>
          </w:tcPr>
          <w:p w:rsidR="00C02115" w:rsidRPr="002764CA" w:rsidRDefault="00C02115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Рыночная (расчетная) стоимость ценных бумаг</w:t>
            </w:r>
          </w:p>
        </w:tc>
        <w:tc>
          <w:tcPr>
            <w:tcW w:w="2056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proofErr w:type="spellStart"/>
            <w:r w:rsidRPr="002764CA">
              <w:t>РасчетСтоимость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ДЧ(20.2)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У</w:t>
            </w:r>
          </w:p>
        </w:tc>
        <w:tc>
          <w:tcPr>
            <w:tcW w:w="2129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4677" w:type="dxa"/>
          </w:tcPr>
          <w:p w:rsidR="00C02115" w:rsidRPr="002764CA" w:rsidRDefault="00C02115" w:rsidP="00D721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2764CA">
              <w:rPr>
                <w:rFonts w:ascii="Times New Roman" w:hAnsi="Times New Roman"/>
              </w:rPr>
              <w:t>Указывается, в случае если показатель «Вид денежных средств или имущества, в отношении которых применены меры по замораживанию (блокированию)» принимает значение &lt;4&gt;, суммарная рыночная (расчетная) стоимость ценных бумаг (акций, облигаций, векселей, чеков, сертификатов и других) в валюте Российской Федерации и в иностранной валюте, пересчитанная в валюту Российской Федерации по официальному курсу иностранных валют по отношению к рублю, установленному Банком России на</w:t>
            </w:r>
            <w:proofErr w:type="gramEnd"/>
            <w:r w:rsidRPr="002764CA">
              <w:rPr>
                <w:rFonts w:ascii="Times New Roman" w:hAnsi="Times New Roman"/>
              </w:rPr>
              <w:t xml:space="preserve"> дату принятия мер по замораживанию (блокированию) денежных средств или иного имущества (в рублях) (при наличии информации).</w:t>
            </w:r>
          </w:p>
          <w:p w:rsidR="00C02115" w:rsidRPr="002764CA" w:rsidRDefault="00C02115" w:rsidP="00D7215F">
            <w:pPr>
              <w:pStyle w:val="ConsPlusNormal"/>
              <w:spacing w:after="160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В иных случаях показатель отсутствует.</w:t>
            </w:r>
          </w:p>
        </w:tc>
      </w:tr>
    </w:tbl>
    <w:p w:rsidR="00F61697" w:rsidRDefault="00F61697">
      <w:r>
        <w:br w:type="page"/>
      </w:r>
    </w:p>
    <w:tbl>
      <w:tblPr>
        <w:tblW w:w="1601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9"/>
        <w:gridCol w:w="2056"/>
        <w:gridCol w:w="2520"/>
        <w:gridCol w:w="1800"/>
        <w:gridCol w:w="2129"/>
        <w:gridCol w:w="4677"/>
      </w:tblGrid>
      <w:tr w:rsidR="00C02115" w:rsidRPr="002764CA" w:rsidTr="00AF333A">
        <w:trPr>
          <w:trHeight w:val="289"/>
        </w:trPr>
        <w:tc>
          <w:tcPr>
            <w:tcW w:w="16018" w:type="dxa"/>
            <w:gridSpan w:val="7"/>
          </w:tcPr>
          <w:p w:rsidR="00C02115" w:rsidRPr="002764CA" w:rsidRDefault="00C02115" w:rsidP="00D7215F">
            <w:pPr>
              <w:pStyle w:val="ConsPlusDocList"/>
              <w:spacing w:after="160" w:line="200" w:lineRule="atLeas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764CA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lastRenderedPageBreak/>
              <w:t>Дополнительные сведения указываются отдельно в отношении каждого случая по замораживанию (блокированию) денежных средств или иного имущества, по которому представлена информация</w:t>
            </w:r>
          </w:p>
        </w:tc>
      </w:tr>
      <w:tr w:rsidR="00C02115" w:rsidRPr="002764CA" w:rsidTr="008E246B">
        <w:trPr>
          <w:trHeight w:val="289"/>
        </w:trPr>
        <w:tc>
          <w:tcPr>
            <w:tcW w:w="567" w:type="dxa"/>
          </w:tcPr>
          <w:p w:rsidR="00C02115" w:rsidRPr="002764CA" w:rsidRDefault="00C02115" w:rsidP="00D721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16</w:t>
            </w:r>
          </w:p>
        </w:tc>
        <w:tc>
          <w:tcPr>
            <w:tcW w:w="2269" w:type="dxa"/>
          </w:tcPr>
          <w:p w:rsidR="00C02115" w:rsidRPr="002764CA" w:rsidRDefault="00C02115" w:rsidP="00D7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Дополнительные сведения</w:t>
            </w:r>
          </w:p>
        </w:tc>
        <w:tc>
          <w:tcPr>
            <w:tcW w:w="2056" w:type="dxa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proofErr w:type="spellStart"/>
            <w:r w:rsidRPr="002764CA">
              <w:t>Коммент</w:t>
            </w:r>
            <w:proofErr w:type="spellEnd"/>
          </w:p>
        </w:tc>
        <w:tc>
          <w:tcPr>
            <w:tcW w:w="2520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2764CA">
              <w:rPr>
                <w:sz w:val="22"/>
                <w:szCs w:val="22"/>
              </w:rPr>
              <w:t>Т(1-2000)</w:t>
            </w:r>
          </w:p>
        </w:tc>
        <w:tc>
          <w:tcPr>
            <w:tcW w:w="1800" w:type="dxa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2764CA">
              <w:rPr>
                <w:bCs/>
                <w:sz w:val="22"/>
                <w:szCs w:val="22"/>
              </w:rPr>
              <w:t>Н</w:t>
            </w:r>
          </w:p>
        </w:tc>
        <w:tc>
          <w:tcPr>
            <w:tcW w:w="2129" w:type="dx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Е</w:t>
            </w:r>
          </w:p>
        </w:tc>
        <w:tc>
          <w:tcPr>
            <w:tcW w:w="4677" w:type="dxa"/>
          </w:tcPr>
          <w:p w:rsidR="00C02115" w:rsidRPr="002764CA" w:rsidRDefault="00C02115" w:rsidP="00D7215F">
            <w:pPr>
              <w:pStyle w:val="ConsPlusNormal"/>
              <w:spacing w:after="160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Указываются иные значимые сведения о примененных мерах по замораживанию (блокированию) денежных средств или иного имущества.</w:t>
            </w:r>
          </w:p>
        </w:tc>
      </w:tr>
    </w:tbl>
    <w:p w:rsidR="00C02115" w:rsidRPr="002764CA" w:rsidRDefault="00C02115" w:rsidP="00C02115">
      <w:pPr>
        <w:ind w:left="142"/>
        <w:jc w:val="both"/>
        <w:rPr>
          <w:rFonts w:ascii="Times New Roman" w:hAnsi="Times New Roman"/>
        </w:rPr>
        <w:sectPr w:rsidR="00C02115" w:rsidRPr="002764CA" w:rsidSect="00D46D8F">
          <w:headerReference w:type="default" r:id="rId22"/>
          <w:headerReference w:type="first" r:id="rId23"/>
          <w:pgSz w:w="16838" w:h="11906" w:orient="landscape"/>
          <w:pgMar w:top="709" w:right="1134" w:bottom="1276" w:left="1134" w:header="709" w:footer="709" w:gutter="0"/>
          <w:cols w:space="720"/>
          <w:titlePg/>
        </w:sectPr>
      </w:pPr>
    </w:p>
    <w:p w:rsidR="00C02115" w:rsidRPr="002764CA" w:rsidRDefault="00C02115" w:rsidP="00C02115">
      <w:pPr>
        <w:pStyle w:val="3"/>
        <w:rPr>
          <w:sz w:val="22"/>
          <w:szCs w:val="22"/>
        </w:rPr>
      </w:pPr>
      <w:bookmarkStart w:id="57" w:name="OLE_LINK77"/>
      <w:bookmarkStart w:id="58" w:name="OLE_LINK78"/>
      <w:r w:rsidRPr="002764CA">
        <w:rPr>
          <w:sz w:val="22"/>
          <w:szCs w:val="22"/>
        </w:rPr>
        <w:lastRenderedPageBreak/>
        <w:t>Таблица 3.4</w:t>
      </w:r>
    </w:p>
    <w:p w:rsidR="00C02115" w:rsidRPr="002764CA" w:rsidRDefault="00C02115" w:rsidP="00C02115">
      <w:pPr>
        <w:ind w:right="26"/>
        <w:jc w:val="both"/>
        <w:rPr>
          <w:rFonts w:ascii="Times New Roman" w:hAnsi="Times New Roman"/>
        </w:rPr>
      </w:pPr>
    </w:p>
    <w:p w:rsidR="00C02115" w:rsidRPr="002764CA" w:rsidRDefault="00C02115" w:rsidP="00C02115">
      <w:pPr>
        <w:jc w:val="center"/>
        <w:rPr>
          <w:rFonts w:ascii="Times New Roman" w:hAnsi="Times New Roman"/>
          <w:b/>
        </w:rPr>
      </w:pPr>
      <w:r w:rsidRPr="002764CA">
        <w:rPr>
          <w:rFonts w:ascii="Times New Roman" w:hAnsi="Times New Roman"/>
          <w:b/>
        </w:rPr>
        <w:t xml:space="preserve">Состав и формат информационной части ФЭС о результатах проверки наличия среди своих клиентов организаций и физических лиц, </w:t>
      </w:r>
      <w:r w:rsidRPr="002764CA">
        <w:rPr>
          <w:rFonts w:ascii="Times New Roman" w:hAnsi="Times New Roman"/>
          <w:b/>
        </w:rPr>
        <w:br/>
        <w:t>в отношении которых применены либо должны применяться меры по замораживанию (блокированию) денежных средств или иного имущества</w:t>
      </w:r>
    </w:p>
    <w:bookmarkEnd w:id="57"/>
    <w:bookmarkEnd w:id="58"/>
    <w:p w:rsidR="00C02115" w:rsidRPr="002764CA" w:rsidRDefault="00C02115" w:rsidP="00C02115">
      <w:pPr>
        <w:jc w:val="both"/>
        <w:rPr>
          <w:rFonts w:ascii="Times New Roman" w:hAnsi="Times New Roman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980"/>
        <w:gridCol w:w="1875"/>
        <w:gridCol w:w="2445"/>
        <w:gridCol w:w="1807"/>
        <w:gridCol w:w="2126"/>
        <w:gridCol w:w="5245"/>
      </w:tblGrid>
      <w:tr w:rsidR="00316DF3" w:rsidRPr="002764CA" w:rsidTr="00712E5C">
        <w:trPr>
          <w:trHeight w:val="168"/>
          <w:tblHeader/>
        </w:trPr>
        <w:tc>
          <w:tcPr>
            <w:tcW w:w="540" w:type="dxa"/>
            <w:shd w:val="clear" w:color="auto" w:fill="EAEAE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bookmarkStart w:id="59" w:name="_Hlk422928405"/>
            <w:r w:rsidRPr="002764CA">
              <w:rPr>
                <w:rFonts w:ascii="Times New Roman" w:hAnsi="Times New Roman"/>
                <w:b/>
                <w:bCs/>
              </w:rPr>
              <w:t>№</w:t>
            </w:r>
          </w:p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2764CA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2764CA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2764CA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1980" w:type="dxa"/>
            <w:shd w:val="clear" w:color="auto" w:fill="EAEAEA"/>
            <w:vAlign w:val="center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764CA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1875" w:type="dxa"/>
            <w:shd w:val="clear" w:color="auto" w:fill="EAEAEA"/>
            <w:vAlign w:val="center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764CA">
              <w:rPr>
                <w:rFonts w:ascii="Times New Roman" w:hAnsi="Times New Roman"/>
                <w:b/>
                <w:bCs/>
              </w:rPr>
              <w:t>Сокращенное наименование показателя</w:t>
            </w:r>
            <w:r w:rsidRPr="002764CA">
              <w:rPr>
                <w:rFonts w:ascii="Times New Roman" w:hAnsi="Times New Roman"/>
                <w:b/>
                <w:bCs/>
                <w:lang w:val="en-US"/>
              </w:rPr>
              <w:t xml:space="preserve"> (</w:t>
            </w:r>
            <w:proofErr w:type="spellStart"/>
            <w:r w:rsidRPr="002764CA">
              <w:rPr>
                <w:rFonts w:ascii="Times New Roman" w:hAnsi="Times New Roman"/>
                <w:b/>
                <w:bCs/>
                <w:lang w:val="en-US"/>
              </w:rPr>
              <w:t>тег</w:t>
            </w:r>
            <w:proofErr w:type="spellEnd"/>
            <w:r w:rsidRPr="002764CA">
              <w:rPr>
                <w:rFonts w:ascii="Times New Roman" w:hAnsi="Times New Roman"/>
                <w:b/>
                <w:bCs/>
                <w:lang w:val="en-US"/>
              </w:rPr>
              <w:t>)</w:t>
            </w:r>
          </w:p>
        </w:tc>
        <w:tc>
          <w:tcPr>
            <w:tcW w:w="2445" w:type="dxa"/>
            <w:shd w:val="clear" w:color="auto" w:fill="EAEAEA"/>
            <w:vAlign w:val="center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764CA">
              <w:rPr>
                <w:rFonts w:ascii="Times New Roman" w:hAnsi="Times New Roman"/>
                <w:b/>
                <w:bCs/>
              </w:rPr>
              <w:t>Формат показателя</w:t>
            </w:r>
          </w:p>
        </w:tc>
        <w:tc>
          <w:tcPr>
            <w:tcW w:w="1807" w:type="dxa"/>
            <w:shd w:val="clear" w:color="auto" w:fill="EAEAEA"/>
            <w:vAlign w:val="center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764CA">
              <w:rPr>
                <w:rFonts w:ascii="Times New Roman" w:hAnsi="Times New Roman"/>
                <w:b/>
                <w:bCs/>
              </w:rPr>
              <w:t>Признак обязательности показателя</w:t>
            </w:r>
          </w:p>
        </w:tc>
        <w:tc>
          <w:tcPr>
            <w:tcW w:w="2126" w:type="dxa"/>
            <w:shd w:val="clear" w:color="auto" w:fill="EAEAEA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764CA">
              <w:rPr>
                <w:rFonts w:ascii="Times New Roman" w:hAnsi="Times New Roman"/>
                <w:b/>
                <w:bCs/>
              </w:rPr>
              <w:t>Признак множественности показателя</w:t>
            </w:r>
          </w:p>
        </w:tc>
        <w:tc>
          <w:tcPr>
            <w:tcW w:w="5245" w:type="dxa"/>
            <w:shd w:val="clear" w:color="auto" w:fill="EAEAEA"/>
            <w:vAlign w:val="center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764CA">
              <w:rPr>
                <w:rFonts w:ascii="Times New Roman" w:hAnsi="Times New Roman"/>
                <w:b/>
                <w:bCs/>
              </w:rPr>
              <w:t>Структура показателя и дополнительная информация</w:t>
            </w:r>
          </w:p>
        </w:tc>
      </w:tr>
      <w:tr w:rsidR="00316DF3" w:rsidRPr="002764CA" w:rsidTr="00712E5C">
        <w:trPr>
          <w:trHeight w:val="168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pStyle w:val="a6"/>
              <w:spacing w:after="1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b/>
                <w:sz w:val="22"/>
                <w:szCs w:val="22"/>
              </w:rPr>
              <w:t>Информация об организации (ИП</w:t>
            </w:r>
            <w:r w:rsidR="000B50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2764CA">
              <w:rPr>
                <w:rFonts w:ascii="Times New Roman" w:hAnsi="Times New Roman" w:cs="Times New Roman"/>
                <w:b/>
                <w:sz w:val="22"/>
                <w:szCs w:val="22"/>
              </w:rPr>
              <w:t>филиале</w:t>
            </w:r>
            <w:r w:rsidR="000B50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2764CA">
              <w:rPr>
                <w:rFonts w:ascii="Times New Roman" w:hAnsi="Times New Roman" w:cs="Times New Roman"/>
                <w:b/>
                <w:sz w:val="22"/>
                <w:szCs w:val="22"/>
              </w:rPr>
              <w:t>ФЛ), представляющей (представляющем) сведения</w:t>
            </w:r>
          </w:p>
        </w:tc>
      </w:tr>
      <w:tr w:rsidR="00316DF3" w:rsidRPr="002764CA" w:rsidTr="00712E5C">
        <w:trPr>
          <w:trHeight w:val="1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F13B29" w:rsidP="00D7215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Информация об организации (</w:t>
            </w:r>
            <w:r w:rsidR="00551562" w:rsidRPr="002764CA">
              <w:rPr>
                <w:rFonts w:ascii="Times New Roman" w:hAnsi="Times New Roman"/>
              </w:rPr>
              <w:t>филиале</w:t>
            </w:r>
            <w:r w:rsidR="00551562">
              <w:rPr>
                <w:rFonts w:ascii="Times New Roman" w:hAnsi="Times New Roman"/>
              </w:rPr>
              <w:t>, ИП</w:t>
            </w:r>
            <w:r w:rsidR="00C02115" w:rsidRPr="002764CA">
              <w:rPr>
                <w:rFonts w:ascii="Times New Roman" w:hAnsi="Times New Roman"/>
              </w:rPr>
              <w:t>), представляющей (представляющем) сведения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2764CA">
              <w:rPr>
                <w:rFonts w:ascii="Times New Roman" w:hAnsi="Times New Roman"/>
              </w:rPr>
              <w:t>ИнфЛицо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Лицо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137" w:rsidRPr="002764CA" w:rsidRDefault="00C02115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 xml:space="preserve">Указывается </w:t>
            </w:r>
            <w:r w:rsidR="00F13B29">
              <w:rPr>
                <w:rFonts w:ascii="Times New Roman" w:hAnsi="Times New Roman"/>
              </w:rPr>
              <w:t>информация об организации (</w:t>
            </w:r>
            <w:r w:rsidR="00551562" w:rsidRPr="002764CA">
              <w:rPr>
                <w:rFonts w:ascii="Times New Roman" w:hAnsi="Times New Roman"/>
              </w:rPr>
              <w:t>филиале</w:t>
            </w:r>
            <w:r w:rsidR="00551562">
              <w:rPr>
                <w:rFonts w:ascii="Times New Roman" w:hAnsi="Times New Roman"/>
              </w:rPr>
              <w:t>, ИП</w:t>
            </w:r>
            <w:r w:rsidRPr="002764CA">
              <w:rPr>
                <w:rFonts w:ascii="Times New Roman" w:hAnsi="Times New Roman"/>
              </w:rPr>
              <w:t>), представляющей (представляющем)</w:t>
            </w:r>
            <w:r w:rsidR="00390827">
              <w:rPr>
                <w:rFonts w:ascii="Times New Roman" w:hAnsi="Times New Roman"/>
              </w:rPr>
              <w:t xml:space="preserve"> сведения</w:t>
            </w:r>
            <w:r w:rsidR="002F6137" w:rsidRPr="002764CA">
              <w:rPr>
                <w:rFonts w:ascii="Times New Roman" w:hAnsi="Times New Roman"/>
              </w:rPr>
              <w:t>.</w:t>
            </w:r>
          </w:p>
          <w:p w:rsidR="00C02115" w:rsidRPr="002764CA" w:rsidRDefault="00C02115" w:rsidP="00D7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Состав показателя «</w:t>
            </w:r>
            <w:proofErr w:type="spellStart"/>
            <w:r w:rsidRPr="002764CA">
              <w:rPr>
                <w:rFonts w:ascii="Times New Roman" w:hAnsi="Times New Roman"/>
              </w:rPr>
              <w:t>ИнфЛицо</w:t>
            </w:r>
            <w:proofErr w:type="spellEnd"/>
            <w:r w:rsidRPr="002764CA">
              <w:rPr>
                <w:rFonts w:ascii="Times New Roman" w:hAnsi="Times New Roman"/>
              </w:rPr>
              <w:t xml:space="preserve">» приведен </w:t>
            </w:r>
            <w:r w:rsidRPr="002764CA">
              <w:rPr>
                <w:rFonts w:ascii="Times New Roman" w:hAnsi="Times New Roman"/>
              </w:rPr>
              <w:br/>
              <w:t>в таблице 2.5.</w:t>
            </w:r>
          </w:p>
        </w:tc>
      </w:tr>
      <w:tr w:rsidR="00316DF3" w:rsidRPr="002764CA" w:rsidTr="00712E5C">
        <w:trPr>
          <w:trHeight w:val="168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pStyle w:val="a6"/>
              <w:spacing w:after="1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результатах проверки</w:t>
            </w:r>
          </w:p>
        </w:tc>
      </w:tr>
      <w:tr w:rsidR="00316DF3" w:rsidRPr="002764CA" w:rsidTr="00712E5C">
        <w:trPr>
          <w:trHeight w:val="1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Номер записи в ФЭС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2764CA">
              <w:rPr>
                <w:rFonts w:ascii="Times New Roman" w:hAnsi="Times New Roman"/>
                <w:bCs/>
              </w:rPr>
              <w:t>НомерЗаписи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proofErr w:type="spellStart"/>
            <w:r w:rsidRPr="002764CA">
              <w:rPr>
                <w:sz w:val="22"/>
                <w:szCs w:val="22"/>
              </w:rPr>
              <w:t>ИдентификаторЗаписи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Указывается уникальный идентификатор записи в ФЭС.</w:t>
            </w:r>
          </w:p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Уникальный идентификатор присваивается при первичном направлении информации и не меняется при исправлении, корректировке или направлении сообщения об удалении информации.</w:t>
            </w:r>
          </w:p>
          <w:p w:rsidR="00C02115" w:rsidRPr="002764CA" w:rsidRDefault="00C02115" w:rsidP="00D7215F">
            <w:pPr>
              <w:pStyle w:val="af3"/>
              <w:spacing w:after="160"/>
              <w:jc w:val="both"/>
            </w:pPr>
            <w:r w:rsidRPr="002764CA">
              <w:t>Состав показателя «</w:t>
            </w:r>
            <w:proofErr w:type="spellStart"/>
            <w:r w:rsidRPr="002764CA">
              <w:t>НомерЗаписи</w:t>
            </w:r>
            <w:proofErr w:type="spellEnd"/>
            <w:r w:rsidRPr="002764CA">
              <w:t>» приведен в таблице 2.6.</w:t>
            </w:r>
          </w:p>
        </w:tc>
      </w:tr>
      <w:tr w:rsidR="00316DF3" w:rsidRPr="002764CA" w:rsidTr="00712E5C">
        <w:trPr>
          <w:trHeight w:val="1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Тип записи в ФЭС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proofErr w:type="spellStart"/>
            <w:r w:rsidRPr="002764CA">
              <w:rPr>
                <w:sz w:val="22"/>
                <w:szCs w:val="22"/>
              </w:rPr>
              <w:t>ТипЗаписи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2764CA">
              <w:rPr>
                <w:sz w:val="22"/>
                <w:szCs w:val="22"/>
              </w:rPr>
              <w:t>К(1)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2764C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Показатель принимает значение:</w:t>
            </w:r>
          </w:p>
          <w:p w:rsidR="00E06C5D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 xml:space="preserve">&lt;1&gt; – </w:t>
            </w:r>
            <w:r w:rsidR="00E06C5D" w:rsidRPr="002764CA">
              <w:rPr>
                <w:rFonts w:ascii="Times New Roman" w:hAnsi="Times New Roman"/>
              </w:rPr>
              <w:t>при первичном направлении информации</w:t>
            </w:r>
            <w:r w:rsidR="00E06C5D">
              <w:rPr>
                <w:rFonts w:ascii="Times New Roman" w:hAnsi="Times New Roman"/>
              </w:rPr>
              <w:t xml:space="preserve">, либо, если </w:t>
            </w:r>
            <w:proofErr w:type="gramStart"/>
            <w:r w:rsidR="00E06C5D">
              <w:rPr>
                <w:rFonts w:ascii="Times New Roman" w:hAnsi="Times New Roman"/>
              </w:rPr>
              <w:t>первичное</w:t>
            </w:r>
            <w:proofErr w:type="gramEnd"/>
            <w:r w:rsidR="00E06C5D">
              <w:rPr>
                <w:rFonts w:ascii="Times New Roman" w:hAnsi="Times New Roman"/>
              </w:rPr>
              <w:t xml:space="preserve"> ФЭС представлено не в </w:t>
            </w:r>
            <w:r w:rsidR="00E06C5D">
              <w:rPr>
                <w:rFonts w:ascii="Times New Roman" w:hAnsi="Times New Roman"/>
              </w:rPr>
              <w:lastRenderedPageBreak/>
              <w:t>соответствии с форматом (</w:t>
            </w:r>
            <w:r w:rsidR="00E06C5D">
              <w:rPr>
                <w:rFonts w:ascii="Times New Roman" w:hAnsi="Times New Roman"/>
                <w:lang w:val="smn-FI"/>
              </w:rPr>
              <w:t>xsd</w:t>
            </w:r>
            <w:r w:rsidR="00E06C5D" w:rsidRPr="0036002C">
              <w:rPr>
                <w:rFonts w:ascii="Times New Roman" w:hAnsi="Times New Roman"/>
              </w:rPr>
              <w:t>-</w:t>
            </w:r>
            <w:r w:rsidR="00E06C5D">
              <w:rPr>
                <w:rFonts w:ascii="Times New Roman" w:hAnsi="Times New Roman"/>
              </w:rPr>
              <w:t>схемой);</w:t>
            </w:r>
          </w:p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&lt;2&gt; – при направлении исправленной информации в случае получения Росфинмониторинга квитанции о непринятии информации при первичном ее направлении;</w:t>
            </w:r>
          </w:p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&lt;3&gt; – при направлении скорректированной информации, на которую ранее от Росфинмониторинга была получена квитанция о ее принятии.</w:t>
            </w:r>
          </w:p>
        </w:tc>
      </w:tr>
      <w:bookmarkEnd w:id="59"/>
      <w:tr w:rsidR="00316DF3" w:rsidRPr="002764CA" w:rsidTr="00712E5C">
        <w:trPr>
          <w:trHeight w:val="1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Дата исправления/</w:t>
            </w:r>
            <w:r w:rsidRPr="002764CA">
              <w:rPr>
                <w:rFonts w:ascii="Times New Roman" w:hAnsi="Times New Roman"/>
              </w:rPr>
              <w:br/>
              <w:t>замены записи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proofErr w:type="spellStart"/>
            <w:r w:rsidRPr="002764CA">
              <w:rPr>
                <w:sz w:val="22"/>
                <w:szCs w:val="22"/>
              </w:rPr>
              <w:t>ДатаИспрЗам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2764CA">
              <w:rPr>
                <w:sz w:val="22"/>
                <w:szCs w:val="22"/>
              </w:rPr>
              <w:t>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2764CA">
              <w:rPr>
                <w:bCs/>
                <w:sz w:val="22"/>
                <w:szCs w:val="22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Указывается дата исправления/замены направленной ранее записи.</w:t>
            </w:r>
          </w:p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У записей, для которых показатель «Тип записи в ФЭС» принимает значение &lt;1&gt; - при первичном направлении информации, показатель отсутствует.</w:t>
            </w:r>
          </w:p>
        </w:tc>
      </w:tr>
      <w:tr w:rsidR="00316DF3" w:rsidRPr="002764CA" w:rsidTr="00712E5C">
        <w:trPr>
          <w:trHeight w:val="1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Дата проведения предыдущей проверки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2764CA">
              <w:rPr>
                <w:rFonts w:ascii="Times New Roman" w:hAnsi="Times New Roman"/>
                <w:bCs/>
              </w:rPr>
              <w:t>ДатаПредПров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2764CA">
              <w:rPr>
                <w:rFonts w:ascii="Times New Roman" w:hAnsi="Times New Roman"/>
                <w:bCs/>
              </w:rPr>
              <w:t>П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Default="00C02115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Указывается дата окончания проведения предыдущей проверки.</w:t>
            </w:r>
          </w:p>
          <w:p w:rsidR="003969C2" w:rsidRPr="002764CA" w:rsidRDefault="003969C2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Если проверка осуществляется первый раз, то показатель может не заполняться.</w:t>
            </w:r>
          </w:p>
        </w:tc>
      </w:tr>
      <w:tr w:rsidR="00316DF3" w:rsidRPr="002764CA" w:rsidTr="00712E5C">
        <w:trPr>
          <w:trHeight w:val="1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Дата начала периода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764CA">
              <w:rPr>
                <w:rFonts w:ascii="Times New Roman" w:hAnsi="Times New Roman"/>
              </w:rPr>
              <w:t>ДатаНачалаПериода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Указывается дата начала периода, за который проводится текущая проверка среди своих клиентов.</w:t>
            </w:r>
          </w:p>
        </w:tc>
      </w:tr>
      <w:tr w:rsidR="00316DF3" w:rsidRPr="002764CA" w:rsidTr="00712E5C">
        <w:trPr>
          <w:trHeight w:val="1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Дата окончания периода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764CA">
              <w:rPr>
                <w:rFonts w:ascii="Times New Roman" w:hAnsi="Times New Roman"/>
              </w:rPr>
              <w:t>ДатаОкончанияПериода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Указывается дата окончания периода, за который проводится текущая проверка среди своих клиентов.</w:t>
            </w:r>
          </w:p>
        </w:tc>
      </w:tr>
      <w:tr w:rsidR="00316DF3" w:rsidRPr="002764CA" w:rsidTr="00712E5C">
        <w:trPr>
          <w:trHeight w:val="1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Дата начала проверки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764CA">
              <w:rPr>
                <w:rFonts w:ascii="Times New Roman" w:hAnsi="Times New Roman"/>
              </w:rPr>
              <w:t>ДатаНачалаПроверки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Указывается дата начала проведения текущей проверки среди своих клиентов.</w:t>
            </w:r>
          </w:p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</w:p>
        </w:tc>
      </w:tr>
      <w:tr w:rsidR="00316DF3" w:rsidRPr="002764CA" w:rsidTr="00712E5C">
        <w:trPr>
          <w:trHeight w:val="1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Дата окончания проверки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764CA">
              <w:rPr>
                <w:rFonts w:ascii="Times New Roman" w:hAnsi="Times New Roman"/>
              </w:rPr>
              <w:t>ДатаОкончанияПроверки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Указывается дата окончания проведения текущей проверки среди своих клиентов.</w:t>
            </w:r>
          </w:p>
        </w:tc>
      </w:tr>
      <w:tr w:rsidR="00316DF3" w:rsidRPr="002764CA" w:rsidTr="00712E5C">
        <w:trPr>
          <w:trHeight w:val="1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Признак применения мер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764CA">
              <w:rPr>
                <w:rFonts w:ascii="Times New Roman" w:hAnsi="Times New Roman"/>
              </w:rPr>
              <w:t>ПризнакПримененияМер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К(1)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Указывается:</w:t>
            </w:r>
          </w:p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&lt;1&gt; – если были приняты меры по замораживанию (блокированию) денежных средств или иного имущества;</w:t>
            </w:r>
          </w:p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&lt;0&gt; – если не были приняты меры;</w:t>
            </w:r>
          </w:p>
        </w:tc>
      </w:tr>
      <w:tr w:rsidR="00316DF3" w:rsidRPr="002764CA" w:rsidTr="00712E5C">
        <w:trPr>
          <w:trHeight w:val="168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764CA">
              <w:rPr>
                <w:rFonts w:ascii="Times New Roman" w:hAnsi="Times New Roman"/>
                <w:b/>
              </w:rPr>
              <w:t>Сведения о мерах, принятых в отношении клиентов по результатам проверки</w:t>
            </w:r>
          </w:p>
          <w:p w:rsidR="00C02115" w:rsidRPr="002764CA" w:rsidRDefault="00C02115" w:rsidP="00D7215F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2764CA">
              <w:rPr>
                <w:rFonts w:ascii="Times New Roman" w:hAnsi="Times New Roman"/>
                <w:i/>
              </w:rPr>
              <w:t>Блок (строки 11-17 настоящей таблицы) повторяется в зависимости от количества клиентов, в отношении которых приняты меры по результатам проверки</w:t>
            </w:r>
          </w:p>
          <w:p w:rsidR="00C02115" w:rsidRPr="002764CA" w:rsidRDefault="00C02115" w:rsidP="00D7215F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2764CA">
              <w:rPr>
                <w:rFonts w:ascii="Times New Roman" w:hAnsi="Times New Roman"/>
                <w:i/>
              </w:rPr>
              <w:t>Заполняется в случае, если показатель «Признак применения мер» принимает значение &lt;1&gt; - если были приняты меры по замораживанию (блокированию) денежных средств или иного имущества</w:t>
            </w:r>
          </w:p>
        </w:tc>
      </w:tr>
      <w:tr w:rsidR="00316DF3" w:rsidRPr="002764CA" w:rsidTr="00712E5C">
        <w:trPr>
          <w:trHeight w:val="1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Код основания применения мер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764CA">
              <w:rPr>
                <w:rFonts w:ascii="Times New Roman" w:hAnsi="Times New Roman"/>
              </w:rPr>
              <w:t>КодОснованияПримененияМер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К(1)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pStyle w:val="ConsPlusDocList"/>
              <w:spacing w:after="160" w:line="200" w:lineRule="atLeas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764CA">
              <w:rPr>
                <w:rFonts w:ascii="Times New Roman" w:hAnsi="Times New Roman"/>
                <w:color w:val="auto"/>
                <w:sz w:val="22"/>
                <w:szCs w:val="22"/>
              </w:rPr>
              <w:t>Показатель содержит следующие значения:</w:t>
            </w:r>
          </w:p>
          <w:p w:rsidR="00C02115" w:rsidRPr="002764CA" w:rsidRDefault="00C02115" w:rsidP="00D7215F">
            <w:pPr>
              <w:pStyle w:val="ConsPlusDocList"/>
              <w:spacing w:after="160" w:line="200" w:lineRule="atLeas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764C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&lt;1&gt; - размещение в информационно-телекоммуникационной сети «Интернет» на официальном сайте Росфинмониторинга информации о включении организации или физического лица в </w:t>
            </w:r>
            <w:r w:rsidR="00615A2E" w:rsidRPr="002764CA">
              <w:rPr>
                <w:rFonts w:ascii="Times New Roman" w:hAnsi="Times New Roman"/>
                <w:color w:val="auto"/>
                <w:sz w:val="22"/>
                <w:szCs w:val="22"/>
              </w:rPr>
              <w:t>Перечень</w:t>
            </w:r>
            <w:r w:rsidRPr="002764CA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:rsidR="00C02115" w:rsidRPr="002764CA" w:rsidRDefault="00C02115" w:rsidP="00D7215F">
            <w:pPr>
              <w:pStyle w:val="ConsPlusDocList"/>
              <w:spacing w:after="160" w:line="200" w:lineRule="atLeas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764C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&lt;2&gt; - размещение в информационно-телекоммуникационной сети «Интернет» на официальном сайте Росфинмониторинга </w:t>
            </w:r>
            <w:r w:rsidR="003D132B" w:rsidRPr="002764CA">
              <w:rPr>
                <w:rFonts w:ascii="Times New Roman" w:hAnsi="Times New Roman"/>
                <w:color w:val="auto"/>
                <w:sz w:val="22"/>
                <w:szCs w:val="22"/>
              </w:rPr>
              <w:t>Решения</w:t>
            </w:r>
            <w:r w:rsidRPr="002764CA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  <w:tr w:rsidR="00316DF3" w:rsidRPr="002764CA" w:rsidTr="00712E5C">
        <w:trPr>
          <w:trHeight w:val="1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Код организации или физического лица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proofErr w:type="spellStart"/>
            <w:r w:rsidRPr="002764CA">
              <w:rPr>
                <w:bCs/>
                <w:sz w:val="22"/>
                <w:szCs w:val="22"/>
              </w:rPr>
              <w:t>КодЮЛФЛ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2764CA">
              <w:rPr>
                <w:sz w:val="22"/>
                <w:szCs w:val="22"/>
              </w:rPr>
              <w:t>Т(1-100)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2764C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Указывается:</w:t>
            </w:r>
          </w:p>
          <w:p w:rsidR="00C02115" w:rsidRPr="002764CA" w:rsidRDefault="00C02115" w:rsidP="00D721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- в случае если показатель «</w:t>
            </w:r>
            <w:r w:rsidRPr="002764CA">
              <w:rPr>
                <w:rFonts w:ascii="Times New Roman" w:hAnsi="Times New Roman"/>
                <w:kern w:val="1"/>
                <w:lang w:eastAsia="hi-IN" w:bidi="hi-IN"/>
              </w:rPr>
              <w:t>Код основания применения мер</w:t>
            </w:r>
            <w:r w:rsidRPr="002764CA">
              <w:rPr>
                <w:rFonts w:ascii="Times New Roman" w:hAnsi="Times New Roman"/>
              </w:rPr>
              <w:t>» принимает значение</w:t>
            </w:r>
            <w:r w:rsidRPr="002764CA">
              <w:rPr>
                <w:rFonts w:ascii="Times New Roman" w:hAnsi="Times New Roman"/>
              </w:rPr>
              <w:br/>
            </w:r>
            <w:r w:rsidRPr="002764CA">
              <w:rPr>
                <w:rFonts w:ascii="Times New Roman" w:hAnsi="Times New Roman"/>
              </w:rPr>
              <w:lastRenderedPageBreak/>
              <w:t>&lt;1&gt; – код организации или физического лица, включенного в Перечень, действующий на момент принятия мер по замораживанию (блокированию) денежных средств или иного имущества организации или физического лица. Код формируется следующим образом: &lt;дата Перечня&gt; через разделительный символ "_" (нижнее подчеркивание) &lt;номер записи в Перечне&gt; (</w:t>
            </w:r>
            <w:r w:rsidRPr="002764CA">
              <w:rPr>
                <w:rFonts w:ascii="Times New Roman" w:hAnsi="Times New Roman"/>
                <w:b/>
                <w:i/>
              </w:rPr>
              <w:t>&lt;ДДММГГГГ&gt;_&lt;номер записи в Перечне&gt;</w:t>
            </w:r>
            <w:r w:rsidRPr="002764CA">
              <w:rPr>
                <w:rFonts w:ascii="Times New Roman" w:hAnsi="Times New Roman"/>
              </w:rPr>
              <w:t>,где ДД – день месяца,</w:t>
            </w:r>
            <w:r w:rsidRPr="002764CA">
              <w:rPr>
                <w:rFonts w:ascii="Times New Roman" w:hAnsi="Times New Roman"/>
              </w:rPr>
              <w:br/>
            </w:r>
            <w:proofErr w:type="gramStart"/>
            <w:r w:rsidRPr="002764CA">
              <w:rPr>
                <w:rFonts w:ascii="Times New Roman" w:hAnsi="Times New Roman"/>
              </w:rPr>
              <w:t>ММ</w:t>
            </w:r>
            <w:proofErr w:type="gramEnd"/>
            <w:r w:rsidRPr="002764CA">
              <w:rPr>
                <w:rFonts w:ascii="Times New Roman" w:hAnsi="Times New Roman"/>
              </w:rPr>
              <w:t xml:space="preserve"> – номер месяца, ГГГГ – номер года);</w:t>
            </w:r>
          </w:p>
          <w:p w:rsidR="00C02115" w:rsidRPr="002764CA" w:rsidRDefault="00C02115" w:rsidP="00D721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- в случае если показатель «</w:t>
            </w:r>
            <w:r w:rsidRPr="002764CA">
              <w:rPr>
                <w:rFonts w:ascii="Times New Roman" w:hAnsi="Times New Roman"/>
                <w:kern w:val="1"/>
                <w:lang w:eastAsia="hi-IN" w:bidi="hi-IN"/>
              </w:rPr>
              <w:t>Код основания применения мер</w:t>
            </w:r>
            <w:r w:rsidRPr="002764CA">
              <w:rPr>
                <w:rFonts w:ascii="Times New Roman" w:hAnsi="Times New Roman"/>
              </w:rPr>
              <w:t>» принимает значение</w:t>
            </w:r>
            <w:r w:rsidRPr="002764CA">
              <w:rPr>
                <w:rFonts w:ascii="Times New Roman" w:hAnsi="Times New Roman"/>
              </w:rPr>
              <w:br/>
              <w:t>&lt;2&gt; – код организации или физического лица, в отношении которых межведомственным координационным органом, осуществляющим функции по противодействию финансированию терроризма, принято Решение. Код формируется следующим образом: &lt;дата Решения&gt; через разделительный символ "_" (нижнее подчеркивание) &lt;номер записи в Решении&gt; (</w:t>
            </w:r>
            <w:r w:rsidRPr="002764CA">
              <w:rPr>
                <w:rFonts w:ascii="Times New Roman" w:hAnsi="Times New Roman"/>
                <w:b/>
                <w:i/>
              </w:rPr>
              <w:t>&lt;ДДММГГГГ&gt;_&lt;номер записи Решении&gt;</w:t>
            </w:r>
            <w:r w:rsidRPr="002764CA">
              <w:rPr>
                <w:rFonts w:ascii="Times New Roman" w:hAnsi="Times New Roman"/>
              </w:rPr>
              <w:t>, где ДД – день месяца,</w:t>
            </w:r>
            <w:r w:rsidRPr="002764CA">
              <w:rPr>
                <w:rFonts w:ascii="Times New Roman" w:hAnsi="Times New Roman"/>
              </w:rPr>
              <w:br/>
            </w:r>
            <w:proofErr w:type="gramStart"/>
            <w:r w:rsidRPr="002764CA">
              <w:rPr>
                <w:rFonts w:ascii="Times New Roman" w:hAnsi="Times New Roman"/>
              </w:rPr>
              <w:t>ММ</w:t>
            </w:r>
            <w:proofErr w:type="gramEnd"/>
            <w:r w:rsidRPr="002764CA">
              <w:rPr>
                <w:rFonts w:ascii="Times New Roman" w:hAnsi="Times New Roman"/>
              </w:rPr>
              <w:t xml:space="preserve"> – номер месяца, ГГГГ – номер года).</w:t>
            </w:r>
          </w:p>
        </w:tc>
      </w:tr>
      <w:tr w:rsidR="00316DF3" w:rsidRPr="002764CA" w:rsidTr="00712E5C">
        <w:trPr>
          <w:trHeight w:val="168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2764CA">
              <w:rPr>
                <w:rFonts w:ascii="Times New Roman" w:hAnsi="Times New Roman"/>
                <w:i/>
              </w:rPr>
              <w:lastRenderedPageBreak/>
              <w:t xml:space="preserve">Сведения </w:t>
            </w:r>
            <w:proofErr w:type="gramStart"/>
            <w:r w:rsidRPr="002764CA">
              <w:rPr>
                <w:rFonts w:ascii="Times New Roman" w:hAnsi="Times New Roman"/>
                <w:i/>
              </w:rPr>
              <w:t>об</w:t>
            </w:r>
            <w:proofErr w:type="gramEnd"/>
            <w:r w:rsidRPr="002764CA">
              <w:rPr>
                <w:rFonts w:ascii="Times New Roman" w:hAnsi="Times New Roman"/>
                <w:i/>
              </w:rPr>
              <w:t xml:space="preserve"> клиенте, в отношении которого по результатам проверки приняты меры (строки 13-17 настоящей таблицы)</w:t>
            </w:r>
          </w:p>
        </w:tc>
      </w:tr>
      <w:tr w:rsidR="00316DF3" w:rsidRPr="002764CA" w:rsidTr="00712E5C">
        <w:trPr>
          <w:trHeight w:val="1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Тип клиента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proofErr w:type="spellStart"/>
            <w:r w:rsidRPr="002764CA">
              <w:t>ТипКлиента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pStyle w:val="af3"/>
              <w:spacing w:after="160"/>
              <w:jc w:val="center"/>
              <w:rPr>
                <w:bCs w:val="0"/>
              </w:rPr>
            </w:pPr>
            <w:r w:rsidRPr="002764CA">
              <w:rPr>
                <w:bCs w:val="0"/>
              </w:rPr>
              <w:t>К(1)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Показатель принимает значение:</w:t>
            </w:r>
          </w:p>
          <w:p w:rsidR="00C02115" w:rsidRPr="002764CA" w:rsidRDefault="00C02115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&lt;1&gt; – для юридического лица (филиала юридического лица);</w:t>
            </w:r>
          </w:p>
          <w:p w:rsidR="00C02115" w:rsidRPr="002764CA" w:rsidRDefault="00C02115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&lt;2&gt; – для физического лица;</w:t>
            </w:r>
          </w:p>
          <w:p w:rsidR="00C02115" w:rsidRPr="002764CA" w:rsidRDefault="00C02115" w:rsidP="00D7215F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&lt;3&gt; – для и</w:t>
            </w:r>
            <w:r w:rsidR="00390827">
              <w:rPr>
                <w:rFonts w:ascii="Times New Roman" w:hAnsi="Times New Roman" w:cs="Times New Roman"/>
                <w:sz w:val="22"/>
                <w:szCs w:val="22"/>
              </w:rPr>
              <w:t>ндивидуального предпринимателя.</w:t>
            </w:r>
          </w:p>
        </w:tc>
      </w:tr>
      <w:tr w:rsidR="00316DF3" w:rsidRPr="002764CA" w:rsidTr="00712E5C">
        <w:trPr>
          <w:trHeight w:val="1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lastRenderedPageBreak/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Сведения о юридическом лице (филиале юридического лица)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proofErr w:type="spellStart"/>
            <w:r w:rsidRPr="002764CA">
              <w:t>СведЮЛ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pStyle w:val="af3"/>
              <w:spacing w:after="160"/>
              <w:jc w:val="center"/>
              <w:rPr>
                <w:bCs w:val="0"/>
              </w:rPr>
            </w:pPr>
            <w:proofErr w:type="spellStart"/>
            <w:r w:rsidRPr="002764CA">
              <w:rPr>
                <w:bCs w:val="0"/>
              </w:rPr>
              <w:t>СведенияЮЛ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pStyle w:val="af3"/>
              <w:spacing w:after="160"/>
              <w:jc w:val="both"/>
            </w:pPr>
            <w:r w:rsidRPr="002764CA">
              <w:t>Указываются сведения о юридическом лице (филиале юридического лица), в отношении которого по результатам проверки приняты меры.</w:t>
            </w:r>
          </w:p>
          <w:p w:rsidR="00C02115" w:rsidRPr="002764CA" w:rsidRDefault="00C02115" w:rsidP="00D7215F">
            <w:pPr>
              <w:pStyle w:val="af3"/>
              <w:spacing w:after="160"/>
              <w:jc w:val="both"/>
            </w:pPr>
            <w:r w:rsidRPr="002764CA">
              <w:t>Показатель «Сведения о юридическом лице (филиале юридического лица)» заполняется в случае, если показатель «Тип клиента» принимает значение &lt;1&gt; - для юридического лица (филиала юридического лица).</w:t>
            </w:r>
          </w:p>
          <w:p w:rsidR="00C02115" w:rsidRPr="002764CA" w:rsidRDefault="00C02115" w:rsidP="00D7215F">
            <w:pPr>
              <w:pStyle w:val="af3"/>
              <w:spacing w:after="160"/>
              <w:jc w:val="both"/>
            </w:pPr>
            <w:r w:rsidRPr="002764CA">
              <w:t>Состав показателя «</w:t>
            </w:r>
            <w:proofErr w:type="spellStart"/>
            <w:r w:rsidRPr="002764CA">
              <w:t>СведЮЛ</w:t>
            </w:r>
            <w:proofErr w:type="spellEnd"/>
            <w:r w:rsidRPr="002764CA">
              <w:t>» приведен в таблице</w:t>
            </w:r>
            <w:r w:rsidR="008E246B">
              <w:t> </w:t>
            </w:r>
            <w:r w:rsidRPr="002764CA">
              <w:t>2.8.</w:t>
            </w:r>
          </w:p>
        </w:tc>
      </w:tr>
      <w:tr w:rsidR="00316DF3" w:rsidRPr="002764CA" w:rsidTr="00712E5C">
        <w:trPr>
          <w:trHeight w:val="1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Сведения о физическом лице, индивидуальном предпринимателе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proofErr w:type="spellStart"/>
            <w:r w:rsidRPr="002764CA">
              <w:t>СведФЛИП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pStyle w:val="af3"/>
              <w:spacing w:after="160"/>
              <w:jc w:val="center"/>
              <w:rPr>
                <w:bCs w:val="0"/>
              </w:rPr>
            </w:pPr>
            <w:proofErr w:type="spellStart"/>
            <w:r w:rsidRPr="002764CA">
              <w:rPr>
                <w:bCs w:val="0"/>
              </w:rPr>
              <w:t>СведенияФЛИП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pStyle w:val="af3"/>
              <w:spacing w:after="160"/>
              <w:jc w:val="center"/>
            </w:pPr>
            <w:r w:rsidRPr="002764CA"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pStyle w:val="af3"/>
              <w:spacing w:after="160"/>
              <w:jc w:val="both"/>
            </w:pPr>
            <w:r w:rsidRPr="002764CA">
              <w:t>Указываются сведения о физическом лице или индивидуальном предпринимателе, в отношении которого по результатам проверки приняты меры.</w:t>
            </w:r>
          </w:p>
          <w:p w:rsidR="00C02115" w:rsidRPr="002764CA" w:rsidRDefault="00C02115" w:rsidP="00D7215F">
            <w:pPr>
              <w:pStyle w:val="af3"/>
              <w:spacing w:after="160"/>
              <w:jc w:val="both"/>
            </w:pPr>
            <w:r w:rsidRPr="002764CA">
              <w:t>Показатель «Сведения о физическом лице, индивидуальном предпринимателе» заполняется в случае, если показатель «Тип клиента» принимает значение &lt;2&gt; - для физического лица или &lt;3&gt; - для индивидуального предпринимателя.</w:t>
            </w:r>
          </w:p>
          <w:p w:rsidR="00C02115" w:rsidRPr="002764CA" w:rsidRDefault="00C02115" w:rsidP="00D7215F">
            <w:pPr>
              <w:pStyle w:val="af3"/>
              <w:spacing w:after="160"/>
              <w:jc w:val="both"/>
            </w:pPr>
            <w:r w:rsidRPr="002764CA">
              <w:t>Состав показателя «</w:t>
            </w:r>
            <w:proofErr w:type="spellStart"/>
            <w:r w:rsidRPr="002764CA">
              <w:t>СведФЛИП</w:t>
            </w:r>
            <w:proofErr w:type="spellEnd"/>
            <w:r w:rsidRPr="002764CA">
              <w:t>» приведен в таблице</w:t>
            </w:r>
            <w:r w:rsidR="008E246B">
              <w:t> </w:t>
            </w:r>
            <w:r w:rsidRPr="002764CA">
              <w:t>2.9.</w:t>
            </w:r>
          </w:p>
        </w:tc>
      </w:tr>
      <w:tr w:rsidR="00316DF3" w:rsidRPr="002764CA" w:rsidTr="00712E5C">
        <w:trPr>
          <w:trHeight w:val="1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Описание принятых мер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764CA">
              <w:rPr>
                <w:rFonts w:ascii="Times New Roman" w:hAnsi="Times New Roman"/>
              </w:rPr>
              <w:t>КраткоеОписаниеПринятыхМер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Т(1-4000)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pStyle w:val="ConsPlusDocList"/>
              <w:spacing w:after="160" w:line="200" w:lineRule="atLeas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764C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Указывается краткое описание принятых, в отношении клиента, мер, в соответствии с Федеральным законом, либо указывается причина, </w:t>
            </w:r>
            <w:r w:rsidRPr="002764CA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по которой меры приняты не были.</w:t>
            </w:r>
          </w:p>
        </w:tc>
      </w:tr>
      <w:tr w:rsidR="00316DF3" w:rsidRPr="002764CA" w:rsidTr="00712E5C">
        <w:trPr>
          <w:trHeight w:val="1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Дополнительные сведения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3969C2" w:rsidP="00D7215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ДополнительныеС</w:t>
            </w:r>
            <w:r w:rsidR="00C02115" w:rsidRPr="002764CA">
              <w:rPr>
                <w:rFonts w:ascii="Times New Roman" w:hAnsi="Times New Roman"/>
              </w:rPr>
              <w:t>ведения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Т(1-4000)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764CA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D7215F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В показателе «Дополнительные сведения» указываются:</w:t>
            </w:r>
          </w:p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1. Иные значимые, по мнению организации (индивидуального предпринимателя), сведения в отношении представляемой информации о примененных мерах;</w:t>
            </w:r>
          </w:p>
          <w:p w:rsidR="00C02115" w:rsidRPr="002764CA" w:rsidRDefault="00C02115" w:rsidP="00D7215F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 xml:space="preserve">2. В случае представления заменяющего сообщения, информация об инициативно внесенных изменениях в ранее </w:t>
            </w:r>
            <w:proofErr w:type="gramStart"/>
            <w:r w:rsidRPr="002764CA">
              <w:rPr>
                <w:rFonts w:ascii="Times New Roman" w:hAnsi="Times New Roman"/>
              </w:rPr>
              <w:t>представленное</w:t>
            </w:r>
            <w:proofErr w:type="gramEnd"/>
            <w:r w:rsidRPr="002764CA">
              <w:rPr>
                <w:rFonts w:ascii="Times New Roman" w:hAnsi="Times New Roman"/>
              </w:rPr>
              <w:t xml:space="preserve"> и принятое </w:t>
            </w:r>
            <w:proofErr w:type="spellStart"/>
            <w:r w:rsidRPr="002764CA">
              <w:rPr>
                <w:rFonts w:ascii="Times New Roman" w:hAnsi="Times New Roman"/>
              </w:rPr>
              <w:t>Росфинмониторингом</w:t>
            </w:r>
            <w:proofErr w:type="spellEnd"/>
            <w:r w:rsidRPr="002764CA">
              <w:rPr>
                <w:rFonts w:ascii="Times New Roman" w:hAnsi="Times New Roman"/>
              </w:rPr>
              <w:t xml:space="preserve"> ФЭС.</w:t>
            </w:r>
          </w:p>
        </w:tc>
      </w:tr>
    </w:tbl>
    <w:p w:rsidR="00C02115" w:rsidRPr="002764CA" w:rsidRDefault="00C02115" w:rsidP="00C02115">
      <w:pPr>
        <w:rPr>
          <w:rFonts w:ascii="Times New Roman" w:hAnsi="Times New Roman"/>
        </w:rPr>
      </w:pPr>
    </w:p>
    <w:p w:rsidR="00C02115" w:rsidRPr="002764CA" w:rsidRDefault="00C02115" w:rsidP="00C02115">
      <w:pPr>
        <w:rPr>
          <w:rFonts w:ascii="Times New Roman" w:hAnsi="Times New Roman"/>
        </w:rPr>
      </w:pPr>
    </w:p>
    <w:p w:rsidR="00C02115" w:rsidRPr="002764CA" w:rsidRDefault="00C02115" w:rsidP="00C02115">
      <w:pPr>
        <w:rPr>
          <w:rFonts w:ascii="Times New Roman" w:hAnsi="Times New Roman"/>
        </w:rPr>
      </w:pPr>
    </w:p>
    <w:p w:rsidR="00C02115" w:rsidRPr="002764CA" w:rsidRDefault="00C02115" w:rsidP="00C02115">
      <w:pPr>
        <w:rPr>
          <w:rFonts w:ascii="Times New Roman" w:hAnsi="Times New Roman"/>
        </w:rPr>
      </w:pPr>
    </w:p>
    <w:p w:rsidR="00C02115" w:rsidRPr="002764CA" w:rsidRDefault="00C02115" w:rsidP="00C02115">
      <w:pPr>
        <w:rPr>
          <w:rFonts w:ascii="Times New Roman" w:hAnsi="Times New Roman"/>
        </w:rPr>
      </w:pPr>
    </w:p>
    <w:p w:rsidR="00C02115" w:rsidRPr="002764CA" w:rsidRDefault="00C02115" w:rsidP="00C02115">
      <w:pPr>
        <w:rPr>
          <w:rFonts w:ascii="Times New Roman" w:hAnsi="Times New Roman"/>
        </w:rPr>
      </w:pPr>
    </w:p>
    <w:p w:rsidR="00C02115" w:rsidRPr="002764CA" w:rsidRDefault="00C02115" w:rsidP="00C02115">
      <w:pPr>
        <w:pStyle w:val="3"/>
        <w:rPr>
          <w:sz w:val="22"/>
          <w:szCs w:val="22"/>
        </w:rPr>
      </w:pPr>
      <w:r w:rsidRPr="002764CA">
        <w:rPr>
          <w:sz w:val="22"/>
          <w:szCs w:val="22"/>
        </w:rPr>
        <w:br w:type="column"/>
      </w:r>
      <w:r w:rsidRPr="002764CA">
        <w:rPr>
          <w:sz w:val="22"/>
          <w:szCs w:val="22"/>
        </w:rPr>
        <w:lastRenderedPageBreak/>
        <w:t>Таблица 3.5</w:t>
      </w:r>
    </w:p>
    <w:p w:rsidR="00C02115" w:rsidRPr="002764CA" w:rsidRDefault="00C02115" w:rsidP="00C02115">
      <w:pPr>
        <w:ind w:left="142"/>
        <w:jc w:val="both"/>
        <w:rPr>
          <w:rFonts w:ascii="Times New Roman" w:hAnsi="Times New Roman"/>
        </w:rPr>
      </w:pPr>
    </w:p>
    <w:p w:rsidR="00C02115" w:rsidRPr="002764CA" w:rsidRDefault="00C02115" w:rsidP="00C02115">
      <w:pPr>
        <w:jc w:val="center"/>
        <w:rPr>
          <w:rFonts w:ascii="Times New Roman" w:hAnsi="Times New Roman"/>
          <w:b/>
        </w:rPr>
      </w:pPr>
      <w:r w:rsidRPr="002764CA">
        <w:rPr>
          <w:rFonts w:ascii="Times New Roman" w:hAnsi="Times New Roman"/>
          <w:b/>
        </w:rPr>
        <w:t>Состав и формат информационной части ФЭС о фактах препятствия со стороны государства (территории), в котором (на которой) расположены филиалы и представительства, а также дочерние организации организаций, осуществляющих операции с денежными средствами или иным имуществом, реализации такими филиалами, представительствами и дочерними организациями положений Федерального закона</w:t>
      </w:r>
    </w:p>
    <w:p w:rsidR="00C02115" w:rsidRPr="002764CA" w:rsidRDefault="00C02115" w:rsidP="00C02115">
      <w:pPr>
        <w:jc w:val="both"/>
        <w:rPr>
          <w:rFonts w:ascii="Times New Roman" w:hAnsi="Times New Roman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54"/>
        <w:gridCol w:w="1701"/>
        <w:gridCol w:w="2445"/>
        <w:gridCol w:w="1807"/>
        <w:gridCol w:w="2126"/>
        <w:gridCol w:w="5245"/>
      </w:tblGrid>
      <w:tr w:rsidR="00316DF3" w:rsidRPr="002764CA" w:rsidTr="008E246B">
        <w:trPr>
          <w:cantSplit/>
          <w:trHeight w:val="168"/>
          <w:tblHeader/>
        </w:trPr>
        <w:tc>
          <w:tcPr>
            <w:tcW w:w="540" w:type="dxa"/>
            <w:shd w:val="clear" w:color="auto" w:fill="EAEAEA"/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764CA">
              <w:rPr>
                <w:rFonts w:ascii="Times New Roman" w:hAnsi="Times New Roman"/>
                <w:b/>
                <w:bCs/>
              </w:rPr>
              <w:t>№</w:t>
            </w:r>
          </w:p>
          <w:p w:rsidR="00C02115" w:rsidRPr="002764CA" w:rsidRDefault="00C02115" w:rsidP="00712E5C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2764CA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2764CA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2764CA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2154" w:type="dxa"/>
            <w:shd w:val="clear" w:color="auto" w:fill="EAEAEA"/>
            <w:vAlign w:val="center"/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764CA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EAEAEA"/>
            <w:vAlign w:val="center"/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764CA">
              <w:rPr>
                <w:rFonts w:ascii="Times New Roman" w:hAnsi="Times New Roman"/>
                <w:b/>
                <w:bCs/>
              </w:rPr>
              <w:t>Сокращенное наименование показателя</w:t>
            </w:r>
            <w:r w:rsidRPr="002764CA">
              <w:rPr>
                <w:rFonts w:ascii="Times New Roman" w:hAnsi="Times New Roman"/>
                <w:b/>
                <w:bCs/>
                <w:lang w:val="en-US"/>
              </w:rPr>
              <w:t xml:space="preserve"> (</w:t>
            </w:r>
            <w:proofErr w:type="spellStart"/>
            <w:r w:rsidRPr="002764CA">
              <w:rPr>
                <w:rFonts w:ascii="Times New Roman" w:hAnsi="Times New Roman"/>
                <w:b/>
                <w:bCs/>
                <w:lang w:val="en-US"/>
              </w:rPr>
              <w:t>тег</w:t>
            </w:r>
            <w:proofErr w:type="spellEnd"/>
            <w:r w:rsidRPr="002764CA">
              <w:rPr>
                <w:rFonts w:ascii="Times New Roman" w:hAnsi="Times New Roman"/>
                <w:b/>
                <w:bCs/>
                <w:lang w:val="en-US"/>
              </w:rPr>
              <w:t>)</w:t>
            </w:r>
          </w:p>
        </w:tc>
        <w:tc>
          <w:tcPr>
            <w:tcW w:w="2445" w:type="dxa"/>
            <w:shd w:val="clear" w:color="auto" w:fill="EAEAEA"/>
            <w:vAlign w:val="center"/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764CA">
              <w:rPr>
                <w:rFonts w:ascii="Times New Roman" w:hAnsi="Times New Roman"/>
                <w:b/>
                <w:bCs/>
              </w:rPr>
              <w:t>Формат показателя</w:t>
            </w:r>
          </w:p>
        </w:tc>
        <w:tc>
          <w:tcPr>
            <w:tcW w:w="1807" w:type="dxa"/>
            <w:shd w:val="clear" w:color="auto" w:fill="EAEAEA"/>
            <w:vAlign w:val="center"/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764CA">
              <w:rPr>
                <w:rFonts w:ascii="Times New Roman" w:hAnsi="Times New Roman"/>
                <w:b/>
                <w:bCs/>
              </w:rPr>
              <w:t>Признак обязательности показателя</w:t>
            </w:r>
          </w:p>
        </w:tc>
        <w:tc>
          <w:tcPr>
            <w:tcW w:w="2126" w:type="dxa"/>
            <w:shd w:val="clear" w:color="auto" w:fill="EAEAEA"/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764CA">
              <w:rPr>
                <w:rFonts w:ascii="Times New Roman" w:hAnsi="Times New Roman"/>
                <w:b/>
                <w:bCs/>
              </w:rPr>
              <w:t>Признак множественности показателя</w:t>
            </w:r>
          </w:p>
        </w:tc>
        <w:tc>
          <w:tcPr>
            <w:tcW w:w="5245" w:type="dxa"/>
            <w:shd w:val="clear" w:color="auto" w:fill="EAEAEA"/>
            <w:vAlign w:val="center"/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764CA">
              <w:rPr>
                <w:rFonts w:ascii="Times New Roman" w:hAnsi="Times New Roman"/>
                <w:b/>
                <w:bCs/>
              </w:rPr>
              <w:t>Структура показателя и дополнительная информация</w:t>
            </w:r>
          </w:p>
        </w:tc>
      </w:tr>
      <w:tr w:rsidR="00316DF3" w:rsidRPr="002764CA" w:rsidTr="00AF333A">
        <w:trPr>
          <w:cantSplit/>
          <w:trHeight w:val="168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F13B29" w:rsidP="00712E5C">
            <w:pPr>
              <w:pStyle w:val="a6"/>
              <w:spacing w:after="1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69C2">
              <w:rPr>
                <w:rFonts w:ascii="Times New Roman" w:hAnsi="Times New Roman" w:cs="Times New Roman"/>
                <w:b/>
                <w:sz w:val="22"/>
                <w:szCs w:val="22"/>
              </w:rPr>
              <w:t>Информация об организации (</w:t>
            </w:r>
            <w:r w:rsidR="003969C2" w:rsidRPr="003969C2">
              <w:rPr>
                <w:rFonts w:ascii="Times New Roman" w:hAnsi="Times New Roman"/>
                <w:b/>
              </w:rPr>
              <w:t>филиале, ИП</w:t>
            </w:r>
            <w:r w:rsidR="003969C2" w:rsidRPr="003969C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), </w:t>
            </w:r>
            <w:r w:rsidR="00C02115" w:rsidRPr="003969C2">
              <w:rPr>
                <w:rFonts w:ascii="Times New Roman" w:hAnsi="Times New Roman" w:cs="Times New Roman"/>
                <w:b/>
                <w:sz w:val="22"/>
                <w:szCs w:val="22"/>
              </w:rPr>
              <w:t>представляющей (представляющем</w:t>
            </w:r>
            <w:r w:rsidR="00C02115" w:rsidRPr="002764CA">
              <w:rPr>
                <w:rFonts w:ascii="Times New Roman" w:hAnsi="Times New Roman" w:cs="Times New Roman"/>
                <w:b/>
                <w:sz w:val="22"/>
                <w:szCs w:val="22"/>
              </w:rPr>
              <w:t>) сведения</w:t>
            </w:r>
          </w:p>
        </w:tc>
      </w:tr>
      <w:tr w:rsidR="00316DF3" w:rsidRPr="002764CA" w:rsidTr="008E246B">
        <w:trPr>
          <w:cantSplit/>
          <w:trHeight w:val="1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F13B29" w:rsidP="00712E5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Информация об организации (</w:t>
            </w:r>
            <w:r w:rsidR="003969C2" w:rsidRPr="002764CA">
              <w:rPr>
                <w:rFonts w:ascii="Times New Roman" w:hAnsi="Times New Roman"/>
              </w:rPr>
              <w:t>филиале</w:t>
            </w:r>
            <w:r w:rsidR="003969C2">
              <w:rPr>
                <w:rFonts w:ascii="Times New Roman" w:hAnsi="Times New Roman"/>
              </w:rPr>
              <w:t>, ИП</w:t>
            </w:r>
            <w:r w:rsidR="00C02115" w:rsidRPr="002764CA">
              <w:rPr>
                <w:rFonts w:ascii="Times New Roman" w:hAnsi="Times New Roman"/>
              </w:rPr>
              <w:t>), представляющей (представляющем) сведения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2764CA">
              <w:rPr>
                <w:rFonts w:ascii="Times New Roman" w:hAnsi="Times New Roman"/>
              </w:rPr>
              <w:t>ИнфЛицо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Лицо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Указывается</w:t>
            </w:r>
            <w:r w:rsidR="00F13B29">
              <w:rPr>
                <w:rFonts w:ascii="Times New Roman" w:hAnsi="Times New Roman"/>
              </w:rPr>
              <w:t xml:space="preserve"> информация об организации (</w:t>
            </w:r>
            <w:r w:rsidR="003969C2" w:rsidRPr="002764CA">
              <w:rPr>
                <w:rFonts w:ascii="Times New Roman" w:hAnsi="Times New Roman"/>
              </w:rPr>
              <w:t>филиале</w:t>
            </w:r>
            <w:r w:rsidR="003969C2">
              <w:rPr>
                <w:rFonts w:ascii="Times New Roman" w:hAnsi="Times New Roman"/>
              </w:rPr>
              <w:t>, ИП</w:t>
            </w:r>
            <w:r w:rsidRPr="002764CA">
              <w:rPr>
                <w:rFonts w:ascii="Times New Roman" w:hAnsi="Times New Roman"/>
              </w:rPr>
              <w:t>), представляющей (представляющем) сведения.</w:t>
            </w:r>
          </w:p>
          <w:p w:rsidR="00C02115" w:rsidRPr="002764CA" w:rsidRDefault="00C02115" w:rsidP="00712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Состав показателя «</w:t>
            </w:r>
            <w:proofErr w:type="spellStart"/>
            <w:r w:rsidRPr="002764CA">
              <w:rPr>
                <w:rFonts w:ascii="Times New Roman" w:hAnsi="Times New Roman"/>
              </w:rPr>
              <w:t>ИнфЛицо</w:t>
            </w:r>
            <w:proofErr w:type="spellEnd"/>
            <w:r w:rsidRPr="002764CA">
              <w:rPr>
                <w:rFonts w:ascii="Times New Roman" w:hAnsi="Times New Roman"/>
              </w:rPr>
              <w:t xml:space="preserve">» приведен </w:t>
            </w:r>
            <w:r w:rsidRPr="002764CA">
              <w:rPr>
                <w:rFonts w:ascii="Times New Roman" w:hAnsi="Times New Roman"/>
              </w:rPr>
              <w:br/>
              <w:t>в таблице 2.5.</w:t>
            </w:r>
          </w:p>
        </w:tc>
      </w:tr>
      <w:tr w:rsidR="00316DF3" w:rsidRPr="002764CA" w:rsidTr="00AF333A">
        <w:trPr>
          <w:cantSplit/>
          <w:trHeight w:val="168"/>
        </w:trPr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712E5C">
            <w:pPr>
              <w:pStyle w:val="a6"/>
              <w:spacing w:after="1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фактах препятствия со стороны государства (территории) реализации положений Федерального закона</w:t>
            </w:r>
          </w:p>
          <w:p w:rsidR="00C02115" w:rsidRPr="002764CA" w:rsidRDefault="00C02115" w:rsidP="00712E5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64CA">
              <w:rPr>
                <w:rFonts w:ascii="Times New Roman" w:hAnsi="Times New Roman"/>
                <w:i/>
              </w:rPr>
              <w:t>Блок (строки 2-</w:t>
            </w:r>
            <w:r w:rsidR="00A20E7C">
              <w:rPr>
                <w:rFonts w:ascii="Times New Roman" w:hAnsi="Times New Roman"/>
                <w:i/>
              </w:rPr>
              <w:t>8</w:t>
            </w:r>
            <w:r w:rsidRPr="002764CA">
              <w:rPr>
                <w:rFonts w:ascii="Times New Roman" w:hAnsi="Times New Roman"/>
                <w:i/>
              </w:rPr>
              <w:t xml:space="preserve"> настоящей таблицы) повторяется в зависимости от количества </w:t>
            </w:r>
            <w:proofErr w:type="gramStart"/>
            <w:r w:rsidRPr="002764CA">
              <w:rPr>
                <w:rFonts w:ascii="Times New Roman" w:hAnsi="Times New Roman"/>
                <w:i/>
              </w:rPr>
              <w:t>фактов о препятствии</w:t>
            </w:r>
            <w:proofErr w:type="gramEnd"/>
          </w:p>
        </w:tc>
      </w:tr>
      <w:tr w:rsidR="00316DF3" w:rsidRPr="002764CA" w:rsidTr="008E246B">
        <w:trPr>
          <w:cantSplit/>
          <w:trHeight w:val="1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Номер записи в ФЭС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2764CA">
              <w:rPr>
                <w:rFonts w:ascii="Times New Roman" w:hAnsi="Times New Roman"/>
                <w:bCs/>
              </w:rPr>
              <w:t>НомерЗаписи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proofErr w:type="spellStart"/>
            <w:r w:rsidRPr="002764CA">
              <w:rPr>
                <w:sz w:val="22"/>
                <w:szCs w:val="22"/>
              </w:rPr>
              <w:t>ИдентификаторЗаписи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pStyle w:val="af3"/>
              <w:spacing w:after="160"/>
              <w:jc w:val="center"/>
            </w:pPr>
            <w:r w:rsidRPr="002764CA"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bCs/>
              </w:rPr>
              <w:t>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Указывается уникальный идентификатор записи в ФЭС.</w:t>
            </w:r>
          </w:p>
          <w:p w:rsidR="00C02115" w:rsidRPr="002764CA" w:rsidRDefault="00C02115" w:rsidP="00712E5C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Уникальный идентификатор присваивается при первичном направлении информации и не меняется при исправлении, корректировке или направлении сообщения об удалении информации.</w:t>
            </w:r>
          </w:p>
          <w:p w:rsidR="00C02115" w:rsidRPr="002764CA" w:rsidRDefault="00C02115" w:rsidP="00712E5C">
            <w:pPr>
              <w:pStyle w:val="af3"/>
              <w:spacing w:after="160"/>
              <w:jc w:val="both"/>
            </w:pPr>
            <w:r w:rsidRPr="002764CA">
              <w:t>Состав показателя «</w:t>
            </w:r>
            <w:proofErr w:type="spellStart"/>
            <w:r w:rsidRPr="002764CA">
              <w:t>НомерЗаписи</w:t>
            </w:r>
            <w:proofErr w:type="spellEnd"/>
            <w:r w:rsidRPr="002764CA">
              <w:t>» приведен в таблице 2.6.</w:t>
            </w:r>
          </w:p>
        </w:tc>
      </w:tr>
      <w:tr w:rsidR="00316DF3" w:rsidRPr="002764CA" w:rsidTr="008E246B">
        <w:trPr>
          <w:cantSplit/>
          <w:trHeight w:val="1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Тип записи в ФЭС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proofErr w:type="spellStart"/>
            <w:r w:rsidRPr="002764CA">
              <w:rPr>
                <w:sz w:val="22"/>
                <w:szCs w:val="22"/>
              </w:rPr>
              <w:t>ТипЗаписи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2764CA">
              <w:rPr>
                <w:sz w:val="22"/>
                <w:szCs w:val="22"/>
              </w:rPr>
              <w:t>К(1)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2764C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Показатель принимает значение:</w:t>
            </w:r>
          </w:p>
          <w:p w:rsidR="00E06C5D" w:rsidRPr="002764CA" w:rsidRDefault="00C02115" w:rsidP="00712E5C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 xml:space="preserve">&lt;1&gt; – </w:t>
            </w:r>
            <w:r w:rsidR="00E06C5D" w:rsidRPr="002764CA">
              <w:rPr>
                <w:rFonts w:ascii="Times New Roman" w:hAnsi="Times New Roman"/>
              </w:rPr>
              <w:t>при первичном направлении информации</w:t>
            </w:r>
            <w:r w:rsidR="00E06C5D">
              <w:rPr>
                <w:rFonts w:ascii="Times New Roman" w:hAnsi="Times New Roman"/>
              </w:rPr>
              <w:t xml:space="preserve">, либо, если </w:t>
            </w:r>
            <w:proofErr w:type="gramStart"/>
            <w:r w:rsidR="00E06C5D">
              <w:rPr>
                <w:rFonts w:ascii="Times New Roman" w:hAnsi="Times New Roman"/>
              </w:rPr>
              <w:t>первичное</w:t>
            </w:r>
            <w:proofErr w:type="gramEnd"/>
            <w:r w:rsidR="00E06C5D">
              <w:rPr>
                <w:rFonts w:ascii="Times New Roman" w:hAnsi="Times New Roman"/>
              </w:rPr>
              <w:t xml:space="preserve"> ФЭС представлено не в соответствии с форматом (</w:t>
            </w:r>
            <w:r w:rsidR="00E06C5D">
              <w:rPr>
                <w:rFonts w:ascii="Times New Roman" w:hAnsi="Times New Roman"/>
                <w:lang w:val="smn-FI"/>
              </w:rPr>
              <w:t>xsd</w:t>
            </w:r>
            <w:r w:rsidR="00E06C5D" w:rsidRPr="0036002C">
              <w:rPr>
                <w:rFonts w:ascii="Times New Roman" w:hAnsi="Times New Roman"/>
              </w:rPr>
              <w:t>-</w:t>
            </w:r>
            <w:r w:rsidR="00E06C5D">
              <w:rPr>
                <w:rFonts w:ascii="Times New Roman" w:hAnsi="Times New Roman"/>
              </w:rPr>
              <w:t>схемой);</w:t>
            </w:r>
          </w:p>
          <w:p w:rsidR="00C02115" w:rsidRPr="002764CA" w:rsidRDefault="00C02115" w:rsidP="00712E5C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&lt;2&gt; – при направлении исправленной информации в случае получения от Росфинмониторинга квитанции о непринятии информации при первичном ее направлении;</w:t>
            </w:r>
          </w:p>
          <w:p w:rsidR="00C02115" w:rsidRPr="002764CA" w:rsidRDefault="00C02115" w:rsidP="00712E5C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&lt;3&gt; – при направлении скорректированной информации, на которую ранее от Росфинмониторинга была получена квитанция о ее принятии.</w:t>
            </w:r>
          </w:p>
        </w:tc>
      </w:tr>
      <w:tr w:rsidR="00316DF3" w:rsidRPr="002764CA" w:rsidTr="008E246B">
        <w:trPr>
          <w:cantSplit/>
          <w:trHeight w:val="1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Дата исправления/замены записи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proofErr w:type="spellStart"/>
            <w:r w:rsidRPr="002764CA">
              <w:rPr>
                <w:sz w:val="22"/>
                <w:szCs w:val="22"/>
              </w:rPr>
              <w:t>ДатаИспрЗам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sz w:val="22"/>
                <w:szCs w:val="22"/>
              </w:rPr>
            </w:pPr>
            <w:r w:rsidRPr="002764CA">
              <w:rPr>
                <w:sz w:val="22"/>
                <w:szCs w:val="22"/>
              </w:rPr>
              <w:t>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autoSpaceDE w:val="0"/>
              <w:autoSpaceDN w:val="0"/>
              <w:adjustRightInd w:val="0"/>
              <w:spacing w:after="160"/>
              <w:ind w:left="0"/>
              <w:rPr>
                <w:bCs/>
                <w:sz w:val="22"/>
                <w:szCs w:val="22"/>
              </w:rPr>
            </w:pPr>
            <w:r w:rsidRPr="002764CA">
              <w:rPr>
                <w:bCs/>
                <w:sz w:val="22"/>
                <w:szCs w:val="22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Указывается дата исправления/замены направленной ранее записи.</w:t>
            </w:r>
          </w:p>
          <w:p w:rsidR="00C02115" w:rsidRPr="002764CA" w:rsidRDefault="00C02115" w:rsidP="00712E5C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У записей, для которых показатель «Тип записи в ФЭС» принимает значение &lt;1&gt; - при первичном направлении информации, показатель отсутствует.</w:t>
            </w:r>
          </w:p>
        </w:tc>
      </w:tr>
      <w:tr w:rsidR="00316DF3" w:rsidRPr="002764CA" w:rsidTr="008E246B">
        <w:trPr>
          <w:cantSplit/>
          <w:trHeight w:val="1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  <w:lang w:val="en-US"/>
              </w:rPr>
            </w:pPr>
            <w:r w:rsidRPr="002764CA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Код иностранного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2764CA">
              <w:rPr>
                <w:rFonts w:ascii="Times New Roman" w:hAnsi="Times New Roman"/>
                <w:bCs/>
                <w:lang w:val="en-US"/>
              </w:rPr>
              <w:t>КодОКСМ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pStyle w:val="af3"/>
              <w:spacing w:after="160"/>
              <w:jc w:val="center"/>
              <w:rPr>
                <w:lang w:val="en-US"/>
              </w:rPr>
            </w:pPr>
            <w:r w:rsidRPr="002764CA">
              <w:rPr>
                <w:lang w:val="en-US"/>
              </w:rPr>
              <w:t>К(3)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764CA">
              <w:rPr>
                <w:rFonts w:ascii="Times New Roman" w:hAnsi="Times New Roman"/>
                <w:bCs/>
                <w:lang w:val="en-US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712E5C">
            <w:pPr>
              <w:pStyle w:val="af3"/>
              <w:spacing w:after="160"/>
              <w:jc w:val="center"/>
              <w:rPr>
                <w:lang w:val="en-US"/>
              </w:rPr>
            </w:pPr>
            <w:r w:rsidRPr="002764CA">
              <w:rPr>
                <w:lang w:val="en-US"/>
              </w:rPr>
              <w:t>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Указывается 3-значный цифровой код государства (территории), препятствующег</w:t>
            </w:r>
            <w:proofErr w:type="gramStart"/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о(</w:t>
            </w:r>
            <w:proofErr w:type="gramEnd"/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ей) реализации Федерального закона или отдельных его положений, в соответствии с Общероссийским классификатором стран мира (ОКСМ).</w:t>
            </w:r>
          </w:p>
        </w:tc>
      </w:tr>
      <w:tr w:rsidR="00316DF3" w:rsidRPr="002764CA" w:rsidTr="008E246B">
        <w:trPr>
          <w:cantSplit/>
          <w:trHeight w:val="1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  <w:lang w:val="en-US"/>
              </w:rPr>
            </w:pPr>
            <w:r w:rsidRPr="002764CA">
              <w:rPr>
                <w:rFonts w:ascii="Times New Roman" w:hAnsi="Times New Roman"/>
                <w:lang w:val="en-US"/>
              </w:rPr>
              <w:lastRenderedPageBreak/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Требование законодательства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764CA">
              <w:rPr>
                <w:rFonts w:ascii="Times New Roman" w:hAnsi="Times New Roman"/>
              </w:rPr>
              <w:t>ТребованиеЗаконодательстваРФ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pStyle w:val="af3"/>
              <w:spacing w:after="160"/>
              <w:jc w:val="center"/>
              <w:rPr>
                <w:lang w:val="en-US"/>
              </w:rPr>
            </w:pPr>
            <w:bookmarkStart w:id="60" w:name="OLE_LINK14"/>
            <w:r w:rsidRPr="002764CA">
              <w:rPr>
                <w:lang w:val="en-US"/>
              </w:rPr>
              <w:t>Т(1-4000)</w:t>
            </w:r>
            <w:bookmarkEnd w:id="60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764CA">
              <w:rPr>
                <w:rFonts w:ascii="Times New Roman" w:hAnsi="Times New Roman"/>
                <w:bCs/>
                <w:lang w:val="en-US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712E5C">
            <w:pPr>
              <w:pStyle w:val="af3"/>
              <w:spacing w:after="160"/>
              <w:jc w:val="center"/>
              <w:rPr>
                <w:lang w:val="en-US"/>
              </w:rPr>
            </w:pPr>
            <w:r w:rsidRPr="002764CA">
              <w:rPr>
                <w:lang w:val="en-US"/>
              </w:rPr>
              <w:t>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jc w:val="both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Указывается требование Федерального закона, либо иного нормативного правового акта Российской Федерации в сфере противодействия легализации (отмыванию) доходов, полученных преступным путем, и финансированию терроризма, реализации которого препятствует государство (территория) местонахождения филиала (представительства, дочерней организации) организации.</w:t>
            </w:r>
          </w:p>
        </w:tc>
      </w:tr>
      <w:tr w:rsidR="00316DF3" w:rsidRPr="002764CA" w:rsidTr="008E246B">
        <w:trPr>
          <w:cantSplit/>
          <w:trHeight w:val="1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  <w:lang w:val="en-US"/>
              </w:rPr>
            </w:pPr>
            <w:r w:rsidRPr="002764CA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Форма препятствования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764CA">
              <w:rPr>
                <w:rFonts w:ascii="Times New Roman" w:hAnsi="Times New Roman"/>
              </w:rPr>
              <w:t>ФормаПрепятствования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  <w:bCs/>
              </w:rPr>
            </w:pPr>
            <w:r w:rsidRPr="002764CA">
              <w:rPr>
                <w:rFonts w:ascii="Times New Roman" w:hAnsi="Times New Roman"/>
                <w:lang w:val="en-US"/>
              </w:rPr>
              <w:t>Т(1-4000)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764CA">
              <w:rPr>
                <w:rFonts w:ascii="Times New Roman" w:hAnsi="Times New Roman"/>
                <w:bCs/>
                <w:lang w:val="en-US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712E5C">
            <w:pPr>
              <w:pStyle w:val="af3"/>
              <w:spacing w:after="160"/>
              <w:jc w:val="center"/>
              <w:rPr>
                <w:lang w:val="en-US"/>
              </w:rPr>
            </w:pPr>
            <w:r w:rsidRPr="002764CA">
              <w:rPr>
                <w:lang w:val="en-US"/>
              </w:rPr>
              <w:t>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pStyle w:val="ConsPlusDocList"/>
              <w:spacing w:after="160" w:line="200" w:lineRule="atLeas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764CA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 w:bidi="ar-SA"/>
              </w:rPr>
              <w:t>Указывается форма препятствования (нормативный правовой акт государства (территории), распоряжение государственного органа государства и др.).</w:t>
            </w:r>
          </w:p>
        </w:tc>
      </w:tr>
      <w:tr w:rsidR="00316DF3" w:rsidRPr="002764CA" w:rsidTr="008E246B">
        <w:trPr>
          <w:cantSplit/>
          <w:trHeight w:val="1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  <w:lang w:val="en-US"/>
              </w:rPr>
            </w:pPr>
            <w:r w:rsidRPr="002764CA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</w:rPr>
            </w:pPr>
            <w:r w:rsidRPr="002764CA">
              <w:rPr>
                <w:rFonts w:ascii="Times New Roman" w:hAnsi="Times New Roman"/>
              </w:rPr>
              <w:t>Дополнительная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2764CA">
              <w:rPr>
                <w:rFonts w:ascii="Times New Roman" w:hAnsi="Times New Roman"/>
                <w:bCs/>
                <w:lang w:val="en-US"/>
              </w:rPr>
              <w:t>Дополнительна</w:t>
            </w:r>
            <w:proofErr w:type="spellEnd"/>
            <w:r w:rsidRPr="002764CA">
              <w:rPr>
                <w:rFonts w:ascii="Times New Roman" w:hAnsi="Times New Roman"/>
                <w:bCs/>
              </w:rPr>
              <w:t>я</w:t>
            </w:r>
            <w:proofErr w:type="spellStart"/>
            <w:r w:rsidRPr="002764CA">
              <w:rPr>
                <w:rFonts w:ascii="Times New Roman" w:hAnsi="Times New Roman"/>
                <w:bCs/>
                <w:lang w:val="en-US"/>
              </w:rPr>
              <w:t>Информация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2764CA">
              <w:rPr>
                <w:rFonts w:ascii="Times New Roman" w:hAnsi="Times New Roman"/>
                <w:bCs/>
                <w:lang w:val="en-US"/>
              </w:rPr>
              <w:t>Т(1-4000)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2764CA">
              <w:rPr>
                <w:rFonts w:ascii="Times New Roman" w:hAnsi="Times New Roman"/>
                <w:bCs/>
              </w:rPr>
              <w:t>П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5" w:rsidRPr="002764CA" w:rsidRDefault="00C02115" w:rsidP="00712E5C">
            <w:pPr>
              <w:pStyle w:val="af3"/>
              <w:spacing w:after="160"/>
              <w:jc w:val="center"/>
              <w:rPr>
                <w:lang w:val="en-US"/>
              </w:rPr>
            </w:pPr>
            <w:r w:rsidRPr="002764CA">
              <w:rPr>
                <w:lang w:val="en-US"/>
              </w:rPr>
              <w:t>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15" w:rsidRPr="002764CA" w:rsidRDefault="00C02115" w:rsidP="00712E5C">
            <w:pPr>
              <w:pStyle w:val="ConsPlusNormal"/>
              <w:spacing w:after="16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В показателе «Дополнительная информация» указываются:</w:t>
            </w:r>
          </w:p>
          <w:p w:rsidR="00C02115" w:rsidRPr="002764CA" w:rsidRDefault="00C02115" w:rsidP="00712E5C">
            <w:pPr>
              <w:pStyle w:val="ConsPlusNormal"/>
              <w:numPr>
                <w:ilvl w:val="0"/>
                <w:numId w:val="6"/>
              </w:numPr>
              <w:spacing w:after="160"/>
              <w:ind w:left="4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иные значимые, по мнению организации сведения в отношении представляемой информации о препятствовании требованиям законодательства РФ;</w:t>
            </w:r>
          </w:p>
          <w:p w:rsidR="00C02115" w:rsidRPr="002764CA" w:rsidRDefault="00C02115" w:rsidP="00712E5C">
            <w:pPr>
              <w:pStyle w:val="ConsPlusNormal"/>
              <w:numPr>
                <w:ilvl w:val="0"/>
                <w:numId w:val="6"/>
              </w:numPr>
              <w:spacing w:after="160"/>
              <w:ind w:left="4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4CA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об инициативно внесенных изменениях в ранее </w:t>
            </w:r>
            <w:proofErr w:type="gramStart"/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представленное</w:t>
            </w:r>
            <w:proofErr w:type="gramEnd"/>
            <w:r w:rsidRPr="002764CA">
              <w:rPr>
                <w:rFonts w:ascii="Times New Roman" w:hAnsi="Times New Roman" w:cs="Times New Roman"/>
                <w:sz w:val="22"/>
                <w:szCs w:val="22"/>
              </w:rPr>
              <w:t xml:space="preserve"> и принятое </w:t>
            </w:r>
            <w:proofErr w:type="spellStart"/>
            <w:r w:rsidRPr="002764CA">
              <w:rPr>
                <w:rFonts w:ascii="Times New Roman" w:hAnsi="Times New Roman" w:cs="Times New Roman"/>
                <w:sz w:val="22"/>
                <w:szCs w:val="22"/>
              </w:rPr>
              <w:t>Росфинмониторингом</w:t>
            </w:r>
            <w:proofErr w:type="spellEnd"/>
            <w:r w:rsidRPr="002764CA">
              <w:rPr>
                <w:rFonts w:ascii="Times New Roman" w:hAnsi="Times New Roman" w:cs="Times New Roman"/>
                <w:sz w:val="22"/>
                <w:szCs w:val="22"/>
              </w:rPr>
              <w:t xml:space="preserve"> ФЭС в случае представления заменяющего сообщения.</w:t>
            </w:r>
          </w:p>
        </w:tc>
      </w:tr>
    </w:tbl>
    <w:p w:rsidR="00C02115" w:rsidRPr="002764CA" w:rsidRDefault="00C02115" w:rsidP="00C02115">
      <w:pPr>
        <w:jc w:val="both"/>
        <w:rPr>
          <w:rFonts w:ascii="Times New Roman" w:hAnsi="Times New Roman"/>
        </w:rPr>
        <w:sectPr w:rsidR="00C02115" w:rsidRPr="002764CA" w:rsidSect="00D46D8F">
          <w:headerReference w:type="default" r:id="rId24"/>
          <w:headerReference w:type="first" r:id="rId25"/>
          <w:pgSz w:w="16838" w:h="11906" w:orient="landscape"/>
          <w:pgMar w:top="709" w:right="1134" w:bottom="1276" w:left="1134" w:header="709" w:footer="709" w:gutter="0"/>
          <w:cols w:space="720"/>
          <w:titlePg/>
        </w:sectPr>
      </w:pPr>
    </w:p>
    <w:p w:rsidR="00C02115" w:rsidRPr="002764CA" w:rsidRDefault="00C02115" w:rsidP="00C02115">
      <w:pPr>
        <w:pStyle w:val="3"/>
        <w:rPr>
          <w:sz w:val="22"/>
          <w:szCs w:val="22"/>
        </w:rPr>
      </w:pPr>
      <w:r w:rsidRPr="002764CA">
        <w:rPr>
          <w:sz w:val="22"/>
          <w:szCs w:val="22"/>
        </w:rPr>
        <w:lastRenderedPageBreak/>
        <w:t>Таблица 3.6</w:t>
      </w:r>
    </w:p>
    <w:p w:rsidR="00C02115" w:rsidRPr="002764CA" w:rsidRDefault="00C02115" w:rsidP="00C02115">
      <w:pPr>
        <w:ind w:left="142"/>
        <w:jc w:val="both"/>
        <w:rPr>
          <w:rFonts w:ascii="Times New Roman" w:hAnsi="Times New Roman"/>
        </w:rPr>
      </w:pPr>
    </w:p>
    <w:p w:rsidR="00C02115" w:rsidRPr="002764CA" w:rsidRDefault="00C02115" w:rsidP="00C02115">
      <w:pPr>
        <w:jc w:val="center"/>
        <w:rPr>
          <w:rFonts w:ascii="Times New Roman" w:hAnsi="Times New Roman"/>
          <w:b/>
        </w:rPr>
      </w:pPr>
      <w:r w:rsidRPr="002764CA">
        <w:rPr>
          <w:rFonts w:ascii="Times New Roman" w:hAnsi="Times New Roman"/>
          <w:b/>
        </w:rPr>
        <w:t>Состав и формат информационной части запроса на удаление ФЭС</w:t>
      </w:r>
    </w:p>
    <w:p w:rsidR="00C02115" w:rsidRPr="002764CA" w:rsidRDefault="00C02115" w:rsidP="00C02115">
      <w:pPr>
        <w:jc w:val="both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33"/>
        <w:gridCol w:w="2017"/>
        <w:gridCol w:w="287"/>
        <w:gridCol w:w="1727"/>
        <w:gridCol w:w="1153"/>
        <w:gridCol w:w="287"/>
        <w:gridCol w:w="896"/>
        <w:gridCol w:w="976"/>
        <w:gridCol w:w="819"/>
        <w:gridCol w:w="1340"/>
        <w:gridCol w:w="4714"/>
      </w:tblGrid>
      <w:tr w:rsidR="005F7331" w:rsidTr="00F61697">
        <w:trPr>
          <w:trHeight w:val="168"/>
        </w:trPr>
        <w:tc>
          <w:tcPr>
            <w:tcW w:w="193" w:type="pct"/>
            <w:gridSpan w:val="2"/>
            <w:shd w:val="clear" w:color="auto" w:fill="EAEAEA"/>
          </w:tcPr>
          <w:p w:rsidR="00BE3386" w:rsidRDefault="00BE3386" w:rsidP="00712E5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BE3386" w:rsidRDefault="00BE3386" w:rsidP="00712E5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682" w:type="pct"/>
            <w:shd w:val="clear" w:color="auto" w:fill="EAEAEA"/>
            <w:vAlign w:val="center"/>
          </w:tcPr>
          <w:p w:rsidR="00BE3386" w:rsidRDefault="00BE3386" w:rsidP="00712E5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681" w:type="pct"/>
            <w:gridSpan w:val="2"/>
            <w:shd w:val="clear" w:color="auto" w:fill="EAEAEA"/>
            <w:vAlign w:val="center"/>
          </w:tcPr>
          <w:p w:rsidR="00BE3386" w:rsidRDefault="00BE3386" w:rsidP="00712E5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Сокращенное наименование показателя (тег)</w:t>
            </w:r>
          </w:p>
        </w:tc>
        <w:tc>
          <w:tcPr>
            <w:tcW w:w="487" w:type="pct"/>
            <w:gridSpan w:val="2"/>
            <w:shd w:val="clear" w:color="auto" w:fill="EAEAEA"/>
            <w:vAlign w:val="center"/>
          </w:tcPr>
          <w:p w:rsidR="00BE3386" w:rsidRDefault="00BE3386" w:rsidP="00712E5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Формат показателя</w:t>
            </w:r>
          </w:p>
        </w:tc>
        <w:tc>
          <w:tcPr>
            <w:tcW w:w="633" w:type="pct"/>
            <w:gridSpan w:val="2"/>
            <w:shd w:val="clear" w:color="auto" w:fill="EAEAEA"/>
            <w:vAlign w:val="center"/>
          </w:tcPr>
          <w:p w:rsidR="00BE3386" w:rsidRDefault="00BE3386" w:rsidP="00712E5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Признак обязательности показателя</w:t>
            </w:r>
          </w:p>
        </w:tc>
        <w:tc>
          <w:tcPr>
            <w:tcW w:w="730" w:type="pct"/>
            <w:gridSpan w:val="2"/>
            <w:shd w:val="clear" w:color="auto" w:fill="EAEAEA"/>
          </w:tcPr>
          <w:p w:rsidR="00BE3386" w:rsidRDefault="00BE3386" w:rsidP="00712E5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Признак множественности показателя</w:t>
            </w:r>
          </w:p>
        </w:tc>
        <w:tc>
          <w:tcPr>
            <w:tcW w:w="1594" w:type="pct"/>
            <w:shd w:val="clear" w:color="auto" w:fill="EAEAEA"/>
            <w:vAlign w:val="center"/>
          </w:tcPr>
          <w:p w:rsidR="00BE3386" w:rsidRDefault="00BE3386" w:rsidP="00712E5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Структура показателя и дополнительная информация</w:t>
            </w:r>
          </w:p>
        </w:tc>
      </w:tr>
      <w:tr w:rsidR="00BE3386" w:rsidTr="00844A2A">
        <w:trPr>
          <w:trHeight w:val="28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F13B29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Информация об </w:t>
            </w:r>
            <w:r w:rsidRPr="003969C2">
              <w:rPr>
                <w:rFonts w:ascii="Times New Roman" w:hAnsi="Times New Roman"/>
                <w:b/>
              </w:rPr>
              <w:t>организации (</w:t>
            </w:r>
            <w:r w:rsidR="003969C2" w:rsidRPr="003969C2">
              <w:rPr>
                <w:rFonts w:ascii="Times New Roman" w:hAnsi="Times New Roman"/>
                <w:b/>
              </w:rPr>
              <w:t>филиале, ИП</w:t>
            </w:r>
            <w:r w:rsidR="00BE3386" w:rsidRPr="003969C2">
              <w:rPr>
                <w:rFonts w:ascii="Times New Roman" w:hAnsi="Times New Roman"/>
                <w:b/>
              </w:rPr>
              <w:t>), направляющей</w:t>
            </w:r>
            <w:r w:rsidR="00BE3386">
              <w:rPr>
                <w:rFonts w:ascii="Times New Roman" w:hAnsi="Times New Roman"/>
                <w:b/>
              </w:rPr>
              <w:t xml:space="preserve"> (направляющем) запрос на удаление ФЭС</w:t>
            </w:r>
          </w:p>
        </w:tc>
      </w:tr>
      <w:tr w:rsidR="005F7331" w:rsidTr="00F61697">
        <w:trPr>
          <w:trHeight w:val="168"/>
        </w:trPr>
        <w:tc>
          <w:tcPr>
            <w:tcW w:w="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F13B29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об организации (</w:t>
            </w:r>
            <w:r w:rsidR="003969C2" w:rsidRPr="002764CA">
              <w:rPr>
                <w:rFonts w:ascii="Times New Roman" w:hAnsi="Times New Roman"/>
              </w:rPr>
              <w:t>филиале</w:t>
            </w:r>
            <w:r w:rsidR="003969C2">
              <w:rPr>
                <w:rFonts w:ascii="Times New Roman" w:hAnsi="Times New Roman"/>
              </w:rPr>
              <w:t>, ИП</w:t>
            </w:r>
            <w:r w:rsidR="00BE3386">
              <w:rPr>
                <w:rFonts w:ascii="Times New Roman" w:hAnsi="Times New Roman"/>
              </w:rPr>
              <w:t xml:space="preserve">), направляющей (направляющем) запрос </w:t>
            </w:r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ИнфЛицо</w:t>
            </w:r>
            <w:proofErr w:type="spellEnd"/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Лицо</w:t>
            </w:r>
          </w:p>
        </w:tc>
        <w:tc>
          <w:tcPr>
            <w:tcW w:w="6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7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Указывается </w:t>
            </w:r>
            <w:r w:rsidR="00F13B29">
              <w:rPr>
                <w:rFonts w:ascii="Times New Roman" w:hAnsi="Times New Roman"/>
              </w:rPr>
              <w:t>информация об организации (</w:t>
            </w:r>
            <w:r w:rsidR="003969C2" w:rsidRPr="002764CA">
              <w:rPr>
                <w:rFonts w:ascii="Times New Roman" w:hAnsi="Times New Roman"/>
              </w:rPr>
              <w:t>филиале</w:t>
            </w:r>
            <w:r w:rsidR="003969C2">
              <w:rPr>
                <w:rFonts w:ascii="Times New Roman" w:hAnsi="Times New Roman"/>
              </w:rPr>
              <w:t>, ИП</w:t>
            </w:r>
            <w:r>
              <w:rPr>
                <w:rFonts w:ascii="Times New Roman" w:hAnsi="Times New Roman"/>
              </w:rPr>
              <w:t>), представляющей (представляющем) запрос.</w:t>
            </w:r>
          </w:p>
          <w:p w:rsidR="00BE3386" w:rsidRDefault="00BE3386" w:rsidP="00712E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показателя «</w:t>
            </w:r>
            <w:proofErr w:type="spellStart"/>
            <w:r>
              <w:rPr>
                <w:rFonts w:ascii="Times New Roman" w:hAnsi="Times New Roman"/>
              </w:rPr>
              <w:t>ИнфЛицо</w:t>
            </w:r>
            <w:proofErr w:type="spellEnd"/>
            <w:r>
              <w:rPr>
                <w:rFonts w:ascii="Times New Roman" w:hAnsi="Times New Roman"/>
              </w:rPr>
              <w:t xml:space="preserve">» приведен </w:t>
            </w:r>
            <w:proofErr w:type="spellStart"/>
            <w:r>
              <w:rPr>
                <w:rFonts w:ascii="Times New Roman" w:hAnsi="Times New Roman"/>
              </w:rPr>
              <w:t>втаблице</w:t>
            </w:r>
            <w:proofErr w:type="spellEnd"/>
            <w:r>
              <w:rPr>
                <w:rFonts w:ascii="Times New Roman" w:hAnsi="Times New Roman"/>
              </w:rPr>
              <w:t xml:space="preserve"> 2.5.</w:t>
            </w:r>
          </w:p>
        </w:tc>
      </w:tr>
      <w:tr w:rsidR="005F7331" w:rsidTr="00F61697">
        <w:trPr>
          <w:trHeight w:val="168"/>
        </w:trPr>
        <w:tc>
          <w:tcPr>
            <w:tcW w:w="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Почтовый индекс</w:t>
            </w:r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ИндексЛицо</w:t>
            </w:r>
            <w:proofErr w:type="spellEnd"/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Т(6)</w:t>
            </w:r>
          </w:p>
        </w:tc>
        <w:tc>
          <w:tcPr>
            <w:tcW w:w="6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7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по</w:t>
            </w:r>
            <w:r w:rsidR="00F13B29">
              <w:rPr>
                <w:rFonts w:ascii="Times New Roman" w:hAnsi="Times New Roman"/>
              </w:rPr>
              <w:t xml:space="preserve">чтовый индекс организации (ИП, </w:t>
            </w:r>
            <w:r>
              <w:rPr>
                <w:rFonts w:ascii="Times New Roman" w:hAnsi="Times New Roman"/>
              </w:rPr>
              <w:t>филиале), представляющей (представляющем) запрос.</w:t>
            </w:r>
          </w:p>
        </w:tc>
      </w:tr>
      <w:tr w:rsidR="005F7331" w:rsidTr="00F61697">
        <w:trPr>
          <w:trHeight w:val="168"/>
        </w:trPr>
        <w:tc>
          <w:tcPr>
            <w:tcW w:w="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F13B29">
              <w:rPr>
                <w:rFonts w:ascii="Times New Roman" w:hAnsi="Times New Roman"/>
              </w:rPr>
              <w:t xml:space="preserve">очтовый адрес организации (ИП, </w:t>
            </w:r>
            <w:r>
              <w:rPr>
                <w:rFonts w:ascii="Times New Roman" w:hAnsi="Times New Roman"/>
              </w:rPr>
              <w:t>филиале), направляющей (направляющем) запрос</w:t>
            </w:r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ПочтаАдресЛицо</w:t>
            </w:r>
            <w:proofErr w:type="spellEnd"/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6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7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п</w:t>
            </w:r>
            <w:r w:rsidR="00F13B29">
              <w:rPr>
                <w:rFonts w:ascii="Times New Roman" w:hAnsi="Times New Roman"/>
              </w:rPr>
              <w:t xml:space="preserve">очтовый адрес организации (ИП, </w:t>
            </w:r>
            <w:r>
              <w:rPr>
                <w:rFonts w:ascii="Times New Roman" w:hAnsi="Times New Roman"/>
              </w:rPr>
              <w:t>филиале), представляющей (представляющем) запрос.</w:t>
            </w:r>
          </w:p>
        </w:tc>
      </w:tr>
      <w:tr w:rsidR="00BE3386" w:rsidTr="00844A2A">
        <w:trPr>
          <w:trHeight w:val="168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pStyle w:val="a6"/>
              <w:spacing w:after="16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Сведения о ФЭС, подлежащем удалению</w:t>
            </w:r>
          </w:p>
        </w:tc>
      </w:tr>
      <w:tr w:rsidR="00184A53" w:rsidTr="00712E5C">
        <w:trPr>
          <w:trHeight w:val="168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4B3F04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  <w:r w:rsidR="00BE3386">
              <w:rPr>
                <w:rFonts w:ascii="Times New Roman" w:hAnsi="Times New Roman"/>
              </w:rPr>
              <w:t xml:space="preserve"> ФЭС</w:t>
            </w:r>
          </w:p>
        </w:tc>
        <w:tc>
          <w:tcPr>
            <w:tcW w:w="9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227402" w:rsidP="00712E5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r w:rsidR="004B3F04">
              <w:rPr>
                <w:rFonts w:ascii="Times New Roman" w:hAnsi="Times New Roman"/>
              </w:rPr>
              <w:t>омер</w:t>
            </w:r>
            <w:r w:rsidR="00BE3386">
              <w:rPr>
                <w:rFonts w:ascii="Times New Roman" w:hAnsi="Times New Roman"/>
              </w:rPr>
              <w:t>ФЭС</w:t>
            </w:r>
            <w:proofErr w:type="spellEnd"/>
          </w:p>
        </w:tc>
        <w:tc>
          <w:tcPr>
            <w:tcW w:w="4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spacing w:after="160"/>
              <w:ind w:left="0"/>
              <w:rPr>
                <w:sz w:val="22"/>
              </w:rPr>
            </w:pPr>
            <w:r>
              <w:rPr>
                <w:sz w:val="22"/>
              </w:rPr>
              <w:t>К(</w:t>
            </w:r>
            <w:r w:rsidR="006507FC">
              <w:rPr>
                <w:sz w:val="22"/>
              </w:rPr>
              <w:t>50</w:t>
            </w:r>
            <w:r>
              <w:rPr>
                <w:sz w:val="22"/>
              </w:rPr>
              <w:t>)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pStyle w:val="af3"/>
              <w:spacing w:after="160"/>
              <w:jc w:val="center"/>
            </w:pPr>
            <w:r>
              <w:t>О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</w:t>
            </w:r>
            <w:r w:rsidR="00184A53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 xml:space="preserve">тся </w:t>
            </w:r>
            <w:r w:rsidR="004B3F04">
              <w:rPr>
                <w:rFonts w:ascii="Times New Roman" w:hAnsi="Times New Roman"/>
              </w:rPr>
              <w:t>последние 10 цифр (</w:t>
            </w:r>
            <w:r w:rsidR="004B3F04" w:rsidRPr="004B3F04">
              <w:rPr>
                <w:rFonts w:ascii="Times New Roman" w:hAnsi="Times New Roman"/>
              </w:rPr>
              <w:t>TI</w:t>
            </w:r>
            <w:r w:rsidR="004B3F04" w:rsidRPr="004B3F04">
              <w:rPr>
                <w:rFonts w:ascii="Times New Roman" w:hAnsi="Times New Roman"/>
                <w:lang w:val="en-US"/>
              </w:rPr>
              <w:t>XXXPPPPP</w:t>
            </w:r>
            <w:r w:rsidR="004B3F04" w:rsidRPr="004B3F04">
              <w:rPr>
                <w:rFonts w:ascii="Times New Roman" w:hAnsi="Times New Roman"/>
              </w:rPr>
              <w:t>)</w:t>
            </w:r>
            <w:r w:rsidR="006507FC" w:rsidRPr="004B3F04">
              <w:rPr>
                <w:rFonts w:ascii="Times New Roman" w:hAnsi="Times New Roman"/>
              </w:rPr>
              <w:t xml:space="preserve"> </w:t>
            </w:r>
            <w:proofErr w:type="spellStart"/>
            <w:r w:rsidR="006507FC" w:rsidRPr="004B3F04">
              <w:rPr>
                <w:rFonts w:ascii="Times New Roman" w:hAnsi="Times New Roman"/>
              </w:rPr>
              <w:t>направленного</w:t>
            </w:r>
            <w:r w:rsidR="004B3F04">
              <w:rPr>
                <w:rFonts w:ascii="Times New Roman" w:hAnsi="Times New Roman"/>
              </w:rPr>
              <w:t>в</w:t>
            </w:r>
            <w:proofErr w:type="spellEnd"/>
            <w:r w:rsidR="004B3F04">
              <w:rPr>
                <w:rFonts w:ascii="Times New Roman" w:hAnsi="Times New Roman"/>
              </w:rPr>
              <w:t xml:space="preserve"> </w:t>
            </w:r>
            <w:proofErr w:type="spellStart"/>
            <w:r w:rsidR="004B3F04">
              <w:rPr>
                <w:rFonts w:ascii="Times New Roman" w:hAnsi="Times New Roman"/>
              </w:rPr>
              <w:t>Росфинмониторинг</w:t>
            </w:r>
            <w:proofErr w:type="spellEnd"/>
            <w:r w:rsidR="004B3F04">
              <w:rPr>
                <w:rFonts w:ascii="Times New Roman" w:hAnsi="Times New Roman"/>
              </w:rPr>
              <w:t xml:space="preserve"> </w:t>
            </w:r>
            <w:r w:rsidR="006507FC">
              <w:rPr>
                <w:rFonts w:ascii="Times New Roman" w:hAnsi="Times New Roman"/>
              </w:rPr>
              <w:t xml:space="preserve">ФЭС </w:t>
            </w:r>
            <w:r w:rsidR="004B3F04">
              <w:rPr>
                <w:rFonts w:ascii="Times New Roman" w:hAnsi="Times New Roman"/>
              </w:rPr>
              <w:t xml:space="preserve">из его </w:t>
            </w:r>
            <w:proofErr w:type="spellStart"/>
            <w:r w:rsidR="004B3F04">
              <w:rPr>
                <w:rFonts w:ascii="Times New Roman" w:hAnsi="Times New Roman"/>
              </w:rPr>
              <w:t>наименования</w:t>
            </w:r>
            <w:proofErr w:type="gramStart"/>
            <w:r w:rsidR="00B7570A">
              <w:rPr>
                <w:rFonts w:ascii="Times New Roman" w:hAnsi="Times New Roman"/>
              </w:rPr>
              <w:t>,</w:t>
            </w:r>
            <w:r w:rsidR="006507FC">
              <w:rPr>
                <w:rFonts w:ascii="Times New Roman" w:hAnsi="Times New Roman"/>
              </w:rPr>
              <w:t>в</w:t>
            </w:r>
            <w:proofErr w:type="spellEnd"/>
            <w:proofErr w:type="gramEnd"/>
            <w:r w:rsidR="006507FC">
              <w:rPr>
                <w:rFonts w:ascii="Times New Roman" w:hAnsi="Times New Roman"/>
              </w:rPr>
              <w:t xml:space="preserve"> соответствии со структурой, </w:t>
            </w:r>
            <w:r w:rsidR="006507FC">
              <w:rPr>
                <w:rFonts w:ascii="Times New Roman" w:hAnsi="Times New Roman"/>
              </w:rPr>
              <w:lastRenderedPageBreak/>
              <w:t xml:space="preserve">указанной в разделе </w:t>
            </w:r>
            <w:r w:rsidR="00227402">
              <w:rPr>
                <w:rFonts w:ascii="Times New Roman" w:hAnsi="Times New Roman"/>
              </w:rPr>
              <w:t>3.1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84A53" w:rsidTr="00712E5C">
        <w:trPr>
          <w:trHeight w:val="168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7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Идентификатор сообщения Росфинмониторинга</w:t>
            </w:r>
          </w:p>
        </w:tc>
        <w:tc>
          <w:tcPr>
            <w:tcW w:w="9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ИдентификаторФЭС</w:t>
            </w:r>
            <w:proofErr w:type="spellEnd"/>
          </w:p>
        </w:tc>
        <w:tc>
          <w:tcPr>
            <w:tcW w:w="4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4B3F04" w:rsidP="00712E5C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spacing w:after="160"/>
              <w:ind w:left="0"/>
              <w:rPr>
                <w:sz w:val="22"/>
              </w:rPr>
            </w:pPr>
            <w:r>
              <w:rPr>
                <w:sz w:val="22"/>
              </w:rPr>
              <w:t>К(5</w:t>
            </w:r>
            <w:r w:rsidR="00BE3386">
              <w:rPr>
                <w:sz w:val="22"/>
              </w:rPr>
              <w:t>0)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pStyle w:val="af3"/>
              <w:spacing w:after="160"/>
              <w:jc w:val="center"/>
            </w:pPr>
            <w:r>
              <w:t>О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F04" w:rsidRDefault="004B3F04" w:rsidP="00712E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Указывается наименование </w:t>
            </w:r>
            <w:proofErr w:type="gramStart"/>
            <w:r>
              <w:rPr>
                <w:rFonts w:ascii="Times New Roman" w:hAnsi="Times New Roman"/>
              </w:rPr>
              <w:t>направленного</w:t>
            </w:r>
            <w:proofErr w:type="gramEnd"/>
            <w:r>
              <w:rPr>
                <w:rFonts w:ascii="Times New Roman" w:hAnsi="Times New Roman"/>
              </w:rPr>
              <w:t xml:space="preserve"> ФЭС в </w:t>
            </w:r>
            <w:proofErr w:type="spellStart"/>
            <w:r>
              <w:rPr>
                <w:rFonts w:ascii="Times New Roman" w:hAnsi="Times New Roman"/>
              </w:rPr>
              <w:t>Росфинмониторинг</w:t>
            </w:r>
            <w:proofErr w:type="spellEnd"/>
            <w:r w:rsidR="00B7570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в соответствии со структурой, указанной в разделе</w:t>
            </w:r>
            <w:r w:rsidR="00B7570A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3.1.</w:t>
            </w:r>
          </w:p>
        </w:tc>
      </w:tr>
      <w:tr w:rsidR="00184A53" w:rsidTr="00712E5C">
        <w:trPr>
          <w:trHeight w:val="168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ФЭС</w:t>
            </w:r>
          </w:p>
        </w:tc>
        <w:tc>
          <w:tcPr>
            <w:tcW w:w="9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spacing w:after="160"/>
              <w:ind w:left="0"/>
              <w:rPr>
                <w:sz w:val="22"/>
              </w:rPr>
            </w:pPr>
            <w:proofErr w:type="spellStart"/>
            <w:r>
              <w:rPr>
                <w:sz w:val="22"/>
              </w:rPr>
              <w:t>ДатаФЭС</w:t>
            </w:r>
            <w:proofErr w:type="spellEnd"/>
          </w:p>
        </w:tc>
        <w:tc>
          <w:tcPr>
            <w:tcW w:w="4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spacing w:after="160"/>
              <w:ind w:left="0"/>
              <w:rPr>
                <w:sz w:val="22"/>
              </w:rPr>
            </w:pPr>
            <w:r>
              <w:rPr>
                <w:sz w:val="22"/>
              </w:rPr>
              <w:t>Д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spacing w:after="160"/>
              <w:ind w:left="0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Указывается </w:t>
            </w:r>
            <w:r w:rsidRPr="00EA2F5E">
              <w:rPr>
                <w:rFonts w:ascii="Times New Roman" w:hAnsi="Times New Roman"/>
              </w:rPr>
              <w:t>дата направления ФЭС</w:t>
            </w:r>
            <w:r w:rsidR="00EA2F5E" w:rsidRPr="00EA2F5E">
              <w:rPr>
                <w:rFonts w:ascii="Times New Roman" w:hAnsi="Times New Roman"/>
              </w:rPr>
              <w:t xml:space="preserve"> (</w:t>
            </w:r>
            <w:r w:rsidR="00EA2F5E" w:rsidRPr="00EA2F5E">
              <w:rPr>
                <w:rFonts w:ascii="Times New Roman" w:hAnsi="Times New Roman"/>
                <w:lang w:val="en-US"/>
              </w:rPr>
              <w:t>GGGGMMDD</w:t>
            </w:r>
            <w:r w:rsidR="00EA2F5E" w:rsidRPr="00EA2F5E">
              <w:rPr>
                <w:rFonts w:ascii="Times New Roman" w:hAnsi="Times New Roman"/>
              </w:rPr>
              <w:t>) направленного</w:t>
            </w:r>
            <w:r w:rsidR="00EA2F5E">
              <w:rPr>
                <w:rFonts w:ascii="Times New Roman" w:hAnsi="Times New Roman"/>
              </w:rPr>
              <w:t xml:space="preserve"> в </w:t>
            </w:r>
            <w:proofErr w:type="spellStart"/>
            <w:r w:rsidR="00EA2F5E">
              <w:rPr>
                <w:rFonts w:ascii="Times New Roman" w:hAnsi="Times New Roman"/>
              </w:rPr>
              <w:t>Росфинмониторинг</w:t>
            </w:r>
            <w:proofErr w:type="spellEnd"/>
            <w:r w:rsidR="00EA2F5E">
              <w:rPr>
                <w:rFonts w:ascii="Times New Roman" w:hAnsi="Times New Roman"/>
              </w:rPr>
              <w:t xml:space="preserve"> из его наименования</w:t>
            </w:r>
            <w:r w:rsidR="00B7570A">
              <w:rPr>
                <w:rFonts w:ascii="Times New Roman" w:hAnsi="Times New Roman"/>
              </w:rPr>
              <w:t>,</w:t>
            </w:r>
            <w:r w:rsidR="00EA2F5E">
              <w:rPr>
                <w:rFonts w:ascii="Times New Roman" w:hAnsi="Times New Roman"/>
              </w:rPr>
              <w:t xml:space="preserve"> в соответствии со структурой, указанной в разделе 3.1.</w:t>
            </w:r>
          </w:p>
        </w:tc>
      </w:tr>
      <w:tr w:rsidR="00184A53" w:rsidTr="00712E5C">
        <w:trPr>
          <w:trHeight w:val="168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ФЭС</w:t>
            </w:r>
          </w:p>
        </w:tc>
        <w:tc>
          <w:tcPr>
            <w:tcW w:w="9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spacing w:after="160"/>
              <w:ind w:left="0"/>
              <w:rPr>
                <w:sz w:val="22"/>
              </w:rPr>
            </w:pPr>
            <w:proofErr w:type="spellStart"/>
            <w:r>
              <w:rPr>
                <w:sz w:val="22"/>
              </w:rPr>
              <w:t>ВидФЭС</w:t>
            </w:r>
            <w:proofErr w:type="spellEnd"/>
          </w:p>
        </w:tc>
        <w:tc>
          <w:tcPr>
            <w:tcW w:w="4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spacing w:after="160"/>
              <w:ind w:left="0"/>
              <w:rPr>
                <w:sz w:val="22"/>
              </w:rPr>
            </w:pPr>
            <w:r>
              <w:rPr>
                <w:sz w:val="22"/>
              </w:rPr>
              <w:t>К(2)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pStyle w:val="14"/>
              <w:widowControl w:val="0"/>
              <w:tabs>
                <w:tab w:val="left" w:pos="2660"/>
                <w:tab w:val="left" w:pos="4361"/>
                <w:tab w:val="left" w:pos="5211"/>
                <w:tab w:val="left" w:pos="6771"/>
                <w:tab w:val="left" w:pos="9747"/>
              </w:tabs>
              <w:spacing w:after="160"/>
              <w:ind w:left="0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принимает значение:</w:t>
            </w:r>
          </w:p>
          <w:p w:rsidR="00BE3386" w:rsidRDefault="00BE3386" w:rsidP="00712E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&lt;01&gt; - для ФЭС об операции с денежными средствами или иным имуществом, подлежащей обязательному контролю, и операции, в отношении которой возникли подозрения, что она осуществляется в целях легализации (отмывания) доходов, полученных преступным путем</w:t>
            </w:r>
            <w:r w:rsidR="00520342">
              <w:rPr>
                <w:rFonts w:ascii="Times New Roman" w:hAnsi="Times New Roman"/>
              </w:rPr>
              <w:t>, или финансирования терроризма</w:t>
            </w:r>
            <w:r>
              <w:rPr>
                <w:rFonts w:ascii="Times New Roman" w:hAnsi="Times New Roman"/>
              </w:rPr>
              <w:t>;</w:t>
            </w:r>
          </w:p>
          <w:p w:rsidR="00520342" w:rsidRDefault="00520342" w:rsidP="00712E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20342">
              <w:rPr>
                <w:rFonts w:ascii="Times New Roman" w:hAnsi="Times New Roman"/>
              </w:rPr>
              <w:t xml:space="preserve">&lt;02&gt; - </w:t>
            </w:r>
            <w:r>
              <w:rPr>
                <w:rFonts w:ascii="Times New Roman" w:hAnsi="Times New Roman"/>
                <w:lang w:eastAsia="ru-RU"/>
              </w:rPr>
              <w:t>для ФЭС об операции с денежными средствами или иным имуществом, в отношении которых при реализации правил внутреннего контроля возникают подозрения об их осуществлении в целях легализации (отмывания) доходов, полученных преступным путем, или финансирования терроризма;</w:t>
            </w:r>
          </w:p>
          <w:p w:rsidR="00520342" w:rsidRDefault="00520342" w:rsidP="00712E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</w:rPr>
              <w:t>&lt;03&gt; -</w:t>
            </w:r>
            <w:r>
              <w:rPr>
                <w:rFonts w:ascii="Times New Roman" w:hAnsi="Times New Roman"/>
                <w:lang w:eastAsia="ru-RU"/>
              </w:rPr>
              <w:t xml:space="preserve"> для ФЭС о принятых мерах по замораживанию (блокированию) денежных средств или иного имущества к организациям и физическим лицам, включенным в перечень организаций и физических лиц, в отношении которых имеются сведения об их причастности </w:t>
            </w:r>
            <w:r>
              <w:rPr>
                <w:rFonts w:ascii="Times New Roman" w:hAnsi="Times New Roman"/>
                <w:lang w:eastAsia="ru-RU"/>
              </w:rPr>
              <w:lastRenderedPageBreak/>
              <w:t>к экстремистской деятельности или терроризму</w:t>
            </w:r>
            <w:r w:rsidRPr="00520342">
              <w:rPr>
                <w:rFonts w:ascii="Times New Roman" w:hAnsi="Times New Roman"/>
                <w:lang w:eastAsia="ru-RU"/>
              </w:rPr>
              <w:t xml:space="preserve">, либо организациям или физическим лицам, в отношении которых межведомственным координационным органом принято решение, предусмотренное </w:t>
            </w:r>
            <w:hyperlink r:id="rId26" w:history="1">
              <w:r w:rsidRPr="00520342">
                <w:rPr>
                  <w:rFonts w:ascii="Times New Roman" w:hAnsi="Times New Roman"/>
                  <w:lang w:eastAsia="ru-RU"/>
                </w:rPr>
                <w:t>пунктом 1 статьи 7.4</w:t>
              </w:r>
            </w:hyperlink>
            <w:r w:rsidRPr="00520342">
              <w:rPr>
                <w:rFonts w:ascii="Times New Roman" w:hAnsi="Times New Roman"/>
                <w:lang w:eastAsia="ru-RU"/>
              </w:rPr>
              <w:t xml:space="preserve"> Федерального закона;</w:t>
            </w:r>
            <w:proofErr w:type="gramEnd"/>
          </w:p>
          <w:p w:rsidR="00520342" w:rsidRDefault="00520342" w:rsidP="00712E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&lt;04&gt; - для ФЭС о результатах проверки наличия среди своих клиентов лиц, в отношении которых применены либо должны применяться меры по замораживанию (блокированию) денежных средств или иного имущества;</w:t>
            </w:r>
          </w:p>
          <w:p w:rsidR="00520342" w:rsidRPr="00520342" w:rsidRDefault="00520342" w:rsidP="00712E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&lt;05&gt; - для ФЭС о фактах препятствия со стороны государства (территории), в котором (на которой) расположены филиалы и представительства, а также дочерние организации организаций, осуществляющих операции с денежными средствами или иным имуществом, реализации такими филиалами, представительствами и дочерними организациями положений федерального закона;</w:t>
            </w:r>
          </w:p>
          <w:p w:rsidR="00520342" w:rsidRPr="00520342" w:rsidRDefault="00520342" w:rsidP="00712E5C">
            <w:pPr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20342">
              <w:rPr>
                <w:rFonts w:ascii="Times New Roman" w:hAnsi="Times New Roman"/>
              </w:rPr>
              <w:t>&lt;0</w:t>
            </w:r>
            <w:r>
              <w:rPr>
                <w:rFonts w:ascii="Times New Roman" w:hAnsi="Times New Roman"/>
              </w:rPr>
              <w:t>6</w:t>
            </w:r>
            <w:r w:rsidRPr="00520342">
              <w:rPr>
                <w:rFonts w:ascii="Times New Roman" w:hAnsi="Times New Roman"/>
              </w:rPr>
              <w:t xml:space="preserve">&gt; - </w:t>
            </w:r>
            <w:r>
              <w:rPr>
                <w:rFonts w:ascii="Times New Roman" w:hAnsi="Times New Roman"/>
                <w:lang w:eastAsia="ru-RU"/>
              </w:rPr>
              <w:t>для ФЭС о приостановленных операциях с денежными средствами или иным имуществом;</w:t>
            </w:r>
          </w:p>
          <w:p w:rsidR="00BE3386" w:rsidRDefault="00520342" w:rsidP="00712E5C">
            <w:pPr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Times New Roman" w:hAnsi="Times New Roman"/>
              </w:rPr>
            </w:pPr>
            <w:r w:rsidRPr="00520342">
              <w:rPr>
                <w:rFonts w:ascii="Times New Roman" w:hAnsi="Times New Roman"/>
                <w:lang w:eastAsia="ru-RU"/>
              </w:rPr>
              <w:t xml:space="preserve">&lt;07&gt; - </w:t>
            </w:r>
            <w:r>
              <w:rPr>
                <w:rFonts w:ascii="Times New Roman" w:hAnsi="Times New Roman"/>
                <w:lang w:eastAsia="ru-RU"/>
              </w:rPr>
              <w:t xml:space="preserve">для ФЭС о почтовых переводах денежных средств, при осуществлении которых в поступившем </w:t>
            </w:r>
            <w:r w:rsidRPr="00520342">
              <w:rPr>
                <w:rFonts w:ascii="Times New Roman" w:hAnsi="Times New Roman"/>
                <w:lang w:eastAsia="ru-RU"/>
              </w:rPr>
              <w:t xml:space="preserve">почтовом сообщении отсутствует предусмотренная </w:t>
            </w:r>
            <w:hyperlink r:id="rId27" w:history="1">
              <w:r w:rsidRPr="00520342">
                <w:rPr>
                  <w:rFonts w:ascii="Times New Roman" w:hAnsi="Times New Roman"/>
                  <w:lang w:eastAsia="ru-RU"/>
                </w:rPr>
                <w:t>пунктом 7 статьи 7.2</w:t>
              </w:r>
            </w:hyperlink>
            <w:r w:rsidRPr="00520342">
              <w:rPr>
                <w:rFonts w:ascii="Times New Roman" w:hAnsi="Times New Roman"/>
                <w:lang w:eastAsia="ru-RU"/>
              </w:rPr>
              <w:t xml:space="preserve"> Федерального закона информация о плательщике, в отношении которых у работников федеральной почтовой связи возникают подозрения, что они </w:t>
            </w:r>
            <w:r w:rsidRPr="00520342">
              <w:rPr>
                <w:rFonts w:ascii="Times New Roman" w:hAnsi="Times New Roman"/>
                <w:lang w:eastAsia="ru-RU"/>
              </w:rPr>
              <w:lastRenderedPageBreak/>
              <w:t xml:space="preserve">осуществляются в целях легализации (отмывания) доходов, полученных преступным путем, или </w:t>
            </w:r>
            <w:r>
              <w:rPr>
                <w:rFonts w:ascii="Times New Roman" w:hAnsi="Times New Roman"/>
                <w:lang w:eastAsia="ru-RU"/>
              </w:rPr>
              <w:t>финансирования терроризма.</w:t>
            </w:r>
          </w:p>
        </w:tc>
      </w:tr>
      <w:tr w:rsidR="00184A53" w:rsidTr="00712E5C">
        <w:trPr>
          <w:trHeight w:val="168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7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 сообщения</w:t>
            </w:r>
          </w:p>
        </w:tc>
        <w:tc>
          <w:tcPr>
            <w:tcW w:w="9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СтатусФЭС</w:t>
            </w:r>
            <w:proofErr w:type="spellEnd"/>
          </w:p>
        </w:tc>
        <w:tc>
          <w:tcPr>
            <w:tcW w:w="4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pStyle w:val="af3"/>
              <w:spacing w:after="160"/>
              <w:jc w:val="center"/>
            </w:pPr>
            <w:r>
              <w:t>К(1)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pStyle w:val="af3"/>
              <w:spacing w:after="160"/>
              <w:jc w:val="center"/>
            </w:pPr>
            <w:r>
              <w:t>Е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принимает значение:</w:t>
            </w:r>
          </w:p>
          <w:p w:rsidR="00BE3386" w:rsidRDefault="00BE3386" w:rsidP="00712E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&lt;1&gt; - В работе;</w:t>
            </w:r>
          </w:p>
          <w:p w:rsidR="00BE3386" w:rsidRDefault="00BE3386" w:rsidP="00712E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 - Принято;</w:t>
            </w:r>
          </w:p>
          <w:p w:rsidR="00BE3386" w:rsidRDefault="00BE3386" w:rsidP="00712E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&lt;3&gt; - Отвергнуто;</w:t>
            </w:r>
          </w:p>
          <w:p w:rsidR="00BE3386" w:rsidRDefault="00BE3386" w:rsidP="00712E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&lt;4&gt; - Отправлено;</w:t>
            </w:r>
          </w:p>
          <w:p w:rsidR="00BE3386" w:rsidRDefault="00BE3386" w:rsidP="00712E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&lt;5&gt; - Подготовка.</w:t>
            </w:r>
          </w:p>
        </w:tc>
      </w:tr>
      <w:tr w:rsidR="00184A53" w:rsidTr="00712E5C">
        <w:trPr>
          <w:trHeight w:val="168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 представления сообщения</w:t>
            </w:r>
          </w:p>
        </w:tc>
        <w:tc>
          <w:tcPr>
            <w:tcW w:w="9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СпособПредставленияФЭС</w:t>
            </w:r>
            <w:proofErr w:type="spellEnd"/>
          </w:p>
        </w:tc>
        <w:tc>
          <w:tcPr>
            <w:tcW w:w="4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К(1)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pStyle w:val="af3"/>
              <w:spacing w:after="160"/>
              <w:jc w:val="center"/>
            </w:pPr>
            <w:r>
              <w:t>Е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pStyle w:val="ConsPlusDocList"/>
              <w:spacing w:after="160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принимает значение:</w:t>
            </w:r>
          </w:p>
          <w:p w:rsidR="00BE3386" w:rsidRDefault="00BE3386" w:rsidP="00712E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&lt;1&gt; - при представлении через Личный кабинет;</w:t>
            </w:r>
          </w:p>
          <w:p w:rsidR="00BE3386" w:rsidRDefault="00BE3386" w:rsidP="00712E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 - при представлении через АРМ;</w:t>
            </w:r>
          </w:p>
          <w:p w:rsidR="00BE3386" w:rsidRDefault="00BE3386" w:rsidP="00712E5C">
            <w:r>
              <w:rPr>
                <w:rFonts w:ascii="Times New Roman" w:hAnsi="Times New Roman"/>
              </w:rPr>
              <w:t>&lt;3&gt; - при представлении на машинном носителе.</w:t>
            </w:r>
          </w:p>
        </w:tc>
      </w:tr>
      <w:tr w:rsidR="00184A53" w:rsidTr="00712E5C">
        <w:trPr>
          <w:trHeight w:val="342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Причины удаления сообщения</w:t>
            </w:r>
          </w:p>
        </w:tc>
        <w:tc>
          <w:tcPr>
            <w:tcW w:w="9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ПричиныУдаленияФЭС</w:t>
            </w:r>
            <w:proofErr w:type="spellEnd"/>
          </w:p>
        </w:tc>
        <w:tc>
          <w:tcPr>
            <w:tcW w:w="4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Т(1-4000)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pStyle w:val="af3"/>
              <w:spacing w:after="160"/>
              <w:jc w:val="center"/>
            </w:pPr>
            <w:r>
              <w:t>Е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6" w:rsidRDefault="00BE3386" w:rsidP="00712E5C">
            <w:pPr>
              <w:pStyle w:val="ConsPlusDocList"/>
              <w:spacing w:after="160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причина удаления представленной ранее информации.</w:t>
            </w:r>
          </w:p>
        </w:tc>
      </w:tr>
    </w:tbl>
    <w:p w:rsidR="00C02115" w:rsidRPr="002764CA" w:rsidRDefault="00C02115" w:rsidP="00C02115">
      <w:pPr>
        <w:rPr>
          <w:rFonts w:ascii="Times New Roman" w:hAnsi="Times New Roman"/>
        </w:rPr>
      </w:pPr>
    </w:p>
    <w:p w:rsidR="00C02115" w:rsidRPr="00316DF3" w:rsidRDefault="00C02115" w:rsidP="00C02115">
      <w:pPr>
        <w:rPr>
          <w:lang w:eastAsia="ru-RU"/>
        </w:rPr>
        <w:sectPr w:rsidR="00C02115" w:rsidRPr="00316DF3" w:rsidSect="00BA08AF">
          <w:headerReference w:type="default" r:id="rId28"/>
          <w:headerReference w:type="first" r:id="rId29"/>
          <w:pgSz w:w="16838" w:h="11906" w:orient="landscape"/>
          <w:pgMar w:top="709" w:right="1134" w:bottom="1276" w:left="1134" w:header="709" w:footer="709" w:gutter="0"/>
          <w:cols w:space="720"/>
          <w:titlePg/>
        </w:sectPr>
      </w:pPr>
    </w:p>
    <w:p w:rsidR="00C02115" w:rsidRPr="00316DF3" w:rsidRDefault="00867386" w:rsidP="00C02115">
      <w:pPr>
        <w:pStyle w:val="1"/>
        <w:numPr>
          <w:ilvl w:val="0"/>
          <w:numId w:val="16"/>
        </w:numPr>
        <w:jc w:val="both"/>
      </w:pPr>
      <w:r w:rsidRPr="00316DF3">
        <w:lastRenderedPageBreak/>
        <w:t xml:space="preserve">Структура наименования, форматы и структура квитанции, содержащей подтверждение о принятии или непринятии </w:t>
      </w:r>
      <w:proofErr w:type="spellStart"/>
      <w:r w:rsidRPr="00316DF3">
        <w:t>Росфинмониторингом</w:t>
      </w:r>
      <w:proofErr w:type="spellEnd"/>
      <w:r w:rsidRPr="00316DF3">
        <w:t xml:space="preserve"> информационного ФЭС, и квитанций о принятии и непринятии </w:t>
      </w:r>
      <w:proofErr w:type="spellStart"/>
      <w:r w:rsidRPr="00316DF3">
        <w:t>Росфинмониторингом</w:t>
      </w:r>
      <w:proofErr w:type="spellEnd"/>
      <w:r w:rsidRPr="00316DF3">
        <w:t xml:space="preserve"> ФЭС запроса на удаление представленной ранее информации</w:t>
      </w:r>
    </w:p>
    <w:p w:rsidR="00C02115" w:rsidRPr="00316DF3" w:rsidRDefault="00C02115" w:rsidP="00C02115">
      <w:pPr>
        <w:pStyle w:val="a4"/>
        <w:ind w:left="360"/>
        <w:jc w:val="both"/>
        <w:rPr>
          <w:rFonts w:ascii="Times New Roman" w:hAnsi="Times New Roman"/>
        </w:rPr>
      </w:pPr>
    </w:p>
    <w:p w:rsidR="00C02115" w:rsidRPr="002764CA" w:rsidRDefault="00C02115" w:rsidP="00C02115">
      <w:pPr>
        <w:pStyle w:val="a4"/>
        <w:ind w:left="360" w:firstLine="348"/>
        <w:jc w:val="both"/>
        <w:rPr>
          <w:rFonts w:ascii="Times New Roman" w:hAnsi="Times New Roman"/>
        </w:rPr>
      </w:pPr>
      <w:proofErr w:type="gramStart"/>
      <w:r w:rsidRPr="002764CA">
        <w:rPr>
          <w:rFonts w:ascii="Times New Roman" w:hAnsi="Times New Roman"/>
        </w:rPr>
        <w:t xml:space="preserve">Квитанция, содержащая подтверждение принятия </w:t>
      </w:r>
      <w:proofErr w:type="spellStart"/>
      <w:r w:rsidRPr="002764CA">
        <w:rPr>
          <w:rFonts w:ascii="Times New Roman" w:hAnsi="Times New Roman"/>
        </w:rPr>
        <w:t>Росфинмониторингом</w:t>
      </w:r>
      <w:proofErr w:type="spellEnd"/>
      <w:r w:rsidRPr="002764CA">
        <w:rPr>
          <w:rFonts w:ascii="Times New Roman" w:hAnsi="Times New Roman"/>
        </w:rPr>
        <w:t xml:space="preserve"> информационного ФЭС, квитанция, содержащая подтверждение непринятия </w:t>
      </w:r>
      <w:proofErr w:type="spellStart"/>
      <w:r w:rsidRPr="002764CA">
        <w:rPr>
          <w:rFonts w:ascii="Times New Roman" w:hAnsi="Times New Roman"/>
        </w:rPr>
        <w:t>Росфинмониторингом</w:t>
      </w:r>
      <w:proofErr w:type="spellEnd"/>
      <w:r w:rsidRPr="002764CA">
        <w:rPr>
          <w:rFonts w:ascii="Times New Roman" w:hAnsi="Times New Roman"/>
        </w:rPr>
        <w:t xml:space="preserve"> информационного ФЭС, квитанция, содержащая подтверждение принятия </w:t>
      </w:r>
      <w:proofErr w:type="spellStart"/>
      <w:r w:rsidRPr="002764CA">
        <w:rPr>
          <w:rFonts w:ascii="Times New Roman" w:hAnsi="Times New Roman"/>
        </w:rPr>
        <w:t>Росфинмониторингом</w:t>
      </w:r>
      <w:proofErr w:type="spellEnd"/>
      <w:r w:rsidRPr="002764CA">
        <w:rPr>
          <w:rFonts w:ascii="Times New Roman" w:hAnsi="Times New Roman"/>
        </w:rPr>
        <w:t xml:space="preserve"> ФЭС запроса об удалении представленной ранее информации, и квитанция, содержащая подтверждение непринятия </w:t>
      </w:r>
      <w:proofErr w:type="spellStart"/>
      <w:r w:rsidRPr="002764CA">
        <w:rPr>
          <w:rFonts w:ascii="Times New Roman" w:hAnsi="Times New Roman"/>
        </w:rPr>
        <w:t>Росфинмониторингом</w:t>
      </w:r>
      <w:proofErr w:type="spellEnd"/>
      <w:r w:rsidRPr="002764CA">
        <w:rPr>
          <w:rFonts w:ascii="Times New Roman" w:hAnsi="Times New Roman"/>
        </w:rPr>
        <w:t xml:space="preserve"> ФЭС запроса об удалении представленной ранее информации, формируются в виде файла формата </w:t>
      </w:r>
      <w:r w:rsidRPr="002764CA">
        <w:rPr>
          <w:rFonts w:ascii="Times New Roman" w:hAnsi="Times New Roman"/>
          <w:lang w:val="en-US"/>
        </w:rPr>
        <w:t>XML</w:t>
      </w:r>
      <w:r w:rsidRPr="002764CA">
        <w:rPr>
          <w:rFonts w:ascii="Times New Roman" w:hAnsi="Times New Roman"/>
        </w:rPr>
        <w:t xml:space="preserve"> в кодировке </w:t>
      </w:r>
      <w:r w:rsidRPr="002764CA">
        <w:rPr>
          <w:rFonts w:ascii="Times New Roman" w:hAnsi="Times New Roman"/>
          <w:lang w:val="en-US"/>
        </w:rPr>
        <w:t>UTF</w:t>
      </w:r>
      <w:r w:rsidRPr="002764CA">
        <w:rPr>
          <w:rFonts w:ascii="Times New Roman" w:hAnsi="Times New Roman"/>
        </w:rPr>
        <w:t>-8.</w:t>
      </w:r>
      <w:proofErr w:type="gramEnd"/>
    </w:p>
    <w:p w:rsidR="00C02115" w:rsidRPr="002764CA" w:rsidRDefault="00C02115" w:rsidP="00C02115">
      <w:pPr>
        <w:rPr>
          <w:rFonts w:ascii="Times New Roman" w:hAnsi="Times New Roman"/>
          <w:lang w:eastAsia="ru-RU"/>
        </w:rPr>
      </w:pPr>
    </w:p>
    <w:p w:rsidR="00C02115" w:rsidRPr="002764CA" w:rsidRDefault="00867386" w:rsidP="00C02115">
      <w:pPr>
        <w:pStyle w:val="1"/>
        <w:numPr>
          <w:ilvl w:val="1"/>
          <w:numId w:val="16"/>
        </w:numPr>
        <w:rPr>
          <w:sz w:val="22"/>
          <w:szCs w:val="22"/>
        </w:rPr>
      </w:pPr>
      <w:r w:rsidRPr="002764CA">
        <w:rPr>
          <w:sz w:val="22"/>
          <w:szCs w:val="22"/>
        </w:rPr>
        <w:t>Структура наименования квитанции о принятии ФЭС и квитанции о непринятии ФЭС</w:t>
      </w:r>
    </w:p>
    <w:p w:rsidR="00C02115" w:rsidRPr="002764CA" w:rsidRDefault="00C02115" w:rsidP="00C02115">
      <w:pPr>
        <w:rPr>
          <w:rFonts w:ascii="Times New Roman" w:hAnsi="Times New Roman"/>
          <w:lang w:eastAsia="ru-RU"/>
        </w:rPr>
      </w:pPr>
    </w:p>
    <w:p w:rsidR="00C02115" w:rsidRPr="002764CA" w:rsidRDefault="00C02115" w:rsidP="00C02115">
      <w:pPr>
        <w:ind w:firstLine="708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>Наименование квитанции о принятии ФЭС формируется из наименования ФЭС путем добавления слева символа «</w:t>
      </w:r>
      <w:r w:rsidRPr="002764CA">
        <w:rPr>
          <w:rFonts w:ascii="Times New Roman" w:hAnsi="Times New Roman"/>
          <w:lang w:val="en-US"/>
        </w:rPr>
        <w:t>P</w:t>
      </w:r>
      <w:r w:rsidRPr="002764CA">
        <w:rPr>
          <w:rFonts w:ascii="Times New Roman" w:hAnsi="Times New Roman"/>
        </w:rPr>
        <w:t>».</w:t>
      </w:r>
    </w:p>
    <w:p w:rsidR="00C02115" w:rsidRPr="002764CA" w:rsidRDefault="00C02115" w:rsidP="00C02115">
      <w:pPr>
        <w:ind w:firstLine="708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>Наименование квитанции о непринятии ФЭС формируется путем добавления слева символа «</w:t>
      </w:r>
      <w:r w:rsidRPr="002764CA">
        <w:rPr>
          <w:rFonts w:ascii="Times New Roman" w:hAnsi="Times New Roman"/>
          <w:lang w:val="en-US"/>
        </w:rPr>
        <w:t>N</w:t>
      </w:r>
      <w:r w:rsidRPr="002764CA">
        <w:rPr>
          <w:rFonts w:ascii="Times New Roman" w:hAnsi="Times New Roman"/>
        </w:rPr>
        <w:t>».</w:t>
      </w:r>
    </w:p>
    <w:p w:rsidR="00C02115" w:rsidRPr="002764CA" w:rsidRDefault="00C02115" w:rsidP="00C02115">
      <w:pPr>
        <w:rPr>
          <w:rFonts w:ascii="Times New Roman" w:hAnsi="Times New Roman"/>
          <w:lang w:eastAsia="ru-RU"/>
        </w:rPr>
      </w:pPr>
    </w:p>
    <w:p w:rsidR="00C02115" w:rsidRPr="002764CA" w:rsidRDefault="00867386" w:rsidP="00C02115">
      <w:pPr>
        <w:pStyle w:val="1"/>
        <w:numPr>
          <w:ilvl w:val="1"/>
          <w:numId w:val="16"/>
        </w:numPr>
        <w:rPr>
          <w:sz w:val="22"/>
          <w:szCs w:val="22"/>
        </w:rPr>
      </w:pPr>
      <w:r w:rsidRPr="002764CA">
        <w:rPr>
          <w:sz w:val="22"/>
          <w:szCs w:val="22"/>
        </w:rPr>
        <w:t xml:space="preserve">Структура и состав квитанции о принятии </w:t>
      </w:r>
      <w:proofErr w:type="gramStart"/>
      <w:r w:rsidRPr="002764CA">
        <w:rPr>
          <w:sz w:val="22"/>
          <w:szCs w:val="22"/>
        </w:rPr>
        <w:t>информационного</w:t>
      </w:r>
      <w:proofErr w:type="gramEnd"/>
      <w:r w:rsidRPr="002764CA">
        <w:rPr>
          <w:sz w:val="22"/>
          <w:szCs w:val="22"/>
        </w:rPr>
        <w:t xml:space="preserve"> ФЭС</w:t>
      </w:r>
    </w:p>
    <w:p w:rsidR="00C02115" w:rsidRPr="002764CA" w:rsidRDefault="00C02115" w:rsidP="00C02115">
      <w:pPr>
        <w:rPr>
          <w:rFonts w:ascii="Times New Roman" w:hAnsi="Times New Roman"/>
          <w:lang w:eastAsia="ru-RU"/>
        </w:rPr>
      </w:pPr>
    </w:p>
    <w:p w:rsidR="00C02115" w:rsidRPr="002764CA" w:rsidRDefault="00C02115" w:rsidP="00C02115">
      <w:pPr>
        <w:ind w:left="708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 xml:space="preserve">Структура квитанции о принятии </w:t>
      </w:r>
      <w:proofErr w:type="gramStart"/>
      <w:r w:rsidRPr="002764CA">
        <w:rPr>
          <w:rFonts w:ascii="Times New Roman" w:hAnsi="Times New Roman"/>
        </w:rPr>
        <w:t>информационного</w:t>
      </w:r>
      <w:proofErr w:type="gramEnd"/>
      <w:r w:rsidRPr="002764CA">
        <w:rPr>
          <w:rFonts w:ascii="Times New Roman" w:hAnsi="Times New Roman"/>
        </w:rPr>
        <w:t xml:space="preserve"> ФЭС:</w:t>
      </w:r>
    </w:p>
    <w:p w:rsidR="00C93648" w:rsidRPr="00CB0BCC" w:rsidRDefault="00C93648" w:rsidP="00C93648">
      <w:pPr>
        <w:ind w:left="426"/>
        <w:jc w:val="both"/>
        <w:rPr>
          <w:rFonts w:ascii="Times New Roman" w:hAnsi="Times New Roman"/>
          <w:lang w:val="en-US"/>
        </w:rPr>
      </w:pPr>
      <w:proofErr w:type="gramStart"/>
      <w:r w:rsidRPr="00CB0BCC">
        <w:rPr>
          <w:rFonts w:ascii="Times New Roman" w:hAnsi="Times New Roman"/>
          <w:lang w:val="en-US"/>
        </w:rPr>
        <w:t>&lt;?xml</w:t>
      </w:r>
      <w:proofErr w:type="gramEnd"/>
      <w:r w:rsidRPr="00CB0BCC">
        <w:rPr>
          <w:rFonts w:ascii="Times New Roman" w:hAnsi="Times New Roman"/>
          <w:lang w:val="en-US"/>
        </w:rPr>
        <w:t xml:space="preserve"> version="1.0" encoding="UTF-8"?&gt;</w:t>
      </w:r>
    </w:p>
    <w:p w:rsidR="00C93648" w:rsidRPr="00CB0BCC" w:rsidRDefault="00C93648" w:rsidP="00C93648">
      <w:pPr>
        <w:ind w:left="426"/>
        <w:jc w:val="both"/>
        <w:rPr>
          <w:rFonts w:ascii="Times New Roman" w:hAnsi="Times New Roman"/>
          <w:lang w:val="en-US"/>
        </w:rPr>
      </w:pPr>
      <w:r w:rsidRPr="00CB0BCC">
        <w:rPr>
          <w:rFonts w:ascii="Times New Roman" w:hAnsi="Times New Roman"/>
          <w:lang w:val="en-US"/>
        </w:rPr>
        <w:t>&lt;</w:t>
      </w:r>
      <w:r>
        <w:rPr>
          <w:rFonts w:ascii="Times New Roman" w:hAnsi="Times New Roman"/>
        </w:rPr>
        <w:t>КВИТ</w:t>
      </w:r>
      <w:r w:rsidRPr="00CB0BCC">
        <w:rPr>
          <w:rFonts w:ascii="Times New Roman" w:hAnsi="Times New Roman"/>
          <w:lang w:val="en-US"/>
        </w:rPr>
        <w:t>&gt;</w:t>
      </w:r>
    </w:p>
    <w:p w:rsidR="00C93648" w:rsidRDefault="00C93648" w:rsidP="00C93648">
      <w:p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&lt;ИНН&gt;&lt;/</w:t>
      </w:r>
      <w:proofErr w:type="gramStart"/>
      <w:r>
        <w:rPr>
          <w:rFonts w:ascii="Times New Roman" w:hAnsi="Times New Roman"/>
        </w:rPr>
        <w:t>ИНН</w:t>
      </w:r>
      <w:proofErr w:type="gramEnd"/>
      <w:r>
        <w:rPr>
          <w:rFonts w:ascii="Times New Roman" w:hAnsi="Times New Roman"/>
        </w:rPr>
        <w:t>&gt;</w:t>
      </w:r>
    </w:p>
    <w:p w:rsidR="00C93648" w:rsidRDefault="00C93648" w:rsidP="00C93648">
      <w:p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&lt;КПП&gt;&lt;/КПП&gt;</w:t>
      </w:r>
    </w:p>
    <w:p w:rsidR="00C93648" w:rsidRDefault="00C93648" w:rsidP="00C93648">
      <w:p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&lt;ФЭС&gt;&lt;/ФЭС&gt;</w:t>
      </w:r>
    </w:p>
    <w:p w:rsidR="00C93648" w:rsidRDefault="00C93648" w:rsidP="00C93648">
      <w:p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&lt;РАЗМФЭС&gt;&lt;/РАЗМФЭС&gt;</w:t>
      </w:r>
    </w:p>
    <w:p w:rsidR="00C93648" w:rsidRDefault="00C93648" w:rsidP="00C93648">
      <w:p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&lt;ДАТАФЭС&gt;&lt;/ДАТАФЭС&gt;</w:t>
      </w:r>
    </w:p>
    <w:p w:rsidR="00C93648" w:rsidRDefault="00C93648" w:rsidP="00C93648">
      <w:p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&lt;РЕЗФЭС&gt;&lt;/РЕЗФЭС&gt;</w:t>
      </w:r>
    </w:p>
    <w:p w:rsidR="00C93648" w:rsidRDefault="00C93648" w:rsidP="00C93648">
      <w:p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&lt;ДАТАПРЕД&gt;&lt;/ДАТАПРЕД&gt;</w:t>
      </w:r>
    </w:p>
    <w:p w:rsidR="00C93648" w:rsidRDefault="00C93648" w:rsidP="00C93648">
      <w:p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&lt;ДАТАКВИТ&gt;&lt;/ДАТАКВИТ&gt;</w:t>
      </w:r>
    </w:p>
    <w:p w:rsidR="00C93648" w:rsidRDefault="00C93648" w:rsidP="00C93648">
      <w:p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&lt;ВРЕМКВИТ&gt;&lt;/ВРЕМКВИТ&gt;</w:t>
      </w:r>
    </w:p>
    <w:p w:rsidR="00C93648" w:rsidRDefault="00C93648" w:rsidP="00C93648">
      <w:p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&lt;ОПЕР&gt;&lt;/</w:t>
      </w:r>
      <w:proofErr w:type="gramStart"/>
      <w:r>
        <w:rPr>
          <w:rFonts w:ascii="Times New Roman" w:hAnsi="Times New Roman"/>
        </w:rPr>
        <w:t>ОПЕР</w:t>
      </w:r>
      <w:proofErr w:type="gramEnd"/>
      <w:r>
        <w:rPr>
          <w:rFonts w:ascii="Times New Roman" w:hAnsi="Times New Roman"/>
        </w:rPr>
        <w:t>&gt;</w:t>
      </w:r>
    </w:p>
    <w:p w:rsidR="00C93648" w:rsidRDefault="00C93648" w:rsidP="00C93648">
      <w:p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&lt;ТЕЛОПЕР&gt;&lt;/ТЕЛОПЕР&gt;</w:t>
      </w:r>
    </w:p>
    <w:p w:rsidR="00C93648" w:rsidRDefault="00C93648" w:rsidP="00C93648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&lt;/КВИТ&gt;</w:t>
      </w:r>
    </w:p>
    <w:p w:rsidR="00C02115" w:rsidRPr="002764CA" w:rsidRDefault="00C02115" w:rsidP="00C02115">
      <w:pPr>
        <w:ind w:left="282" w:firstLine="709"/>
        <w:jc w:val="both"/>
        <w:rPr>
          <w:rFonts w:ascii="Times New Roman" w:hAnsi="Times New Roman"/>
        </w:rPr>
      </w:pPr>
    </w:p>
    <w:p w:rsidR="00C02115" w:rsidRPr="002764CA" w:rsidRDefault="00C02115" w:rsidP="00C02115">
      <w:pPr>
        <w:spacing w:line="360" w:lineRule="auto"/>
        <w:ind w:left="282" w:firstLine="426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lastRenderedPageBreak/>
        <w:t xml:space="preserve">Состав квитанции о принятии </w:t>
      </w:r>
      <w:proofErr w:type="gramStart"/>
      <w:r w:rsidRPr="002764CA">
        <w:rPr>
          <w:rFonts w:ascii="Times New Roman" w:hAnsi="Times New Roman"/>
        </w:rPr>
        <w:t>информационного</w:t>
      </w:r>
      <w:proofErr w:type="gramEnd"/>
      <w:r w:rsidRPr="002764CA">
        <w:rPr>
          <w:rFonts w:ascii="Times New Roman" w:hAnsi="Times New Roman"/>
        </w:rPr>
        <w:t xml:space="preserve"> ФЭС:</w:t>
      </w:r>
    </w:p>
    <w:p w:rsidR="00C93648" w:rsidRDefault="00C93648" w:rsidP="00C93648">
      <w:pPr>
        <w:suppressAutoHyphens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&lt;ИНН&gt; – ИНН организации</w:t>
      </w:r>
      <w:r w:rsidR="00844227">
        <w:rPr>
          <w:rFonts w:ascii="Times New Roman" w:hAnsi="Times New Roman"/>
        </w:rPr>
        <w:t xml:space="preserve"> (</w:t>
      </w:r>
      <w:r w:rsidR="00844227" w:rsidRPr="002764CA">
        <w:rPr>
          <w:rFonts w:ascii="Times New Roman" w:hAnsi="Times New Roman"/>
        </w:rPr>
        <w:t>ИП, филиала</w:t>
      </w:r>
      <w:r w:rsidR="00844227">
        <w:rPr>
          <w:rFonts w:ascii="Times New Roman" w:hAnsi="Times New Roman"/>
        </w:rPr>
        <w:t>, лица установленной категории</w:t>
      </w:r>
      <w:r w:rsidR="00844227" w:rsidRPr="002764CA">
        <w:rPr>
          <w:rFonts w:ascii="Times New Roman" w:hAnsi="Times New Roman"/>
        </w:rPr>
        <w:t>)</w:t>
      </w:r>
      <w:r>
        <w:rPr>
          <w:rFonts w:ascii="Times New Roman" w:hAnsi="Times New Roman"/>
        </w:rPr>
        <w:t>, сформировавшей (сформировавшего) ФЭС;</w:t>
      </w:r>
    </w:p>
    <w:p w:rsidR="00C93648" w:rsidRDefault="00844227" w:rsidP="00C93648">
      <w:pPr>
        <w:suppressAutoHyphens/>
        <w:ind w:firstLine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&lt;КПП&gt; – КПП организации</w:t>
      </w:r>
      <w:r w:rsidR="00C93648">
        <w:rPr>
          <w:rFonts w:ascii="Times New Roman" w:hAnsi="Times New Roman"/>
        </w:rPr>
        <w:t xml:space="preserve"> (филиала), сформировавшей (сформировавшего) ФЭС;</w:t>
      </w:r>
      <w:proofErr w:type="gramEnd"/>
    </w:p>
    <w:p w:rsidR="00C93648" w:rsidRDefault="00C93648" w:rsidP="00C93648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&lt;ФЭС&gt; – имя файла электронного сообщения;</w:t>
      </w:r>
    </w:p>
    <w:p w:rsidR="00C93648" w:rsidRDefault="00C93648" w:rsidP="00C93648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&lt;РАЗМФЭС&gt; – размер файла электронного сообщения, в байтах;</w:t>
      </w:r>
    </w:p>
    <w:p w:rsidR="00C93648" w:rsidRDefault="00C93648" w:rsidP="00C93648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&lt;ДАТАФЭС&gt; – дата формирования электронного сообщения;</w:t>
      </w:r>
    </w:p>
    <w:p w:rsidR="00C93648" w:rsidRDefault="00C93648" w:rsidP="00C93648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&lt;РЕЗФЭС&gt; – результат обработки электронного сообщения:</w:t>
      </w:r>
    </w:p>
    <w:p w:rsidR="00C93648" w:rsidRDefault="00C93648" w:rsidP="00C93648">
      <w:pPr>
        <w:ind w:left="567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 – электронное сообщение принято;</w:t>
      </w:r>
    </w:p>
    <w:p w:rsidR="00C93648" w:rsidRDefault="00C93648" w:rsidP="00C93648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&lt;ДАТАПРЕД&gt; – дата представления ФЭС в </w:t>
      </w:r>
      <w:proofErr w:type="spellStart"/>
      <w:r>
        <w:rPr>
          <w:rFonts w:ascii="Times New Roman" w:hAnsi="Times New Roman"/>
        </w:rPr>
        <w:t>Росфинмониторинг</w:t>
      </w:r>
      <w:proofErr w:type="spellEnd"/>
      <w:r>
        <w:rPr>
          <w:rFonts w:ascii="Times New Roman" w:hAnsi="Times New Roman"/>
        </w:rPr>
        <w:t>;</w:t>
      </w:r>
    </w:p>
    <w:p w:rsidR="00C93648" w:rsidRDefault="00C93648" w:rsidP="00C93648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&lt;ДАТАКВИТ&gt; – дата формирования квитанции о принятии ФЭС;</w:t>
      </w:r>
    </w:p>
    <w:p w:rsidR="00C93648" w:rsidRDefault="00C93648" w:rsidP="00C93648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&lt;ВРЕМКВИТ&gt; – время формирования квитанции о принятии ФЭС;</w:t>
      </w:r>
    </w:p>
    <w:p w:rsidR="00C93648" w:rsidRDefault="00C93648" w:rsidP="00C93648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&lt;ОПЕР&gt; – идентификатор оператора;</w:t>
      </w:r>
    </w:p>
    <w:p w:rsidR="00C93648" w:rsidRDefault="00C93648" w:rsidP="00C93648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&lt;ТЕЛОПЕР&gt; – телефон оператора.</w:t>
      </w:r>
    </w:p>
    <w:p w:rsidR="00C93648" w:rsidRDefault="00C93648" w:rsidP="00C02115">
      <w:pPr>
        <w:ind w:left="282" w:right="142" w:firstLine="567"/>
        <w:jc w:val="both"/>
        <w:rPr>
          <w:rFonts w:ascii="Times New Roman" w:hAnsi="Times New Roman"/>
        </w:rPr>
      </w:pPr>
    </w:p>
    <w:p w:rsidR="00C02115" w:rsidRPr="002764CA" w:rsidRDefault="00C02115" w:rsidP="00C02115">
      <w:pPr>
        <w:ind w:left="282" w:right="142" w:firstLine="567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 xml:space="preserve">Все элементы справочника должны присутствовать в электронном документе. </w:t>
      </w:r>
      <w:r w:rsidRPr="002764CA">
        <w:rPr>
          <w:rFonts w:ascii="Times New Roman" w:hAnsi="Times New Roman"/>
        </w:rPr>
        <w:br/>
        <w:t xml:space="preserve">В электронном документе недопустимы </w:t>
      </w:r>
      <w:proofErr w:type="spellStart"/>
      <w:r w:rsidRPr="002764CA">
        <w:rPr>
          <w:rFonts w:ascii="Times New Roman" w:hAnsi="Times New Roman"/>
        </w:rPr>
        <w:t>непреобразованные</w:t>
      </w:r>
      <w:proofErr w:type="spellEnd"/>
      <w:r w:rsidRPr="002764CA">
        <w:rPr>
          <w:rFonts w:ascii="Times New Roman" w:hAnsi="Times New Roman"/>
        </w:rPr>
        <w:t xml:space="preserve"> символы, зарезервированные в </w:t>
      </w:r>
      <w:r w:rsidRPr="002764CA">
        <w:rPr>
          <w:rFonts w:ascii="Times New Roman" w:hAnsi="Times New Roman"/>
          <w:lang w:val="en-US"/>
        </w:rPr>
        <w:t>XML</w:t>
      </w:r>
      <w:r w:rsidRPr="002764CA">
        <w:rPr>
          <w:rFonts w:ascii="Times New Roman" w:hAnsi="Times New Roman"/>
        </w:rPr>
        <w:t xml:space="preserve"> как специальные, знаки меньше</w:t>
      </w:r>
      <w:proofErr w:type="gramStart"/>
      <w:r w:rsidRPr="002764CA">
        <w:rPr>
          <w:rFonts w:ascii="Times New Roman" w:hAnsi="Times New Roman"/>
        </w:rPr>
        <w:t xml:space="preserve"> (&lt;), </w:t>
      </w:r>
      <w:proofErr w:type="gramEnd"/>
      <w:r w:rsidRPr="002764CA">
        <w:rPr>
          <w:rFonts w:ascii="Times New Roman" w:hAnsi="Times New Roman"/>
        </w:rPr>
        <w:t>больше (&gt;), амперсанд (&amp;), одинарн</w:t>
      </w:r>
      <w:r w:rsidR="001D3ECE" w:rsidRPr="002764CA">
        <w:rPr>
          <w:rFonts w:ascii="Times New Roman" w:hAnsi="Times New Roman"/>
        </w:rPr>
        <w:t>ые кавычки ('), двойные кавычки </w:t>
      </w:r>
      <w:r w:rsidRPr="002764CA">
        <w:rPr>
          <w:rFonts w:ascii="Times New Roman" w:hAnsi="Times New Roman"/>
        </w:rPr>
        <w:t>("). Символом-разделителем целой и дробной части чисел является десятичная точка «.». Формат даты – ДД/ММ/ГГГГ. Формат времени – ЧЧ</w:t>
      </w:r>
      <w:proofErr w:type="gramStart"/>
      <w:r w:rsidRPr="002764CA">
        <w:rPr>
          <w:rFonts w:ascii="Times New Roman" w:hAnsi="Times New Roman"/>
        </w:rPr>
        <w:t>:М</w:t>
      </w:r>
      <w:proofErr w:type="gramEnd"/>
      <w:r w:rsidRPr="002764CA">
        <w:rPr>
          <w:rFonts w:ascii="Times New Roman" w:hAnsi="Times New Roman"/>
        </w:rPr>
        <w:t>М:СС.</w:t>
      </w:r>
    </w:p>
    <w:p w:rsidR="00C02115" w:rsidRPr="002764CA" w:rsidRDefault="00C02115" w:rsidP="00C02115">
      <w:pPr>
        <w:rPr>
          <w:rFonts w:ascii="Times New Roman" w:hAnsi="Times New Roman"/>
          <w:lang w:eastAsia="ru-RU"/>
        </w:rPr>
      </w:pPr>
    </w:p>
    <w:p w:rsidR="00C02115" w:rsidRPr="002764CA" w:rsidRDefault="00867386" w:rsidP="001D3ECE">
      <w:pPr>
        <w:pStyle w:val="1"/>
        <w:numPr>
          <w:ilvl w:val="1"/>
          <w:numId w:val="16"/>
        </w:numPr>
        <w:rPr>
          <w:sz w:val="22"/>
          <w:szCs w:val="22"/>
        </w:rPr>
      </w:pPr>
      <w:r w:rsidRPr="002764CA">
        <w:rPr>
          <w:sz w:val="22"/>
          <w:szCs w:val="22"/>
        </w:rPr>
        <w:t xml:space="preserve">Структура и состав квитанции о непринятии </w:t>
      </w:r>
      <w:proofErr w:type="gramStart"/>
      <w:r w:rsidRPr="002764CA">
        <w:rPr>
          <w:sz w:val="22"/>
          <w:szCs w:val="22"/>
        </w:rPr>
        <w:t>информационного</w:t>
      </w:r>
      <w:proofErr w:type="gramEnd"/>
      <w:r w:rsidRPr="002764CA">
        <w:rPr>
          <w:sz w:val="22"/>
          <w:szCs w:val="22"/>
        </w:rPr>
        <w:t xml:space="preserve"> ФЭС</w:t>
      </w:r>
    </w:p>
    <w:p w:rsidR="001D3ECE" w:rsidRPr="002764CA" w:rsidRDefault="001D3ECE" w:rsidP="001D3ECE">
      <w:pPr>
        <w:rPr>
          <w:rFonts w:ascii="Times New Roman" w:hAnsi="Times New Roman"/>
          <w:lang w:eastAsia="ru-RU"/>
        </w:rPr>
      </w:pPr>
    </w:p>
    <w:p w:rsidR="00FA5567" w:rsidRPr="002764CA" w:rsidRDefault="00FA5567" w:rsidP="00FA556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 xml:space="preserve">Структура и формат квитанции о непринятии </w:t>
      </w:r>
      <w:proofErr w:type="gramStart"/>
      <w:r w:rsidRPr="002764CA">
        <w:rPr>
          <w:rFonts w:ascii="Times New Roman" w:hAnsi="Times New Roman"/>
        </w:rPr>
        <w:t>информационного</w:t>
      </w:r>
      <w:proofErr w:type="gramEnd"/>
      <w:r w:rsidRPr="002764CA">
        <w:rPr>
          <w:rFonts w:ascii="Times New Roman" w:hAnsi="Times New Roman"/>
        </w:rPr>
        <w:t xml:space="preserve"> ФЭС:</w:t>
      </w:r>
    </w:p>
    <w:p w:rsidR="00FA5567" w:rsidRPr="00CB0BCC" w:rsidRDefault="00FA5567" w:rsidP="00FA5567">
      <w:pPr>
        <w:ind w:left="709"/>
        <w:jc w:val="both"/>
        <w:rPr>
          <w:rFonts w:ascii="Times New Roman" w:hAnsi="Times New Roman"/>
          <w:lang w:val="en-US"/>
        </w:rPr>
      </w:pPr>
      <w:proofErr w:type="gramStart"/>
      <w:r w:rsidRPr="00CB0BCC">
        <w:rPr>
          <w:rFonts w:ascii="Times New Roman" w:hAnsi="Times New Roman"/>
          <w:lang w:val="en-US"/>
        </w:rPr>
        <w:t>&lt;?xml</w:t>
      </w:r>
      <w:proofErr w:type="gramEnd"/>
      <w:r w:rsidRPr="00CB0BCC">
        <w:rPr>
          <w:rFonts w:ascii="Times New Roman" w:hAnsi="Times New Roman"/>
          <w:lang w:val="en-US"/>
        </w:rPr>
        <w:t xml:space="preserve"> version="1.0" encoding="UTF-8"?&gt;</w:t>
      </w:r>
    </w:p>
    <w:p w:rsidR="00FA5567" w:rsidRPr="00CB0BCC" w:rsidRDefault="00FA5567" w:rsidP="00FA5567">
      <w:pPr>
        <w:ind w:left="709"/>
        <w:jc w:val="both"/>
        <w:rPr>
          <w:rFonts w:ascii="Times New Roman" w:hAnsi="Times New Roman"/>
          <w:lang w:val="en-US"/>
        </w:rPr>
      </w:pPr>
      <w:r w:rsidRPr="00CB0BCC">
        <w:rPr>
          <w:rFonts w:ascii="Times New Roman" w:hAnsi="Times New Roman"/>
          <w:lang w:val="en-US"/>
        </w:rPr>
        <w:t>&lt;</w:t>
      </w:r>
      <w:r>
        <w:rPr>
          <w:rFonts w:ascii="Times New Roman" w:hAnsi="Times New Roman"/>
        </w:rPr>
        <w:t>КВИТ</w:t>
      </w:r>
      <w:r w:rsidRPr="00CB0BCC">
        <w:rPr>
          <w:rFonts w:ascii="Times New Roman" w:hAnsi="Times New Roman"/>
          <w:lang w:val="en-US"/>
        </w:rPr>
        <w:t>&gt;</w:t>
      </w:r>
    </w:p>
    <w:p w:rsidR="00FA5567" w:rsidRDefault="00FA5567" w:rsidP="00FA5567">
      <w:pPr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&lt;ИНН&gt;&lt;/</w:t>
      </w:r>
      <w:proofErr w:type="gramStart"/>
      <w:r>
        <w:rPr>
          <w:rFonts w:ascii="Times New Roman" w:hAnsi="Times New Roman"/>
        </w:rPr>
        <w:t>ИНН</w:t>
      </w:r>
      <w:proofErr w:type="gramEnd"/>
      <w:r>
        <w:rPr>
          <w:rFonts w:ascii="Times New Roman" w:hAnsi="Times New Roman"/>
        </w:rPr>
        <w:t>&gt;</w:t>
      </w:r>
    </w:p>
    <w:p w:rsidR="00FA5567" w:rsidRDefault="00FA5567" w:rsidP="00FA5567">
      <w:pPr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&lt;КПП&gt;&lt;/КПП&gt;</w:t>
      </w:r>
    </w:p>
    <w:p w:rsidR="00FA5567" w:rsidRDefault="00FA5567" w:rsidP="00FA5567">
      <w:pPr>
        <w:ind w:left="851" w:firstLine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&lt;ФЭС&gt;&lt;/ФЭС&gt;</w:t>
      </w:r>
    </w:p>
    <w:p w:rsidR="00FA5567" w:rsidRDefault="00FA5567" w:rsidP="00FA5567">
      <w:pPr>
        <w:ind w:left="851" w:firstLine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&lt;РАЗМФЭС&gt;&lt;/РАЗМФЭС&gt;</w:t>
      </w:r>
    </w:p>
    <w:p w:rsidR="00FA5567" w:rsidRDefault="00FA5567" w:rsidP="00FA5567">
      <w:pPr>
        <w:ind w:left="851" w:firstLine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&lt;ДАТАФЭС&gt;&lt;/ДАТАФЭС&gt;</w:t>
      </w:r>
    </w:p>
    <w:p w:rsidR="00FA5567" w:rsidRDefault="00FA5567" w:rsidP="00FA5567">
      <w:pPr>
        <w:spacing w:before="80"/>
        <w:ind w:left="851" w:firstLine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&lt;ОШИБКИ КОЛ="</w:t>
      </w:r>
      <w:proofErr w:type="spellStart"/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>"&gt;&lt;!--количество ошибок в электронном сообщении</w:t>
      </w:r>
      <w:proofErr w:type="gramStart"/>
      <w:r>
        <w:rPr>
          <w:rFonts w:ascii="Times New Roman" w:hAnsi="Times New Roman"/>
        </w:rPr>
        <w:t>--&gt;</w:t>
      </w:r>
      <w:proofErr w:type="gramEnd"/>
    </w:p>
    <w:p w:rsidR="00FA5567" w:rsidRDefault="00FA5567" w:rsidP="00FA5567">
      <w:p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&lt;ОШИБКА НОМ="1"&gt;&lt;!--1-й блок характеристики ошибок</w:t>
      </w:r>
      <w:proofErr w:type="gramStart"/>
      <w:r>
        <w:rPr>
          <w:rFonts w:ascii="Times New Roman" w:hAnsi="Times New Roman"/>
        </w:rPr>
        <w:t>--&gt;</w:t>
      </w:r>
      <w:proofErr w:type="gramEnd"/>
    </w:p>
    <w:p w:rsidR="00FA5567" w:rsidRDefault="00FA5567" w:rsidP="00FA5567">
      <w:pPr>
        <w:ind w:left="18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&lt;НОМЕРЗАП&gt;&lt;/НОМЕРЗАП&gt;</w:t>
      </w:r>
    </w:p>
    <w:p w:rsidR="00FA5567" w:rsidRDefault="00FA5567" w:rsidP="00FA5567">
      <w:pPr>
        <w:ind w:left="18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&lt;КОДОШ&gt;&lt;/КОДОШ&gt;&lt;!</w:t>
      </w:r>
      <w:proofErr w:type="gramStart"/>
      <w:r>
        <w:rPr>
          <w:rFonts w:ascii="Times New Roman" w:hAnsi="Times New Roman"/>
        </w:rPr>
        <w:t>—к</w:t>
      </w:r>
      <w:proofErr w:type="gramEnd"/>
      <w:r>
        <w:rPr>
          <w:rFonts w:ascii="Times New Roman" w:hAnsi="Times New Roman"/>
        </w:rPr>
        <w:t>од ошибки--&gt;</w:t>
      </w:r>
    </w:p>
    <w:p w:rsidR="00FA5567" w:rsidRDefault="00FA5567" w:rsidP="00FA5567">
      <w:pPr>
        <w:ind w:left="18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&lt;ОПИСОШ&gt;&lt;/ОПИСОШ&gt;&lt;!--описание ошибки</w:t>
      </w:r>
      <w:proofErr w:type="gramStart"/>
      <w:r>
        <w:rPr>
          <w:rFonts w:ascii="Times New Roman" w:hAnsi="Times New Roman"/>
        </w:rPr>
        <w:t>--&gt;</w:t>
      </w:r>
      <w:proofErr w:type="gramEnd"/>
    </w:p>
    <w:p w:rsidR="00FA5567" w:rsidRDefault="00FA5567" w:rsidP="00FA5567">
      <w:p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&lt;/ОШИБКА&gt;</w:t>
      </w:r>
    </w:p>
    <w:p w:rsidR="00FA5567" w:rsidRDefault="00FA5567" w:rsidP="00FA5567">
      <w:pPr>
        <w:ind w:left="17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</w:p>
    <w:p w:rsidR="00FA5567" w:rsidRDefault="00FA5567" w:rsidP="00FA5567">
      <w:p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&lt;ОШИБКА НОМ="</w:t>
      </w:r>
      <w:proofErr w:type="spellStart"/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>"&gt;&lt;!--</w:t>
      </w:r>
      <w:proofErr w:type="spellStart"/>
      <w:r>
        <w:rPr>
          <w:rFonts w:ascii="Times New Roman" w:hAnsi="Times New Roman"/>
        </w:rPr>
        <w:t>n-й</w:t>
      </w:r>
      <w:proofErr w:type="spellEnd"/>
      <w:r>
        <w:rPr>
          <w:rFonts w:ascii="Times New Roman" w:hAnsi="Times New Roman"/>
        </w:rPr>
        <w:t xml:space="preserve"> блок характеристики ошибок</w:t>
      </w:r>
      <w:proofErr w:type="gramStart"/>
      <w:r>
        <w:rPr>
          <w:rFonts w:ascii="Times New Roman" w:hAnsi="Times New Roman"/>
        </w:rPr>
        <w:t>--&gt;</w:t>
      </w:r>
      <w:proofErr w:type="gramEnd"/>
    </w:p>
    <w:p w:rsidR="00FA5567" w:rsidRDefault="00FA5567" w:rsidP="00FA5567">
      <w:pPr>
        <w:ind w:left="18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&lt;НОМЕРЗАП&gt;&lt;/НОМЕРЗАП&gt;</w:t>
      </w:r>
    </w:p>
    <w:p w:rsidR="00FA5567" w:rsidRDefault="00FA5567" w:rsidP="00FA5567">
      <w:pPr>
        <w:ind w:left="18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&lt;КОДОШ&gt;&lt;/КОДОШ&gt;&lt;!--код ошибки</w:t>
      </w:r>
      <w:proofErr w:type="gramStart"/>
      <w:r>
        <w:rPr>
          <w:rFonts w:ascii="Times New Roman" w:hAnsi="Times New Roman"/>
        </w:rPr>
        <w:t>--&gt;</w:t>
      </w:r>
      <w:proofErr w:type="gramEnd"/>
    </w:p>
    <w:p w:rsidR="00FA5567" w:rsidRDefault="00FA5567" w:rsidP="00FA5567">
      <w:pPr>
        <w:ind w:left="18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&lt;ОПИСОШ&gt;&lt;/ОПИСОШ&gt;&lt;!--описание ошибки</w:t>
      </w:r>
      <w:proofErr w:type="gramStart"/>
      <w:r>
        <w:rPr>
          <w:rFonts w:ascii="Times New Roman" w:hAnsi="Times New Roman"/>
        </w:rPr>
        <w:t>--&gt;</w:t>
      </w:r>
      <w:proofErr w:type="gramEnd"/>
    </w:p>
    <w:p w:rsidR="00FA5567" w:rsidRDefault="00FA5567" w:rsidP="00FA5567">
      <w:p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&lt;/ОШИБКА&gt;</w:t>
      </w:r>
    </w:p>
    <w:p w:rsidR="00FA5567" w:rsidRDefault="00FA5567" w:rsidP="00FA5567">
      <w:pPr>
        <w:ind w:left="851" w:firstLine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&lt;/ОШИБКИ&gt;</w:t>
      </w:r>
    </w:p>
    <w:p w:rsidR="00FA5567" w:rsidRDefault="00FA5567" w:rsidP="00FA5567">
      <w:pPr>
        <w:spacing w:before="80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&lt;ДАТАКВИТ&gt;&lt;/ДАТАКВИТ&gt;</w:t>
      </w:r>
    </w:p>
    <w:p w:rsidR="00FA5567" w:rsidRDefault="00FA5567" w:rsidP="00FA5567">
      <w:pPr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&lt;ВРЕМКВИТ&gt;&lt;/ВРЕМКВИТ&gt;</w:t>
      </w:r>
    </w:p>
    <w:p w:rsidR="00FA5567" w:rsidRDefault="00FA5567" w:rsidP="00FA5567">
      <w:pPr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&lt;ОПЕР&gt;&lt;/</w:t>
      </w:r>
      <w:proofErr w:type="gramStart"/>
      <w:r>
        <w:rPr>
          <w:rFonts w:ascii="Times New Roman" w:hAnsi="Times New Roman"/>
        </w:rPr>
        <w:t>ОПЕР</w:t>
      </w:r>
      <w:proofErr w:type="gramEnd"/>
      <w:r>
        <w:rPr>
          <w:rFonts w:ascii="Times New Roman" w:hAnsi="Times New Roman"/>
        </w:rPr>
        <w:t>&gt;</w:t>
      </w:r>
    </w:p>
    <w:p w:rsidR="00FA5567" w:rsidRDefault="00FA5567" w:rsidP="00FA5567">
      <w:pPr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&lt;ТЕЛОПЕР&gt;&lt;/ТЕЛОПЕР&gt;</w:t>
      </w:r>
    </w:p>
    <w:p w:rsidR="00FA5567" w:rsidRPr="002764CA" w:rsidRDefault="00FA5567" w:rsidP="00FA5567">
      <w:p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&lt;/КВИТ&gt;</w:t>
      </w:r>
    </w:p>
    <w:p w:rsidR="00C93648" w:rsidRDefault="00C93648" w:rsidP="00C93648">
      <w:pPr>
        <w:ind w:firstLine="709"/>
        <w:jc w:val="both"/>
        <w:rPr>
          <w:rFonts w:ascii="Times New Roman" w:hAnsi="Times New Roman"/>
        </w:rPr>
      </w:pPr>
    </w:p>
    <w:p w:rsidR="00C93648" w:rsidRDefault="00C93648" w:rsidP="00C93648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 квитанции о непринятии </w:t>
      </w:r>
      <w:proofErr w:type="gramStart"/>
      <w:r>
        <w:rPr>
          <w:rFonts w:ascii="Times New Roman" w:hAnsi="Times New Roman"/>
        </w:rPr>
        <w:t>информационного</w:t>
      </w:r>
      <w:proofErr w:type="gramEnd"/>
      <w:r>
        <w:rPr>
          <w:rFonts w:ascii="Times New Roman" w:hAnsi="Times New Roman"/>
        </w:rPr>
        <w:t xml:space="preserve"> ФЭС (справочник элементов данных):</w:t>
      </w:r>
    </w:p>
    <w:p w:rsidR="00C93648" w:rsidRDefault="00C93648" w:rsidP="00C93648">
      <w:pPr>
        <w:suppressAutoHyphens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&lt;ИНН&gt; – ИНН организации</w:t>
      </w:r>
      <w:r w:rsidR="00844227">
        <w:rPr>
          <w:rFonts w:ascii="Times New Roman" w:hAnsi="Times New Roman"/>
        </w:rPr>
        <w:t xml:space="preserve"> (</w:t>
      </w:r>
      <w:r w:rsidR="00844227" w:rsidRPr="002764CA">
        <w:rPr>
          <w:rFonts w:ascii="Times New Roman" w:hAnsi="Times New Roman"/>
        </w:rPr>
        <w:t>ИП, филиала</w:t>
      </w:r>
      <w:r w:rsidR="00844227">
        <w:rPr>
          <w:rFonts w:ascii="Times New Roman" w:hAnsi="Times New Roman"/>
        </w:rPr>
        <w:t>, лица установленной категории</w:t>
      </w:r>
      <w:r w:rsidR="00844227" w:rsidRPr="002764CA">
        <w:rPr>
          <w:rFonts w:ascii="Times New Roman" w:hAnsi="Times New Roman"/>
        </w:rPr>
        <w:t>)</w:t>
      </w:r>
      <w:r>
        <w:rPr>
          <w:rFonts w:ascii="Times New Roman" w:hAnsi="Times New Roman"/>
        </w:rPr>
        <w:t>, сформировавшей (сформировавшего) ФЭС;</w:t>
      </w:r>
    </w:p>
    <w:p w:rsidR="00C93648" w:rsidRDefault="00844227" w:rsidP="00C93648">
      <w:pPr>
        <w:suppressAutoHyphens/>
        <w:ind w:left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&lt;КПП&gt; – КПП организации </w:t>
      </w:r>
      <w:r w:rsidR="00C93648">
        <w:rPr>
          <w:rFonts w:ascii="Times New Roman" w:hAnsi="Times New Roman"/>
        </w:rPr>
        <w:t>(филиала), сформировавшей (сформировавшего) ФЭС;</w:t>
      </w:r>
      <w:proofErr w:type="gramEnd"/>
    </w:p>
    <w:p w:rsidR="00C93648" w:rsidRPr="00844A2A" w:rsidRDefault="00C93648" w:rsidP="00C93648">
      <w:p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&lt;ФЭС&gt; – имя файла </w:t>
      </w:r>
      <w:r w:rsidRPr="00844A2A">
        <w:rPr>
          <w:rFonts w:ascii="Times New Roman" w:hAnsi="Times New Roman"/>
        </w:rPr>
        <w:t>электронного сообщения;</w:t>
      </w:r>
    </w:p>
    <w:p w:rsidR="00C93648" w:rsidRPr="00844A2A" w:rsidRDefault="00C93648" w:rsidP="00C93648">
      <w:pPr>
        <w:ind w:left="709"/>
        <w:jc w:val="both"/>
        <w:rPr>
          <w:rFonts w:ascii="Times New Roman" w:hAnsi="Times New Roman"/>
        </w:rPr>
      </w:pPr>
      <w:r w:rsidRPr="00844A2A">
        <w:rPr>
          <w:rFonts w:ascii="Times New Roman" w:hAnsi="Times New Roman"/>
        </w:rPr>
        <w:t>&lt;РАЗМФЭС&gt; – размер файла электронного сообщения, в байтах;</w:t>
      </w:r>
    </w:p>
    <w:p w:rsidR="00C93648" w:rsidRPr="00844A2A" w:rsidRDefault="00C93648" w:rsidP="00C93648">
      <w:pPr>
        <w:ind w:left="709"/>
        <w:jc w:val="both"/>
        <w:rPr>
          <w:rFonts w:ascii="Times New Roman" w:hAnsi="Times New Roman"/>
        </w:rPr>
      </w:pPr>
      <w:r w:rsidRPr="00844A2A">
        <w:rPr>
          <w:rFonts w:ascii="Times New Roman" w:hAnsi="Times New Roman"/>
        </w:rPr>
        <w:t>&lt;ДАТАФЭС&gt; – дата формирования электронного сообщения;</w:t>
      </w:r>
    </w:p>
    <w:p w:rsidR="00C93648" w:rsidRPr="00844A2A" w:rsidRDefault="00C93648" w:rsidP="00C93648">
      <w:pPr>
        <w:ind w:left="709"/>
        <w:jc w:val="both"/>
        <w:rPr>
          <w:rFonts w:ascii="Times New Roman" w:hAnsi="Times New Roman"/>
        </w:rPr>
      </w:pPr>
      <w:r w:rsidRPr="00844A2A">
        <w:rPr>
          <w:rFonts w:ascii="Times New Roman" w:hAnsi="Times New Roman"/>
        </w:rPr>
        <w:t>&lt;НОМЕРЗАП&gt; - номер з</w:t>
      </w:r>
      <w:r w:rsidR="00EA2F5E" w:rsidRPr="00844A2A">
        <w:rPr>
          <w:rFonts w:ascii="Times New Roman" w:hAnsi="Times New Roman"/>
        </w:rPr>
        <w:t xml:space="preserve">аписи, указанный </w:t>
      </w:r>
      <w:r w:rsidRPr="00844A2A">
        <w:rPr>
          <w:rFonts w:ascii="Times New Roman" w:hAnsi="Times New Roman"/>
        </w:rPr>
        <w:t>в ФЭС (указывается, если ошибка обнаружена в представляемой информации)</w:t>
      </w:r>
      <w:r w:rsidR="00EA2F5E" w:rsidRPr="00844A2A">
        <w:rPr>
          <w:rFonts w:ascii="Times New Roman" w:hAnsi="Times New Roman"/>
        </w:rPr>
        <w:t>, в соответствии с таблицей 2.6</w:t>
      </w:r>
      <w:r w:rsidRPr="00844A2A">
        <w:rPr>
          <w:rFonts w:ascii="Times New Roman" w:hAnsi="Times New Roman"/>
        </w:rPr>
        <w:t>.</w:t>
      </w:r>
    </w:p>
    <w:p w:rsidR="00C93648" w:rsidRPr="00844A2A" w:rsidRDefault="00C93648" w:rsidP="00C93648">
      <w:pPr>
        <w:ind w:left="709"/>
        <w:jc w:val="both"/>
        <w:rPr>
          <w:rFonts w:ascii="Times New Roman" w:hAnsi="Times New Roman"/>
        </w:rPr>
      </w:pPr>
      <w:r w:rsidRPr="00844A2A">
        <w:rPr>
          <w:rFonts w:ascii="Times New Roman" w:hAnsi="Times New Roman"/>
        </w:rPr>
        <w:t>&lt;КОДОШ&gt; – код ошибки;</w:t>
      </w:r>
    </w:p>
    <w:p w:rsidR="00C93648" w:rsidRDefault="00C93648" w:rsidP="00C93648">
      <w:p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&lt;ОПИСОШ&gt; – описание ошибки;</w:t>
      </w:r>
    </w:p>
    <w:p w:rsidR="00C93648" w:rsidRDefault="00C93648" w:rsidP="00C93648">
      <w:p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&lt;ДАТАКВИТ&gt; – дата формирования квитанции о непринятии ФЭС;</w:t>
      </w:r>
    </w:p>
    <w:p w:rsidR="00C93648" w:rsidRDefault="00C93648" w:rsidP="00C93648">
      <w:p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&lt;ВРЕМКВИТ&gt; – время формирования квитанции о непринятии ФЭС;</w:t>
      </w:r>
    </w:p>
    <w:p w:rsidR="00C93648" w:rsidRDefault="00C93648" w:rsidP="00C93648">
      <w:p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&lt;ОПЕР&gt; – идентификатор оператора;</w:t>
      </w:r>
    </w:p>
    <w:p w:rsidR="00C93648" w:rsidRDefault="00C93648" w:rsidP="00C93648">
      <w:p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&lt;ТЕЛОПЕР&gt; – телефон оператора.</w:t>
      </w:r>
    </w:p>
    <w:p w:rsidR="00C02115" w:rsidRPr="002764CA" w:rsidRDefault="00C02115" w:rsidP="00C93648">
      <w:pPr>
        <w:jc w:val="both"/>
        <w:rPr>
          <w:rFonts w:ascii="Times New Roman" w:hAnsi="Times New Roman"/>
        </w:rPr>
      </w:pPr>
    </w:p>
    <w:p w:rsidR="003D132B" w:rsidRPr="002764CA" w:rsidRDefault="00C02115" w:rsidP="003D132B">
      <w:pPr>
        <w:ind w:right="142" w:firstLine="567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>Все элементы справочника должны присутств</w:t>
      </w:r>
      <w:r w:rsidR="003D132B" w:rsidRPr="002764CA">
        <w:rPr>
          <w:rFonts w:ascii="Times New Roman" w:hAnsi="Times New Roman"/>
        </w:rPr>
        <w:t xml:space="preserve">овать в электронном документе. </w:t>
      </w:r>
    </w:p>
    <w:p w:rsidR="00C02115" w:rsidRPr="002764CA" w:rsidRDefault="00C02115" w:rsidP="003D132B">
      <w:pPr>
        <w:ind w:right="142" w:firstLine="567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>В элект</w:t>
      </w:r>
      <w:r w:rsidR="003D132B" w:rsidRPr="002764CA">
        <w:rPr>
          <w:rFonts w:ascii="Times New Roman" w:hAnsi="Times New Roman"/>
        </w:rPr>
        <w:t xml:space="preserve">ронном документе недопустимы </w:t>
      </w:r>
      <w:proofErr w:type="spellStart"/>
      <w:r w:rsidR="003D132B" w:rsidRPr="002764CA">
        <w:rPr>
          <w:rFonts w:ascii="Times New Roman" w:hAnsi="Times New Roman"/>
        </w:rPr>
        <w:t>не</w:t>
      </w:r>
      <w:r w:rsidRPr="002764CA">
        <w:rPr>
          <w:rFonts w:ascii="Times New Roman" w:hAnsi="Times New Roman"/>
        </w:rPr>
        <w:t>преобразованные</w:t>
      </w:r>
      <w:proofErr w:type="spellEnd"/>
      <w:r w:rsidRPr="002764CA">
        <w:rPr>
          <w:rFonts w:ascii="Times New Roman" w:hAnsi="Times New Roman"/>
        </w:rPr>
        <w:t xml:space="preserve"> символы, зарезервированные в </w:t>
      </w:r>
      <w:r w:rsidRPr="002764CA">
        <w:rPr>
          <w:rFonts w:ascii="Times New Roman" w:hAnsi="Times New Roman"/>
          <w:lang w:val="en-US"/>
        </w:rPr>
        <w:t>XML</w:t>
      </w:r>
      <w:r w:rsidRPr="002764CA">
        <w:rPr>
          <w:rFonts w:ascii="Times New Roman" w:hAnsi="Times New Roman"/>
        </w:rPr>
        <w:t xml:space="preserve"> как специальные, знаки меньше</w:t>
      </w:r>
      <w:proofErr w:type="gramStart"/>
      <w:r w:rsidRPr="002764CA">
        <w:rPr>
          <w:rFonts w:ascii="Times New Roman" w:hAnsi="Times New Roman"/>
        </w:rPr>
        <w:t xml:space="preserve"> (&lt;), </w:t>
      </w:r>
      <w:proofErr w:type="gramEnd"/>
      <w:r w:rsidRPr="002764CA">
        <w:rPr>
          <w:rFonts w:ascii="Times New Roman" w:hAnsi="Times New Roman"/>
        </w:rPr>
        <w:t xml:space="preserve">больше (&gt;), амперсанд (&amp;), одинарные кавычки ('), двойные </w:t>
      </w:r>
      <w:r w:rsidRPr="002764CA">
        <w:rPr>
          <w:rFonts w:ascii="Times New Roman" w:hAnsi="Times New Roman"/>
        </w:rPr>
        <w:lastRenderedPageBreak/>
        <w:t>кавычки ("). Символом-разделителем целой и дробной части чисел является десятичная точка «.». Формат даты – ДД/ММ/ГГГГ. Формат времени – ЧЧ</w:t>
      </w:r>
      <w:proofErr w:type="gramStart"/>
      <w:r w:rsidRPr="002764CA">
        <w:rPr>
          <w:rFonts w:ascii="Times New Roman" w:hAnsi="Times New Roman"/>
        </w:rPr>
        <w:t>:М</w:t>
      </w:r>
      <w:proofErr w:type="gramEnd"/>
      <w:r w:rsidRPr="002764CA">
        <w:rPr>
          <w:rFonts w:ascii="Times New Roman" w:hAnsi="Times New Roman"/>
        </w:rPr>
        <w:t>М:СС.</w:t>
      </w:r>
    </w:p>
    <w:p w:rsidR="00C02115" w:rsidRPr="002764CA" w:rsidRDefault="00867386" w:rsidP="00C02115">
      <w:pPr>
        <w:pStyle w:val="1"/>
        <w:numPr>
          <w:ilvl w:val="1"/>
          <w:numId w:val="16"/>
        </w:numPr>
        <w:rPr>
          <w:sz w:val="22"/>
          <w:szCs w:val="22"/>
        </w:rPr>
      </w:pPr>
      <w:r w:rsidRPr="002764CA">
        <w:rPr>
          <w:sz w:val="22"/>
          <w:szCs w:val="22"/>
        </w:rPr>
        <w:t xml:space="preserve">Структура и состав квитанции о принятии запроса на удаление </w:t>
      </w:r>
      <w:r w:rsidR="00F45DD4" w:rsidRPr="002764CA">
        <w:rPr>
          <w:sz w:val="22"/>
          <w:szCs w:val="22"/>
        </w:rPr>
        <w:t>ФЭС</w:t>
      </w:r>
    </w:p>
    <w:p w:rsidR="00C02115" w:rsidRPr="002764CA" w:rsidRDefault="00C02115" w:rsidP="00C02115">
      <w:pPr>
        <w:ind w:left="426"/>
        <w:jc w:val="both"/>
        <w:rPr>
          <w:rFonts w:ascii="Times New Roman" w:hAnsi="Times New Roman"/>
        </w:rPr>
      </w:pPr>
    </w:p>
    <w:p w:rsidR="00C93648" w:rsidRDefault="00C93648" w:rsidP="00C93648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Структура квитанции о принятии запроса на удаление ФЭС:</w:t>
      </w:r>
    </w:p>
    <w:p w:rsidR="00C93648" w:rsidRPr="00CB0BCC" w:rsidRDefault="00C93648" w:rsidP="00C93648">
      <w:pPr>
        <w:ind w:left="426"/>
        <w:jc w:val="both"/>
        <w:rPr>
          <w:rFonts w:ascii="Times New Roman" w:hAnsi="Times New Roman"/>
          <w:lang w:val="en-US"/>
        </w:rPr>
      </w:pPr>
      <w:proofErr w:type="gramStart"/>
      <w:r w:rsidRPr="00CB0BCC">
        <w:rPr>
          <w:rFonts w:ascii="Times New Roman" w:hAnsi="Times New Roman"/>
          <w:lang w:val="en-US"/>
        </w:rPr>
        <w:t>&lt;?xml</w:t>
      </w:r>
      <w:proofErr w:type="gramEnd"/>
      <w:r w:rsidRPr="00CB0BCC">
        <w:rPr>
          <w:rFonts w:ascii="Times New Roman" w:hAnsi="Times New Roman"/>
          <w:lang w:val="en-US"/>
        </w:rPr>
        <w:t xml:space="preserve"> version="1.0" encoding="UTF-8"?&gt;</w:t>
      </w:r>
    </w:p>
    <w:p w:rsidR="00C93648" w:rsidRPr="00CB0BCC" w:rsidRDefault="00C93648" w:rsidP="00C93648">
      <w:pPr>
        <w:ind w:left="426"/>
        <w:jc w:val="both"/>
        <w:rPr>
          <w:rFonts w:ascii="Times New Roman" w:hAnsi="Times New Roman"/>
          <w:lang w:val="en-US"/>
        </w:rPr>
      </w:pPr>
      <w:r w:rsidRPr="00CB0BCC">
        <w:rPr>
          <w:rFonts w:ascii="Times New Roman" w:hAnsi="Times New Roman"/>
          <w:lang w:val="en-US"/>
        </w:rPr>
        <w:t>&lt;</w:t>
      </w:r>
      <w:r>
        <w:rPr>
          <w:rFonts w:ascii="Times New Roman" w:hAnsi="Times New Roman"/>
        </w:rPr>
        <w:t>КВИТ</w:t>
      </w:r>
      <w:r w:rsidRPr="00CB0BCC">
        <w:rPr>
          <w:rFonts w:ascii="Times New Roman" w:hAnsi="Times New Roman"/>
          <w:lang w:val="en-US"/>
        </w:rPr>
        <w:t>&gt;</w:t>
      </w:r>
    </w:p>
    <w:p w:rsidR="00C93648" w:rsidRDefault="00C93648" w:rsidP="00C93648">
      <w:p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&lt;ИНН&gt;&lt;/</w:t>
      </w:r>
      <w:proofErr w:type="gramStart"/>
      <w:r>
        <w:rPr>
          <w:rFonts w:ascii="Times New Roman" w:hAnsi="Times New Roman"/>
        </w:rPr>
        <w:t>ИНН</w:t>
      </w:r>
      <w:proofErr w:type="gramEnd"/>
      <w:r>
        <w:rPr>
          <w:rFonts w:ascii="Times New Roman" w:hAnsi="Times New Roman"/>
        </w:rPr>
        <w:t>&gt;</w:t>
      </w:r>
    </w:p>
    <w:p w:rsidR="00C93648" w:rsidRDefault="00C93648" w:rsidP="00C93648">
      <w:p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&lt;ФЭС&gt;&lt;/ФЭС&gt;</w:t>
      </w:r>
    </w:p>
    <w:p w:rsidR="00C93648" w:rsidRDefault="00C93648" w:rsidP="00C93648">
      <w:p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&lt;РАЗМФЭС&gt;&lt;/РАЗМФЭС&gt;</w:t>
      </w:r>
    </w:p>
    <w:p w:rsidR="00C93648" w:rsidRDefault="00C93648" w:rsidP="00C93648">
      <w:p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&lt;ДАТАФЭС&gt;&lt;/ДАТАФЭС&gt;</w:t>
      </w:r>
    </w:p>
    <w:p w:rsidR="00C93648" w:rsidRDefault="00C93648" w:rsidP="00C93648">
      <w:p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&lt;РЕЗФЭС&gt;&lt;/РЕЗФЭС&gt;</w:t>
      </w:r>
    </w:p>
    <w:p w:rsidR="00C93648" w:rsidRDefault="00C93648" w:rsidP="00C93648">
      <w:p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&lt;ПРИЧИНАОТК&gt;&lt;/ПРИЧИНАОТК&gt;</w:t>
      </w:r>
    </w:p>
    <w:p w:rsidR="00C93648" w:rsidRDefault="00C93648" w:rsidP="00C93648">
      <w:p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&lt;ДАТАПРЕД&gt;&lt;/ДАТАПРЕД&gt;</w:t>
      </w:r>
    </w:p>
    <w:p w:rsidR="00C93648" w:rsidRDefault="00C93648" w:rsidP="00C93648">
      <w:p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&lt;ДАТАКВИТ&gt;&lt;/ДАТАКВИТ&gt;</w:t>
      </w:r>
    </w:p>
    <w:p w:rsidR="00C93648" w:rsidRDefault="00C93648" w:rsidP="00C93648">
      <w:p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&lt;ВРЕМКВИТ&gt;&lt;/ВРЕМКВИТ&gt;</w:t>
      </w:r>
    </w:p>
    <w:p w:rsidR="00C93648" w:rsidRDefault="00C93648" w:rsidP="00C93648">
      <w:p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&lt;ОПЕР&gt;&lt;/</w:t>
      </w:r>
      <w:proofErr w:type="gramStart"/>
      <w:r>
        <w:rPr>
          <w:rFonts w:ascii="Times New Roman" w:hAnsi="Times New Roman"/>
        </w:rPr>
        <w:t>ОПЕР</w:t>
      </w:r>
      <w:proofErr w:type="gramEnd"/>
      <w:r>
        <w:rPr>
          <w:rFonts w:ascii="Times New Roman" w:hAnsi="Times New Roman"/>
        </w:rPr>
        <w:t>&gt;</w:t>
      </w:r>
    </w:p>
    <w:p w:rsidR="00C93648" w:rsidRDefault="00C93648" w:rsidP="00C93648">
      <w:p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&lt;ТЕЛОПЕР&gt;&lt;/ТЕЛОПЕР&gt;</w:t>
      </w:r>
    </w:p>
    <w:p w:rsidR="00C93648" w:rsidRDefault="00C93648" w:rsidP="00C93648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&lt;/КВИТ&gt;</w:t>
      </w:r>
    </w:p>
    <w:p w:rsidR="00C93648" w:rsidRDefault="00C93648" w:rsidP="00C93648">
      <w:pPr>
        <w:ind w:firstLine="709"/>
        <w:jc w:val="both"/>
        <w:rPr>
          <w:rFonts w:ascii="Times New Roman" w:hAnsi="Times New Roman"/>
        </w:rPr>
      </w:pPr>
    </w:p>
    <w:p w:rsidR="00C93648" w:rsidRDefault="00C93648" w:rsidP="00C93648">
      <w:pPr>
        <w:spacing w:line="36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 квитанции о принятии запроса на удаление ФЭС:</w:t>
      </w:r>
    </w:p>
    <w:p w:rsidR="00C93648" w:rsidRDefault="00C93648" w:rsidP="00C93648">
      <w:pPr>
        <w:suppressAutoHyphens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&lt;ИНН&gt; – ИНН организации </w:t>
      </w:r>
      <w:r w:rsidR="00844227">
        <w:rPr>
          <w:rFonts w:ascii="Times New Roman" w:hAnsi="Times New Roman"/>
        </w:rPr>
        <w:t>(</w:t>
      </w:r>
      <w:r w:rsidR="00844227" w:rsidRPr="002764CA">
        <w:rPr>
          <w:rFonts w:ascii="Times New Roman" w:hAnsi="Times New Roman"/>
        </w:rPr>
        <w:t>ИП, филиала</w:t>
      </w:r>
      <w:r w:rsidR="00844227">
        <w:rPr>
          <w:rFonts w:ascii="Times New Roman" w:hAnsi="Times New Roman"/>
        </w:rPr>
        <w:t>, лица установленной категории</w:t>
      </w:r>
      <w:r w:rsidR="00844227" w:rsidRPr="002764CA">
        <w:rPr>
          <w:rFonts w:ascii="Times New Roman" w:hAnsi="Times New Roman"/>
        </w:rPr>
        <w:t>)</w:t>
      </w:r>
      <w:r>
        <w:rPr>
          <w:rFonts w:ascii="Times New Roman" w:hAnsi="Times New Roman"/>
        </w:rPr>
        <w:t>, сформировавшей (сформировавшего) ФЭС;</w:t>
      </w:r>
    </w:p>
    <w:p w:rsidR="00C93648" w:rsidRDefault="00C93648" w:rsidP="00C93648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&lt;ФЭС&gt; – имя файла электронного сообщения;</w:t>
      </w:r>
    </w:p>
    <w:p w:rsidR="00C93648" w:rsidRDefault="00C93648" w:rsidP="00C93648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&lt;РАЗМФЭС&gt; – размер файла электронного сообщения, в байтах;</w:t>
      </w:r>
    </w:p>
    <w:p w:rsidR="00C93648" w:rsidRDefault="00C93648" w:rsidP="00C93648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&lt;ДАТАФЭС&gt; – дата формирования электронного сообщения;</w:t>
      </w:r>
    </w:p>
    <w:p w:rsidR="00C93648" w:rsidRDefault="00C93648" w:rsidP="00C93648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&lt;РЕЗФЭС&gt; – результат обработки электронного сообщения:</w:t>
      </w:r>
    </w:p>
    <w:p w:rsidR="00C93648" w:rsidRDefault="00C93648" w:rsidP="00C93648">
      <w:pPr>
        <w:ind w:left="426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 – электронное сообщение принято, в удалении </w:t>
      </w:r>
      <w:proofErr w:type="gramStart"/>
      <w:r>
        <w:rPr>
          <w:rFonts w:ascii="Times New Roman" w:hAnsi="Times New Roman"/>
        </w:rPr>
        <w:t>указанного</w:t>
      </w:r>
      <w:proofErr w:type="gramEnd"/>
      <w:r>
        <w:rPr>
          <w:rFonts w:ascii="Times New Roman" w:hAnsi="Times New Roman"/>
        </w:rPr>
        <w:t xml:space="preserve"> ФЭС отказано;</w:t>
      </w:r>
    </w:p>
    <w:p w:rsidR="00C93648" w:rsidRDefault="00C93648" w:rsidP="00C93648">
      <w:pPr>
        <w:ind w:left="426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– электронное сообщение принято, указанное ФЭС удалено;</w:t>
      </w:r>
    </w:p>
    <w:p w:rsidR="00C93648" w:rsidRDefault="00C93648" w:rsidP="00C93648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&lt;ПРИЧИНАОТК&gt; - причина отказа в удалении указанного ФЭС (заполняется в случае отказа в удалении ФЭС);</w:t>
      </w:r>
    </w:p>
    <w:p w:rsidR="00C93648" w:rsidRDefault="00C93648" w:rsidP="00C93648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&lt;ДАТАПРЕД&gt; – дата представления ФЭС в </w:t>
      </w:r>
      <w:proofErr w:type="spellStart"/>
      <w:r>
        <w:rPr>
          <w:rFonts w:ascii="Times New Roman" w:hAnsi="Times New Roman"/>
        </w:rPr>
        <w:t>Росфинмониторинг</w:t>
      </w:r>
      <w:proofErr w:type="spellEnd"/>
      <w:r>
        <w:rPr>
          <w:rFonts w:ascii="Times New Roman" w:hAnsi="Times New Roman"/>
        </w:rPr>
        <w:t>;</w:t>
      </w:r>
    </w:p>
    <w:p w:rsidR="00C93648" w:rsidRDefault="00C93648" w:rsidP="00C93648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&lt;ДАТАКВИТ&gt; – дата формирования квитанции о принятии ФЭС;</w:t>
      </w:r>
    </w:p>
    <w:p w:rsidR="00C93648" w:rsidRDefault="00C93648" w:rsidP="00C93648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&lt;ВРЕМКВИТ&gt; – время формирования квитанции о принятии ФЭС;</w:t>
      </w:r>
    </w:p>
    <w:p w:rsidR="00C93648" w:rsidRDefault="00C93648" w:rsidP="00C93648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&lt;ОПЕР&gt; – идентификатор оператора;</w:t>
      </w:r>
    </w:p>
    <w:p w:rsidR="00C93648" w:rsidRDefault="00C93648" w:rsidP="00C93648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&lt;ТЕЛОПЕР&gt; – телефон оператора.</w:t>
      </w:r>
    </w:p>
    <w:p w:rsidR="00C93648" w:rsidRDefault="00C93648" w:rsidP="003D132B">
      <w:pPr>
        <w:ind w:firstLine="567"/>
        <w:rPr>
          <w:rFonts w:ascii="Times New Roman" w:hAnsi="Times New Roman"/>
        </w:rPr>
      </w:pPr>
    </w:p>
    <w:p w:rsidR="003D132B" w:rsidRPr="002764CA" w:rsidRDefault="00C02115" w:rsidP="003D132B">
      <w:pPr>
        <w:ind w:firstLine="567"/>
        <w:rPr>
          <w:rFonts w:ascii="Times New Roman" w:hAnsi="Times New Roman"/>
        </w:rPr>
      </w:pPr>
      <w:r w:rsidRPr="002764CA">
        <w:rPr>
          <w:rFonts w:ascii="Times New Roman" w:hAnsi="Times New Roman"/>
        </w:rPr>
        <w:t>Все элементы справочника должны присутств</w:t>
      </w:r>
      <w:r w:rsidR="003D132B" w:rsidRPr="002764CA">
        <w:rPr>
          <w:rFonts w:ascii="Times New Roman" w:hAnsi="Times New Roman"/>
        </w:rPr>
        <w:t xml:space="preserve">овать в электронном документе. </w:t>
      </w:r>
    </w:p>
    <w:p w:rsidR="00C02115" w:rsidRPr="002764CA" w:rsidRDefault="00C02115" w:rsidP="003D132B">
      <w:pPr>
        <w:ind w:firstLine="567"/>
        <w:rPr>
          <w:rFonts w:ascii="Times New Roman" w:hAnsi="Times New Roman"/>
        </w:rPr>
      </w:pPr>
      <w:r w:rsidRPr="002764CA">
        <w:rPr>
          <w:rFonts w:ascii="Times New Roman" w:hAnsi="Times New Roman"/>
        </w:rPr>
        <w:t>В элект</w:t>
      </w:r>
      <w:r w:rsidR="003D132B" w:rsidRPr="002764CA">
        <w:rPr>
          <w:rFonts w:ascii="Times New Roman" w:hAnsi="Times New Roman"/>
        </w:rPr>
        <w:t xml:space="preserve">ронном документе недопустимы </w:t>
      </w:r>
      <w:proofErr w:type="spellStart"/>
      <w:r w:rsidR="003D132B" w:rsidRPr="002764CA">
        <w:rPr>
          <w:rFonts w:ascii="Times New Roman" w:hAnsi="Times New Roman"/>
        </w:rPr>
        <w:t>не</w:t>
      </w:r>
      <w:r w:rsidRPr="002764CA">
        <w:rPr>
          <w:rFonts w:ascii="Times New Roman" w:hAnsi="Times New Roman"/>
        </w:rPr>
        <w:t>преобразованные</w:t>
      </w:r>
      <w:proofErr w:type="spellEnd"/>
      <w:r w:rsidRPr="002764CA">
        <w:rPr>
          <w:rFonts w:ascii="Times New Roman" w:hAnsi="Times New Roman"/>
        </w:rPr>
        <w:t xml:space="preserve"> символы, зарезервированные в </w:t>
      </w:r>
      <w:r w:rsidRPr="002764CA">
        <w:rPr>
          <w:rFonts w:ascii="Times New Roman" w:hAnsi="Times New Roman"/>
          <w:lang w:val="en-US"/>
        </w:rPr>
        <w:t>XML</w:t>
      </w:r>
      <w:r w:rsidRPr="002764CA">
        <w:rPr>
          <w:rFonts w:ascii="Times New Roman" w:hAnsi="Times New Roman"/>
        </w:rPr>
        <w:t xml:space="preserve"> как специальные, знаки меньше</w:t>
      </w:r>
      <w:proofErr w:type="gramStart"/>
      <w:r w:rsidRPr="002764CA">
        <w:rPr>
          <w:rFonts w:ascii="Times New Roman" w:hAnsi="Times New Roman"/>
        </w:rPr>
        <w:t xml:space="preserve"> (&lt;), </w:t>
      </w:r>
      <w:proofErr w:type="gramEnd"/>
      <w:r w:rsidRPr="002764CA">
        <w:rPr>
          <w:rFonts w:ascii="Times New Roman" w:hAnsi="Times New Roman"/>
        </w:rPr>
        <w:t>больше (&gt;), амперсанд (&amp;), одинарные кавычки ('), двойные кавычки ("). Символом-разделителем целой и дробной части чисел является десятичная точка «.». Формат даты – ДД/ММ/ГГГГ. Формат времени – ЧЧ</w:t>
      </w:r>
      <w:proofErr w:type="gramStart"/>
      <w:r w:rsidRPr="002764CA">
        <w:rPr>
          <w:rFonts w:ascii="Times New Roman" w:hAnsi="Times New Roman"/>
        </w:rPr>
        <w:t>:М</w:t>
      </w:r>
      <w:proofErr w:type="gramEnd"/>
      <w:r w:rsidRPr="002764CA">
        <w:rPr>
          <w:rFonts w:ascii="Times New Roman" w:hAnsi="Times New Roman"/>
        </w:rPr>
        <w:t>М:СС.</w:t>
      </w:r>
    </w:p>
    <w:p w:rsidR="00C02115" w:rsidRPr="002764CA" w:rsidRDefault="00C02115" w:rsidP="00C02115">
      <w:pPr>
        <w:rPr>
          <w:rFonts w:ascii="Times New Roman" w:hAnsi="Times New Roman"/>
          <w:lang w:eastAsia="ru-RU"/>
        </w:rPr>
      </w:pPr>
    </w:p>
    <w:p w:rsidR="00867386" w:rsidRPr="002764CA" w:rsidRDefault="00867386" w:rsidP="00C02115">
      <w:pPr>
        <w:pStyle w:val="1"/>
        <w:numPr>
          <w:ilvl w:val="1"/>
          <w:numId w:val="16"/>
        </w:numPr>
        <w:rPr>
          <w:sz w:val="22"/>
          <w:szCs w:val="22"/>
        </w:rPr>
      </w:pPr>
      <w:r w:rsidRPr="002764CA">
        <w:rPr>
          <w:sz w:val="22"/>
          <w:szCs w:val="22"/>
        </w:rPr>
        <w:t xml:space="preserve">Структура и состав квитанции о непринятии запроса на удаление </w:t>
      </w:r>
      <w:r w:rsidR="00F45DD4" w:rsidRPr="002764CA">
        <w:rPr>
          <w:sz w:val="22"/>
          <w:szCs w:val="22"/>
        </w:rPr>
        <w:t>ФЭС</w:t>
      </w:r>
    </w:p>
    <w:p w:rsidR="00867386" w:rsidRPr="002764CA" w:rsidRDefault="00867386" w:rsidP="00867386">
      <w:pPr>
        <w:rPr>
          <w:rFonts w:ascii="Times New Roman" w:hAnsi="Times New Roman"/>
          <w:lang w:eastAsia="ru-RU"/>
        </w:rPr>
      </w:pPr>
    </w:p>
    <w:p w:rsidR="00FA5567" w:rsidRPr="002764CA" w:rsidRDefault="00FA5567" w:rsidP="00FA556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>Структура и формат квитанции о непринятии запроса на удаление ФЭС:</w:t>
      </w:r>
    </w:p>
    <w:p w:rsidR="00FA5567" w:rsidRPr="002764CA" w:rsidRDefault="00FA5567" w:rsidP="00FA5567">
      <w:pPr>
        <w:ind w:left="709"/>
        <w:jc w:val="both"/>
        <w:rPr>
          <w:rFonts w:ascii="Times New Roman" w:hAnsi="Times New Roman"/>
          <w:lang w:val="en-US"/>
        </w:rPr>
      </w:pPr>
      <w:proofErr w:type="gramStart"/>
      <w:r w:rsidRPr="002764CA">
        <w:rPr>
          <w:rFonts w:ascii="Times New Roman" w:hAnsi="Times New Roman"/>
          <w:lang w:val="en-US"/>
        </w:rPr>
        <w:t>&lt;?xml</w:t>
      </w:r>
      <w:proofErr w:type="gramEnd"/>
      <w:r w:rsidRPr="002764CA">
        <w:rPr>
          <w:rFonts w:ascii="Times New Roman" w:hAnsi="Times New Roman"/>
          <w:lang w:val="en-US"/>
        </w:rPr>
        <w:t xml:space="preserve"> version="1.0" encoding="UTF-8"?&gt;</w:t>
      </w:r>
    </w:p>
    <w:p w:rsidR="00FA5567" w:rsidRPr="002764CA" w:rsidRDefault="00FA5567" w:rsidP="00FA5567">
      <w:pPr>
        <w:ind w:left="709"/>
        <w:jc w:val="both"/>
        <w:rPr>
          <w:rFonts w:ascii="Times New Roman" w:hAnsi="Times New Roman"/>
          <w:lang w:val="en-US"/>
        </w:rPr>
      </w:pPr>
      <w:r w:rsidRPr="002764CA">
        <w:rPr>
          <w:rFonts w:ascii="Times New Roman" w:hAnsi="Times New Roman"/>
          <w:lang w:val="en-US"/>
        </w:rPr>
        <w:t>&lt;</w:t>
      </w:r>
      <w:r w:rsidRPr="002764CA">
        <w:rPr>
          <w:rFonts w:ascii="Times New Roman" w:hAnsi="Times New Roman"/>
        </w:rPr>
        <w:t>КВИТ</w:t>
      </w:r>
      <w:r w:rsidRPr="002764CA">
        <w:rPr>
          <w:rFonts w:ascii="Times New Roman" w:hAnsi="Times New Roman"/>
          <w:lang w:val="en-US"/>
        </w:rPr>
        <w:t>&gt;</w:t>
      </w:r>
    </w:p>
    <w:p w:rsidR="00FA5567" w:rsidRPr="002764CA" w:rsidRDefault="00FA5567" w:rsidP="00FA5567">
      <w:pPr>
        <w:ind w:left="993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>&lt;ИНН&gt;&lt;/</w:t>
      </w:r>
      <w:proofErr w:type="gramStart"/>
      <w:r w:rsidRPr="002764CA">
        <w:rPr>
          <w:rFonts w:ascii="Times New Roman" w:hAnsi="Times New Roman"/>
        </w:rPr>
        <w:t>ИНН</w:t>
      </w:r>
      <w:proofErr w:type="gramEnd"/>
      <w:r w:rsidRPr="002764CA">
        <w:rPr>
          <w:rFonts w:ascii="Times New Roman" w:hAnsi="Times New Roman"/>
        </w:rPr>
        <w:t>&gt;</w:t>
      </w:r>
    </w:p>
    <w:p w:rsidR="00FA5567" w:rsidRPr="002764CA" w:rsidRDefault="00FA5567" w:rsidP="00FA5567">
      <w:pPr>
        <w:ind w:left="851" w:firstLine="180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>&lt;ФЭС&gt;&lt;/ФЭС&gt;</w:t>
      </w:r>
    </w:p>
    <w:p w:rsidR="00FA5567" w:rsidRPr="002764CA" w:rsidRDefault="00FA5567" w:rsidP="00FA5567">
      <w:pPr>
        <w:ind w:left="851" w:firstLine="180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>&lt;РАЗМФЭС&gt;&lt;/РАЗМФЭС&gt;</w:t>
      </w:r>
    </w:p>
    <w:p w:rsidR="00FA5567" w:rsidRPr="002764CA" w:rsidRDefault="00FA5567" w:rsidP="00FA5567">
      <w:pPr>
        <w:ind w:left="851" w:firstLine="180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>&lt;ДАТАФЭС&gt;&lt;/ДАТАФЭС&gt;</w:t>
      </w:r>
    </w:p>
    <w:p w:rsidR="00FA5567" w:rsidRPr="002764CA" w:rsidRDefault="00FA5567" w:rsidP="00FA5567">
      <w:pPr>
        <w:spacing w:before="80"/>
        <w:ind w:left="851" w:firstLine="180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>&lt;ОШИБКИ</w:t>
      </w:r>
      <w:r>
        <w:rPr>
          <w:rFonts w:ascii="Times New Roman" w:hAnsi="Times New Roman"/>
        </w:rPr>
        <w:t xml:space="preserve"> КОЛ</w:t>
      </w:r>
      <w:r w:rsidRPr="002764CA">
        <w:rPr>
          <w:rFonts w:ascii="Times New Roman" w:hAnsi="Times New Roman"/>
        </w:rPr>
        <w:t>="</w:t>
      </w:r>
      <w:r w:rsidRPr="002764CA">
        <w:rPr>
          <w:rFonts w:ascii="Times New Roman" w:hAnsi="Times New Roman"/>
          <w:lang w:val="en-US"/>
        </w:rPr>
        <w:t>n</w:t>
      </w:r>
      <w:r w:rsidRPr="002764CA">
        <w:rPr>
          <w:rFonts w:ascii="Times New Roman" w:hAnsi="Times New Roman"/>
        </w:rPr>
        <w:t>"&gt;&lt;!--количество ошибок в электронном сообщении</w:t>
      </w:r>
      <w:proofErr w:type="gramStart"/>
      <w:r w:rsidRPr="002764CA">
        <w:rPr>
          <w:rFonts w:ascii="Times New Roman" w:hAnsi="Times New Roman"/>
        </w:rPr>
        <w:t>--&gt;</w:t>
      </w:r>
      <w:proofErr w:type="gramEnd"/>
    </w:p>
    <w:p w:rsidR="00FA5567" w:rsidRPr="002764CA" w:rsidRDefault="00FA5567" w:rsidP="00FA5567">
      <w:pPr>
        <w:ind w:left="1418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>&lt;ОШИБКАНОМ="1"&gt;&lt;!--1-й блок характеристики ошибок</w:t>
      </w:r>
      <w:proofErr w:type="gramStart"/>
      <w:r w:rsidRPr="002764CA">
        <w:rPr>
          <w:rFonts w:ascii="Times New Roman" w:hAnsi="Times New Roman"/>
        </w:rPr>
        <w:t>--&gt;</w:t>
      </w:r>
      <w:proofErr w:type="gramEnd"/>
    </w:p>
    <w:p w:rsidR="00FA5567" w:rsidRPr="002764CA" w:rsidRDefault="00FA5567" w:rsidP="00FA5567">
      <w:pPr>
        <w:ind w:left="1843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>&lt;КОДОШ&gt;&lt;/КОДОШ&gt;&lt;!</w:t>
      </w:r>
      <w:proofErr w:type="gramStart"/>
      <w:r w:rsidRPr="002764CA">
        <w:rPr>
          <w:rFonts w:ascii="Times New Roman" w:hAnsi="Times New Roman"/>
        </w:rPr>
        <w:t>—к</w:t>
      </w:r>
      <w:proofErr w:type="gramEnd"/>
      <w:r w:rsidRPr="002764CA">
        <w:rPr>
          <w:rFonts w:ascii="Times New Roman" w:hAnsi="Times New Roman"/>
        </w:rPr>
        <w:t>од ошибки--&gt;</w:t>
      </w:r>
    </w:p>
    <w:p w:rsidR="00FA5567" w:rsidRPr="002764CA" w:rsidRDefault="00FA5567" w:rsidP="00FA5567">
      <w:pPr>
        <w:ind w:left="1843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>&lt;ОПИСОШ&gt;&lt;/ОПИСОШ&gt;&lt;!--описание ошибки</w:t>
      </w:r>
      <w:proofErr w:type="gramStart"/>
      <w:r w:rsidRPr="002764CA">
        <w:rPr>
          <w:rFonts w:ascii="Times New Roman" w:hAnsi="Times New Roman"/>
        </w:rPr>
        <w:t>--&gt;</w:t>
      </w:r>
      <w:proofErr w:type="gramEnd"/>
    </w:p>
    <w:p w:rsidR="00FA5567" w:rsidRPr="002764CA" w:rsidRDefault="00FA5567" w:rsidP="00FA5567">
      <w:pPr>
        <w:ind w:left="1418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>&lt;/ОШИБКА&gt;</w:t>
      </w:r>
    </w:p>
    <w:p w:rsidR="00FA5567" w:rsidRPr="002764CA" w:rsidRDefault="00FA5567" w:rsidP="00FA5567">
      <w:pPr>
        <w:ind w:left="1701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>…</w:t>
      </w:r>
    </w:p>
    <w:p w:rsidR="00FA5567" w:rsidRPr="002764CA" w:rsidRDefault="00FA5567" w:rsidP="00FA5567">
      <w:pPr>
        <w:ind w:left="1418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>&lt;ОШИБКАНОМ="</w:t>
      </w:r>
      <w:proofErr w:type="spellStart"/>
      <w:r w:rsidRPr="002764CA">
        <w:rPr>
          <w:rFonts w:ascii="Times New Roman" w:hAnsi="Times New Roman"/>
        </w:rPr>
        <w:t>n</w:t>
      </w:r>
      <w:proofErr w:type="spellEnd"/>
      <w:r w:rsidRPr="002764CA">
        <w:rPr>
          <w:rFonts w:ascii="Times New Roman" w:hAnsi="Times New Roman"/>
        </w:rPr>
        <w:t>"&gt;&lt;!--</w:t>
      </w:r>
      <w:r w:rsidRPr="002764CA">
        <w:rPr>
          <w:rFonts w:ascii="Times New Roman" w:hAnsi="Times New Roman"/>
          <w:lang w:val="en-US"/>
        </w:rPr>
        <w:t>n</w:t>
      </w:r>
      <w:r w:rsidRPr="002764CA">
        <w:rPr>
          <w:rFonts w:ascii="Times New Roman" w:hAnsi="Times New Roman"/>
        </w:rPr>
        <w:t>-</w:t>
      </w:r>
      <w:proofErr w:type="spellStart"/>
      <w:r w:rsidRPr="002764CA">
        <w:rPr>
          <w:rFonts w:ascii="Times New Roman" w:hAnsi="Times New Roman"/>
        </w:rPr>
        <w:t>й</w:t>
      </w:r>
      <w:proofErr w:type="spellEnd"/>
      <w:r w:rsidRPr="002764CA">
        <w:rPr>
          <w:rFonts w:ascii="Times New Roman" w:hAnsi="Times New Roman"/>
        </w:rPr>
        <w:t xml:space="preserve"> блок характеристики ошибок</w:t>
      </w:r>
      <w:proofErr w:type="gramStart"/>
      <w:r w:rsidRPr="002764CA">
        <w:rPr>
          <w:rFonts w:ascii="Times New Roman" w:hAnsi="Times New Roman"/>
        </w:rPr>
        <w:t>--&gt;</w:t>
      </w:r>
      <w:proofErr w:type="gramEnd"/>
    </w:p>
    <w:p w:rsidR="00FA5567" w:rsidRPr="002764CA" w:rsidRDefault="00FA5567" w:rsidP="00FA5567">
      <w:pPr>
        <w:ind w:left="1843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>&lt;КОДОШ&gt;&lt;/КОДОШ&gt;&lt;!--код ошибки</w:t>
      </w:r>
      <w:proofErr w:type="gramStart"/>
      <w:r w:rsidRPr="002764CA">
        <w:rPr>
          <w:rFonts w:ascii="Times New Roman" w:hAnsi="Times New Roman"/>
        </w:rPr>
        <w:t>--&gt;</w:t>
      </w:r>
      <w:proofErr w:type="gramEnd"/>
    </w:p>
    <w:p w:rsidR="00FA5567" w:rsidRPr="002764CA" w:rsidRDefault="00FA5567" w:rsidP="00FA5567">
      <w:pPr>
        <w:ind w:left="1843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>&lt;ОПИСОШ&gt;&lt;/ОПИСОШ&gt;&lt;!--описание ошибки</w:t>
      </w:r>
      <w:proofErr w:type="gramStart"/>
      <w:r w:rsidRPr="002764CA">
        <w:rPr>
          <w:rFonts w:ascii="Times New Roman" w:hAnsi="Times New Roman"/>
        </w:rPr>
        <w:t>--&gt;</w:t>
      </w:r>
      <w:proofErr w:type="gramEnd"/>
    </w:p>
    <w:p w:rsidR="00FA5567" w:rsidRPr="002764CA" w:rsidRDefault="00FA5567" w:rsidP="00FA5567">
      <w:pPr>
        <w:ind w:left="1418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>&lt;/ОШИБКА&gt;</w:t>
      </w:r>
    </w:p>
    <w:p w:rsidR="00FA5567" w:rsidRPr="002764CA" w:rsidRDefault="00FA5567" w:rsidP="00FA5567">
      <w:pPr>
        <w:ind w:left="851" w:firstLine="180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>&lt;/ОШИБКИ&gt;</w:t>
      </w:r>
    </w:p>
    <w:p w:rsidR="00FA5567" w:rsidRPr="002764CA" w:rsidRDefault="00FA5567" w:rsidP="00FA5567">
      <w:pPr>
        <w:spacing w:before="80"/>
        <w:ind w:left="993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>&lt;ДАТАКВИТ&gt;&lt;/ДАТАКВИТ&gt;</w:t>
      </w:r>
    </w:p>
    <w:p w:rsidR="00FA5567" w:rsidRPr="002764CA" w:rsidRDefault="00FA5567" w:rsidP="00FA5567">
      <w:pPr>
        <w:ind w:left="993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>&lt;ВРЕМКВИТ&gt;&lt;/ВРЕМКВИТ&gt;</w:t>
      </w:r>
    </w:p>
    <w:p w:rsidR="00FA5567" w:rsidRPr="002764CA" w:rsidRDefault="00FA5567" w:rsidP="00FA5567">
      <w:pPr>
        <w:ind w:left="993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>&lt;ОПЕР&gt;&lt;/</w:t>
      </w:r>
      <w:proofErr w:type="gramStart"/>
      <w:r w:rsidRPr="002764CA">
        <w:rPr>
          <w:rFonts w:ascii="Times New Roman" w:hAnsi="Times New Roman"/>
        </w:rPr>
        <w:t>ОПЕР</w:t>
      </w:r>
      <w:proofErr w:type="gramEnd"/>
      <w:r w:rsidRPr="002764CA">
        <w:rPr>
          <w:rFonts w:ascii="Times New Roman" w:hAnsi="Times New Roman"/>
        </w:rPr>
        <w:t>&gt;</w:t>
      </w:r>
    </w:p>
    <w:p w:rsidR="00FA5567" w:rsidRPr="002764CA" w:rsidRDefault="00FA5567" w:rsidP="00FA5567">
      <w:pPr>
        <w:ind w:left="993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>&lt;ТЕЛОПЕР&gt;&lt;/ТЕЛОПЕР&gt;</w:t>
      </w:r>
    </w:p>
    <w:p w:rsidR="00FA5567" w:rsidRPr="002764CA" w:rsidRDefault="00FA5567" w:rsidP="00FA5567">
      <w:pPr>
        <w:ind w:left="709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>&lt;/КВИТ&gt;</w:t>
      </w:r>
    </w:p>
    <w:p w:rsidR="00C93648" w:rsidRDefault="00C93648" w:rsidP="00C93648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Состав квитанции о непринятии ФЭС (справочник элементов данных):</w:t>
      </w:r>
    </w:p>
    <w:p w:rsidR="00C93648" w:rsidRDefault="00C93648" w:rsidP="00C93648">
      <w:pPr>
        <w:suppressAutoHyphens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&lt;ИНН&gt; – ИНН организации</w:t>
      </w:r>
      <w:r w:rsidR="00844227">
        <w:rPr>
          <w:rFonts w:ascii="Times New Roman" w:hAnsi="Times New Roman"/>
        </w:rPr>
        <w:t xml:space="preserve"> (</w:t>
      </w:r>
      <w:r w:rsidR="00844227" w:rsidRPr="002764CA">
        <w:rPr>
          <w:rFonts w:ascii="Times New Roman" w:hAnsi="Times New Roman"/>
        </w:rPr>
        <w:t>ИП, филиала</w:t>
      </w:r>
      <w:r w:rsidR="00844227">
        <w:rPr>
          <w:rFonts w:ascii="Times New Roman" w:hAnsi="Times New Roman"/>
        </w:rPr>
        <w:t>, лица установленной категории</w:t>
      </w:r>
      <w:r w:rsidR="00844227" w:rsidRPr="002764CA">
        <w:rPr>
          <w:rFonts w:ascii="Times New Roman" w:hAnsi="Times New Roman"/>
        </w:rPr>
        <w:t>)</w:t>
      </w:r>
      <w:r>
        <w:rPr>
          <w:rFonts w:ascii="Times New Roman" w:hAnsi="Times New Roman"/>
        </w:rPr>
        <w:t>, сформировавшей (сформировавшего) ФЭС;</w:t>
      </w:r>
    </w:p>
    <w:p w:rsidR="00C93648" w:rsidRDefault="00C93648" w:rsidP="00C93648">
      <w:p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&lt;ФЭС&gt; – имя файла электронного сообщения;</w:t>
      </w:r>
    </w:p>
    <w:p w:rsidR="00C93648" w:rsidRDefault="00C93648" w:rsidP="00C93648">
      <w:p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&lt;РАЗМФЭС&gt; – размер файла электронного сообщения, в байтах;</w:t>
      </w:r>
    </w:p>
    <w:p w:rsidR="00C93648" w:rsidRDefault="00C93648" w:rsidP="00C93648">
      <w:p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&lt;ДАТАФЭС&gt; – дата формирования электронного сообщения;</w:t>
      </w:r>
    </w:p>
    <w:p w:rsidR="00C93648" w:rsidRDefault="00C93648" w:rsidP="00C93648">
      <w:p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&lt;КОДОШ&gt; – код ошибки;</w:t>
      </w:r>
    </w:p>
    <w:p w:rsidR="00C93648" w:rsidRDefault="00C93648" w:rsidP="00C93648">
      <w:p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&lt;ОПИСОШ&gt; – описание ошибки;</w:t>
      </w:r>
    </w:p>
    <w:p w:rsidR="00C93648" w:rsidRDefault="00C93648" w:rsidP="00C93648">
      <w:p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&lt;ДАТАКВИТ&gt; – дата формирования квитанции о непринятии ФЭС;</w:t>
      </w:r>
    </w:p>
    <w:p w:rsidR="00C93648" w:rsidRDefault="00C93648" w:rsidP="00C93648">
      <w:p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&lt;ВРЕМКВИТ&gt; – время формирования квитанции о непринятии ФЭС;</w:t>
      </w:r>
    </w:p>
    <w:p w:rsidR="00C93648" w:rsidRDefault="00C93648" w:rsidP="00C93648">
      <w:p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&lt;ОПЕР&gt; – идентификатор оператора;</w:t>
      </w:r>
    </w:p>
    <w:p w:rsidR="00C93648" w:rsidRDefault="00C93648" w:rsidP="00C93648">
      <w:p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&lt;ТЕЛОПЕР&gt; – телефон оператора.</w:t>
      </w:r>
    </w:p>
    <w:p w:rsidR="00C93648" w:rsidRDefault="00C93648" w:rsidP="003D132B">
      <w:pPr>
        <w:ind w:right="142" w:firstLine="567"/>
        <w:jc w:val="both"/>
        <w:rPr>
          <w:rFonts w:ascii="Times New Roman" w:hAnsi="Times New Roman"/>
        </w:rPr>
      </w:pPr>
    </w:p>
    <w:p w:rsidR="003D132B" w:rsidRPr="002764CA" w:rsidRDefault="00867386" w:rsidP="003D132B">
      <w:pPr>
        <w:ind w:right="142" w:firstLine="567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>Все элементы справочника должны присутств</w:t>
      </w:r>
      <w:r w:rsidR="003D132B" w:rsidRPr="002764CA">
        <w:rPr>
          <w:rFonts w:ascii="Times New Roman" w:hAnsi="Times New Roman"/>
        </w:rPr>
        <w:t xml:space="preserve">овать в электронном документе. </w:t>
      </w:r>
    </w:p>
    <w:p w:rsidR="00867386" w:rsidRPr="002764CA" w:rsidRDefault="00867386" w:rsidP="003D132B">
      <w:pPr>
        <w:ind w:right="142" w:firstLine="567"/>
        <w:jc w:val="both"/>
        <w:rPr>
          <w:rFonts w:ascii="Times New Roman" w:hAnsi="Times New Roman"/>
        </w:rPr>
      </w:pPr>
      <w:r w:rsidRPr="002764CA">
        <w:rPr>
          <w:rFonts w:ascii="Times New Roman" w:hAnsi="Times New Roman"/>
        </w:rPr>
        <w:t>В элект</w:t>
      </w:r>
      <w:r w:rsidR="003D132B" w:rsidRPr="002764CA">
        <w:rPr>
          <w:rFonts w:ascii="Times New Roman" w:hAnsi="Times New Roman"/>
        </w:rPr>
        <w:t xml:space="preserve">ронном документе недопустимы </w:t>
      </w:r>
      <w:proofErr w:type="spellStart"/>
      <w:r w:rsidR="003D132B" w:rsidRPr="002764CA">
        <w:rPr>
          <w:rFonts w:ascii="Times New Roman" w:hAnsi="Times New Roman"/>
        </w:rPr>
        <w:t>не</w:t>
      </w:r>
      <w:r w:rsidRPr="002764CA">
        <w:rPr>
          <w:rFonts w:ascii="Times New Roman" w:hAnsi="Times New Roman"/>
        </w:rPr>
        <w:t>преобразованные</w:t>
      </w:r>
      <w:proofErr w:type="spellEnd"/>
      <w:r w:rsidRPr="002764CA">
        <w:rPr>
          <w:rFonts w:ascii="Times New Roman" w:hAnsi="Times New Roman"/>
        </w:rPr>
        <w:t xml:space="preserve"> символы, зарезервированные в </w:t>
      </w:r>
      <w:r w:rsidRPr="002764CA">
        <w:rPr>
          <w:rFonts w:ascii="Times New Roman" w:hAnsi="Times New Roman"/>
          <w:lang w:val="en-US"/>
        </w:rPr>
        <w:t>XML</w:t>
      </w:r>
      <w:r w:rsidRPr="002764CA">
        <w:rPr>
          <w:rFonts w:ascii="Times New Roman" w:hAnsi="Times New Roman"/>
        </w:rPr>
        <w:t xml:space="preserve"> как специальные, знаки меньше</w:t>
      </w:r>
      <w:proofErr w:type="gramStart"/>
      <w:r w:rsidRPr="002764CA">
        <w:rPr>
          <w:rFonts w:ascii="Times New Roman" w:hAnsi="Times New Roman"/>
        </w:rPr>
        <w:t xml:space="preserve"> (&lt;), </w:t>
      </w:r>
      <w:proofErr w:type="gramEnd"/>
      <w:r w:rsidRPr="002764CA">
        <w:rPr>
          <w:rFonts w:ascii="Times New Roman" w:hAnsi="Times New Roman"/>
        </w:rPr>
        <w:t>больше (&gt;), амперсанд (&amp;), одинарные кавычки ('), двойные кавычки ("). Символом-разделителем целой и дробной части чисел является десятичная точка «.». Формат даты – ДД/ММ/ГГГГ. Формат времени – ЧЧ</w:t>
      </w:r>
      <w:proofErr w:type="gramStart"/>
      <w:r w:rsidRPr="002764CA">
        <w:rPr>
          <w:rFonts w:ascii="Times New Roman" w:hAnsi="Times New Roman"/>
        </w:rPr>
        <w:t>:М</w:t>
      </w:r>
      <w:proofErr w:type="gramEnd"/>
      <w:r w:rsidRPr="002764CA">
        <w:rPr>
          <w:rFonts w:ascii="Times New Roman" w:hAnsi="Times New Roman"/>
        </w:rPr>
        <w:t>М:СС.</w:t>
      </w:r>
    </w:p>
    <w:p w:rsidR="0031785E" w:rsidRPr="002764CA" w:rsidRDefault="0031785E" w:rsidP="00931286">
      <w:pPr>
        <w:ind w:right="142" w:firstLine="709"/>
        <w:jc w:val="both"/>
        <w:rPr>
          <w:rFonts w:ascii="Times New Roman" w:hAnsi="Times New Roman"/>
        </w:rPr>
      </w:pPr>
    </w:p>
    <w:sectPr w:rsidR="0031785E" w:rsidRPr="002764CA" w:rsidSect="001F1963">
      <w:headerReference w:type="default" r:id="rId30"/>
      <w:headerReference w:type="first" r:id="rId31"/>
      <w:pgSz w:w="11906" w:h="16838"/>
      <w:pgMar w:top="1134" w:right="707" w:bottom="1134" w:left="1276" w:header="708" w:footer="70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B82" w:rsidRDefault="00B00B82" w:rsidP="0031785E">
      <w:pPr>
        <w:spacing w:after="0" w:line="240" w:lineRule="auto"/>
      </w:pPr>
      <w:r>
        <w:separator/>
      </w:r>
    </w:p>
  </w:endnote>
  <w:endnote w:type="continuationSeparator" w:id="1">
    <w:p w:rsidR="00B00B82" w:rsidRDefault="00B00B82" w:rsidP="0031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B82" w:rsidRDefault="00B00B82" w:rsidP="00C2350B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B82" w:rsidRDefault="00B00B82" w:rsidP="0031785E">
      <w:pPr>
        <w:spacing w:after="0" w:line="240" w:lineRule="auto"/>
      </w:pPr>
      <w:r>
        <w:separator/>
      </w:r>
    </w:p>
  </w:footnote>
  <w:footnote w:type="continuationSeparator" w:id="1">
    <w:p w:rsidR="00B00B82" w:rsidRDefault="00B00B82" w:rsidP="0031785E">
      <w:pPr>
        <w:spacing w:after="0" w:line="240" w:lineRule="auto"/>
      </w:pPr>
      <w:r>
        <w:continuationSeparator/>
      </w:r>
    </w:p>
  </w:footnote>
  <w:footnote w:id="2">
    <w:p w:rsidR="00B00B82" w:rsidRPr="006E6019" w:rsidRDefault="00B00B82">
      <w:pPr>
        <w:pStyle w:val="af6"/>
        <w:rPr>
          <w:sz w:val="22"/>
          <w:szCs w:val="22"/>
        </w:rPr>
      </w:pPr>
      <w:r w:rsidRPr="006E6019">
        <w:rPr>
          <w:rStyle w:val="af8"/>
          <w:sz w:val="22"/>
          <w:szCs w:val="22"/>
        </w:rPr>
        <w:footnoteRef/>
      </w:r>
      <w:r w:rsidRPr="006E6019">
        <w:rPr>
          <w:sz w:val="22"/>
          <w:szCs w:val="22"/>
        </w:rPr>
        <w:t>Лицо установленной категории – адвокат, нотариус или лицо, осуществляющее предпринимательскую деятельность</w:t>
      </w:r>
      <w:r>
        <w:rPr>
          <w:sz w:val="22"/>
          <w:szCs w:val="22"/>
        </w:rPr>
        <w:t>.</w:t>
      </w:r>
    </w:p>
  </w:footnote>
  <w:footnote w:id="3">
    <w:p w:rsidR="00B00B82" w:rsidRPr="002468B9" w:rsidRDefault="00B00B82" w:rsidP="0097768F">
      <w:pPr>
        <w:pStyle w:val="af6"/>
        <w:rPr>
          <w:sz w:val="22"/>
          <w:szCs w:val="22"/>
        </w:rPr>
      </w:pPr>
      <w:r w:rsidRPr="002468B9">
        <w:rPr>
          <w:rStyle w:val="af8"/>
          <w:sz w:val="22"/>
          <w:szCs w:val="22"/>
        </w:rPr>
        <w:footnoteRef/>
      </w:r>
      <w:r w:rsidRPr="002468B9">
        <w:rPr>
          <w:sz w:val="22"/>
          <w:szCs w:val="22"/>
        </w:rPr>
        <w:t xml:space="preserve"> Родственниками публичного должностного лица признаются: его супру</w:t>
      </w:r>
      <w:proofErr w:type="gramStart"/>
      <w:r w:rsidRPr="002468B9">
        <w:rPr>
          <w:sz w:val="22"/>
          <w:szCs w:val="22"/>
        </w:rPr>
        <w:t>г(</w:t>
      </w:r>
      <w:proofErr w:type="gramEnd"/>
      <w:r w:rsidRPr="002468B9">
        <w:rPr>
          <w:sz w:val="22"/>
          <w:szCs w:val="22"/>
        </w:rPr>
        <w:t xml:space="preserve">а), близкий родственник (родственник по прямой восходящей и нисходящей линиям (родители и ребенок, дедушки, бабушки и внуки), полнородные и </w:t>
      </w:r>
      <w:proofErr w:type="spellStart"/>
      <w:r w:rsidRPr="002468B9">
        <w:rPr>
          <w:sz w:val="22"/>
          <w:szCs w:val="22"/>
        </w:rPr>
        <w:t>неполнородные</w:t>
      </w:r>
      <w:proofErr w:type="spellEnd"/>
      <w:r w:rsidRPr="002468B9">
        <w:rPr>
          <w:sz w:val="22"/>
          <w:szCs w:val="22"/>
        </w:rPr>
        <w:t xml:space="preserve"> (имеющие общих отца или мать) братья и сестры, усыновители и усыновленные)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5507443"/>
      <w:docPartObj>
        <w:docPartGallery w:val="Page Numbers (Top of Page)"/>
        <w:docPartUnique/>
      </w:docPartObj>
    </w:sdtPr>
    <w:sdtContent>
      <w:p w:rsidR="00B00B82" w:rsidRDefault="00B00B82">
        <w:pPr>
          <w:pStyle w:val="aa"/>
          <w:jc w:val="center"/>
        </w:pPr>
        <w:fldSimple w:instr="PAGE   \* MERGEFORMAT">
          <w:r>
            <w:rPr>
              <w:noProof/>
            </w:rPr>
            <w:t>6</w:t>
          </w:r>
        </w:fldSimple>
      </w:p>
    </w:sdtContent>
  </w:sdt>
  <w:p w:rsidR="00B00B82" w:rsidRDefault="00B00B82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691624"/>
      <w:docPartObj>
        <w:docPartGallery w:val="Page Numbers (Top of Page)"/>
        <w:docPartUnique/>
      </w:docPartObj>
    </w:sdtPr>
    <w:sdtContent>
      <w:p w:rsidR="00B00B82" w:rsidRDefault="00B00B82">
        <w:pPr>
          <w:pStyle w:val="aa"/>
          <w:jc w:val="center"/>
        </w:pPr>
        <w:fldSimple w:instr="PAGE   \* MERGEFORMAT">
          <w:r w:rsidR="00D17F65">
            <w:rPr>
              <w:noProof/>
            </w:rPr>
            <w:t>44</w:t>
          </w:r>
        </w:fldSimple>
      </w:p>
    </w:sdtContent>
  </w:sdt>
  <w:p w:rsidR="00B00B82" w:rsidRDefault="00B00B82">
    <w:pPr>
      <w:pStyle w:val="aa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3892900"/>
      <w:docPartObj>
        <w:docPartGallery w:val="Page Numbers (Top of Page)"/>
        <w:docPartUnique/>
      </w:docPartObj>
    </w:sdtPr>
    <w:sdtContent>
      <w:p w:rsidR="00B00B82" w:rsidRDefault="00B00B82">
        <w:pPr>
          <w:pStyle w:val="aa"/>
          <w:jc w:val="center"/>
        </w:pPr>
        <w:fldSimple w:instr="PAGE   \* MERGEFORMAT">
          <w:r>
            <w:rPr>
              <w:noProof/>
            </w:rPr>
            <w:t>39</w:t>
          </w:r>
        </w:fldSimple>
      </w:p>
    </w:sdtContent>
  </w:sdt>
  <w:p w:rsidR="00B00B82" w:rsidRDefault="00B00B82">
    <w:pPr>
      <w:pStyle w:val="aa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134832"/>
      <w:docPartObj>
        <w:docPartGallery w:val="Page Numbers (Top of Page)"/>
        <w:docPartUnique/>
      </w:docPartObj>
    </w:sdtPr>
    <w:sdtContent>
      <w:p w:rsidR="00B00B82" w:rsidRDefault="00B00B82">
        <w:pPr>
          <w:pStyle w:val="aa"/>
          <w:jc w:val="center"/>
        </w:pPr>
        <w:fldSimple w:instr="PAGE   \* MERGEFORMAT">
          <w:r>
            <w:rPr>
              <w:noProof/>
            </w:rPr>
            <w:t>57</w:t>
          </w:r>
        </w:fldSimple>
      </w:p>
    </w:sdtContent>
  </w:sdt>
  <w:p w:rsidR="00B00B82" w:rsidRDefault="00B00B82">
    <w:pPr>
      <w:pStyle w:val="aa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962606"/>
      <w:docPartObj>
        <w:docPartGallery w:val="Page Numbers (Top of Page)"/>
        <w:docPartUnique/>
      </w:docPartObj>
    </w:sdtPr>
    <w:sdtContent>
      <w:p w:rsidR="00B00B82" w:rsidRDefault="00B00B82">
        <w:pPr>
          <w:pStyle w:val="aa"/>
          <w:jc w:val="center"/>
        </w:pPr>
        <w:fldSimple w:instr="PAGE   \* MERGEFORMAT">
          <w:r>
            <w:rPr>
              <w:noProof/>
            </w:rPr>
            <w:t>50</w:t>
          </w:r>
        </w:fldSimple>
      </w:p>
    </w:sdtContent>
  </w:sdt>
  <w:p w:rsidR="00B00B82" w:rsidRDefault="00B00B82">
    <w:pPr>
      <w:pStyle w:val="aa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314573"/>
      <w:docPartObj>
        <w:docPartGallery w:val="Page Numbers (Top of Page)"/>
        <w:docPartUnique/>
      </w:docPartObj>
    </w:sdtPr>
    <w:sdtContent>
      <w:p w:rsidR="00B00B82" w:rsidRDefault="00B00B82">
        <w:pPr>
          <w:pStyle w:val="aa"/>
          <w:jc w:val="center"/>
        </w:pPr>
        <w:fldSimple w:instr="PAGE   \* MERGEFORMAT">
          <w:r>
            <w:rPr>
              <w:noProof/>
            </w:rPr>
            <w:t>66</w:t>
          </w:r>
        </w:fldSimple>
      </w:p>
    </w:sdtContent>
  </w:sdt>
  <w:p w:rsidR="00B00B82" w:rsidRDefault="00B00B82">
    <w:pPr>
      <w:pStyle w:val="aa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052131"/>
      <w:docPartObj>
        <w:docPartGallery w:val="Page Numbers (Top of Page)"/>
        <w:docPartUnique/>
      </w:docPartObj>
    </w:sdtPr>
    <w:sdtContent>
      <w:p w:rsidR="00B00B82" w:rsidRDefault="00B00B82">
        <w:pPr>
          <w:pStyle w:val="aa"/>
          <w:jc w:val="center"/>
        </w:pPr>
        <w:fldSimple w:instr="PAGE   \* MERGEFORMAT">
          <w:r>
            <w:rPr>
              <w:noProof/>
            </w:rPr>
            <w:t>58</w:t>
          </w:r>
        </w:fldSimple>
      </w:p>
    </w:sdtContent>
  </w:sdt>
  <w:p w:rsidR="00B00B82" w:rsidRDefault="00B00B82">
    <w:pPr>
      <w:pStyle w:val="aa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6478048"/>
      <w:docPartObj>
        <w:docPartGallery w:val="Page Numbers (Top of Page)"/>
        <w:docPartUnique/>
      </w:docPartObj>
    </w:sdtPr>
    <w:sdtContent>
      <w:p w:rsidR="00B00B82" w:rsidRDefault="00B00B82">
        <w:pPr>
          <w:pStyle w:val="aa"/>
          <w:jc w:val="center"/>
        </w:pPr>
        <w:fldSimple w:instr="PAGE   \* MERGEFORMAT">
          <w:r>
            <w:rPr>
              <w:noProof/>
            </w:rPr>
            <w:t>70</w:t>
          </w:r>
        </w:fldSimple>
      </w:p>
    </w:sdtContent>
  </w:sdt>
  <w:p w:rsidR="00B00B82" w:rsidRDefault="00B00B82">
    <w:pPr>
      <w:pStyle w:val="aa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8808243"/>
      <w:docPartObj>
        <w:docPartGallery w:val="Page Numbers (Top of Page)"/>
        <w:docPartUnique/>
      </w:docPartObj>
    </w:sdtPr>
    <w:sdtContent>
      <w:p w:rsidR="00B00B82" w:rsidRDefault="00B00B82">
        <w:pPr>
          <w:pStyle w:val="aa"/>
          <w:jc w:val="center"/>
        </w:pPr>
        <w:fldSimple w:instr="PAGE   \* MERGEFORMAT">
          <w:r>
            <w:rPr>
              <w:noProof/>
            </w:rPr>
            <w:t>67</w:t>
          </w:r>
        </w:fldSimple>
      </w:p>
    </w:sdtContent>
  </w:sdt>
  <w:p w:rsidR="00B00B82" w:rsidRDefault="00B00B82">
    <w:pPr>
      <w:pStyle w:val="aa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943630"/>
      <w:docPartObj>
        <w:docPartGallery w:val="Page Numbers (Top of Page)"/>
        <w:docPartUnique/>
      </w:docPartObj>
    </w:sdtPr>
    <w:sdtContent>
      <w:p w:rsidR="00B00B82" w:rsidRDefault="00B00B82">
        <w:pPr>
          <w:pStyle w:val="aa"/>
          <w:jc w:val="center"/>
        </w:pPr>
        <w:fldSimple w:instr="PAGE   \* MERGEFORMAT">
          <w:r>
            <w:rPr>
              <w:noProof/>
            </w:rPr>
            <w:t>76</w:t>
          </w:r>
        </w:fldSimple>
      </w:p>
    </w:sdtContent>
  </w:sdt>
  <w:p w:rsidR="00B00B82" w:rsidRDefault="00B00B82">
    <w:pPr>
      <w:pStyle w:val="aa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7018457"/>
      <w:docPartObj>
        <w:docPartGallery w:val="Page Numbers (Top of Page)"/>
        <w:docPartUnique/>
      </w:docPartObj>
    </w:sdtPr>
    <w:sdtContent>
      <w:p w:rsidR="00B00B82" w:rsidRDefault="00B00B82">
        <w:pPr>
          <w:pStyle w:val="aa"/>
          <w:jc w:val="center"/>
        </w:pPr>
        <w:fldSimple w:instr="PAGE   \* MERGEFORMAT">
          <w:r>
            <w:rPr>
              <w:noProof/>
            </w:rPr>
            <w:t>71</w:t>
          </w:r>
        </w:fldSimple>
      </w:p>
    </w:sdtContent>
  </w:sdt>
  <w:p w:rsidR="00B00B82" w:rsidRDefault="00B00B8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79700"/>
      <w:docPartObj>
        <w:docPartGallery w:val="Page Numbers (Top of Page)"/>
        <w:docPartUnique/>
      </w:docPartObj>
    </w:sdtPr>
    <w:sdtContent>
      <w:p w:rsidR="00B00B82" w:rsidRDefault="00B00B82">
        <w:pPr>
          <w:pStyle w:val="aa"/>
          <w:jc w:val="center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B00B82" w:rsidRDefault="00B00B82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530965"/>
      <w:docPartObj>
        <w:docPartGallery w:val="Page Numbers (Top of Page)"/>
        <w:docPartUnique/>
      </w:docPartObj>
    </w:sdtPr>
    <w:sdtContent>
      <w:p w:rsidR="00B00B82" w:rsidRDefault="00B00B82">
        <w:pPr>
          <w:pStyle w:val="aa"/>
          <w:jc w:val="center"/>
        </w:pPr>
        <w:fldSimple w:instr="PAGE   \* MERGEFORMAT">
          <w:r>
            <w:rPr>
              <w:noProof/>
            </w:rPr>
            <w:t>1</w:t>
          </w:r>
        </w:fldSimple>
      </w:p>
    </w:sdtContent>
  </w:sdt>
  <w:p w:rsidR="00B00B82" w:rsidRDefault="00B00B82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0195712"/>
      <w:docPartObj>
        <w:docPartGallery w:val="Page Numbers (Top of Page)"/>
        <w:docPartUnique/>
      </w:docPartObj>
    </w:sdtPr>
    <w:sdtContent>
      <w:p w:rsidR="00B00B82" w:rsidRDefault="00B00B82">
        <w:pPr>
          <w:pStyle w:val="aa"/>
          <w:jc w:val="center"/>
        </w:pPr>
        <w:fldSimple w:instr="PAGE   \* MERGEFORMAT">
          <w:r>
            <w:rPr>
              <w:noProof/>
            </w:rPr>
            <w:t>5</w:t>
          </w:r>
        </w:fldSimple>
      </w:p>
    </w:sdtContent>
  </w:sdt>
  <w:p w:rsidR="00B00B82" w:rsidRDefault="00B00B82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8122254"/>
      <w:docPartObj>
        <w:docPartGallery w:val="Page Numbers (Top of Page)"/>
        <w:docPartUnique/>
      </w:docPartObj>
    </w:sdtPr>
    <w:sdtContent>
      <w:p w:rsidR="00B00B82" w:rsidRDefault="00B00B82">
        <w:pPr>
          <w:pStyle w:val="aa"/>
          <w:jc w:val="center"/>
        </w:pPr>
        <w:fldSimple w:instr="PAGE   \* MERGEFORMAT">
          <w:r>
            <w:rPr>
              <w:noProof/>
            </w:rPr>
            <w:t>3</w:t>
          </w:r>
        </w:fldSimple>
      </w:p>
    </w:sdtContent>
  </w:sdt>
  <w:p w:rsidR="00B00B82" w:rsidRDefault="00B00B82">
    <w:pPr>
      <w:pStyle w:val="aa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863736"/>
      <w:docPartObj>
        <w:docPartGallery w:val="Page Numbers (Top of Page)"/>
        <w:docPartUnique/>
      </w:docPartObj>
    </w:sdtPr>
    <w:sdtContent>
      <w:p w:rsidR="00B00B82" w:rsidRDefault="00B00B82">
        <w:pPr>
          <w:pStyle w:val="aa"/>
          <w:jc w:val="center"/>
        </w:pPr>
        <w:fldSimple w:instr="PAGE   \* MERGEFORMAT">
          <w:r>
            <w:rPr>
              <w:noProof/>
            </w:rPr>
            <w:t>10</w:t>
          </w:r>
        </w:fldSimple>
      </w:p>
    </w:sdtContent>
  </w:sdt>
  <w:p w:rsidR="00B00B82" w:rsidRDefault="00B00B82">
    <w:pPr>
      <w:pStyle w:val="aa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5553155"/>
      <w:docPartObj>
        <w:docPartGallery w:val="Page Numbers (Top of Page)"/>
        <w:docPartUnique/>
      </w:docPartObj>
    </w:sdtPr>
    <w:sdtContent>
      <w:p w:rsidR="00B00B82" w:rsidRDefault="00B00B82">
        <w:pPr>
          <w:pStyle w:val="aa"/>
          <w:jc w:val="center"/>
        </w:pPr>
        <w:fldSimple w:instr="PAGE   \* MERGEFORMAT">
          <w:r>
            <w:rPr>
              <w:noProof/>
            </w:rPr>
            <w:t>26</w:t>
          </w:r>
        </w:fldSimple>
      </w:p>
    </w:sdtContent>
  </w:sdt>
  <w:p w:rsidR="00B00B82" w:rsidRDefault="00B00B82">
    <w:pPr>
      <w:pStyle w:val="aa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447378"/>
      <w:docPartObj>
        <w:docPartGallery w:val="Page Numbers (Top of Page)"/>
        <w:docPartUnique/>
      </w:docPartObj>
    </w:sdtPr>
    <w:sdtContent>
      <w:p w:rsidR="00B00B82" w:rsidRDefault="00B00B82">
        <w:pPr>
          <w:pStyle w:val="aa"/>
          <w:jc w:val="center"/>
        </w:pPr>
        <w:fldSimple w:instr="PAGE   \* MERGEFORMAT">
          <w:r>
            <w:rPr>
              <w:noProof/>
            </w:rPr>
            <w:t>34</w:t>
          </w:r>
        </w:fldSimple>
      </w:p>
    </w:sdtContent>
  </w:sdt>
  <w:p w:rsidR="00B00B82" w:rsidRDefault="00B00B82">
    <w:pPr>
      <w:pStyle w:val="aa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9286772"/>
      <w:docPartObj>
        <w:docPartGallery w:val="Page Numbers (Top of Page)"/>
        <w:docPartUnique/>
      </w:docPartObj>
    </w:sdtPr>
    <w:sdtContent>
      <w:p w:rsidR="00B00B82" w:rsidRDefault="00B00B82">
        <w:pPr>
          <w:pStyle w:val="aa"/>
          <w:jc w:val="center"/>
        </w:pPr>
        <w:fldSimple w:instr="PAGE   \* MERGEFORMAT">
          <w:r>
            <w:rPr>
              <w:noProof/>
            </w:rPr>
            <w:t>38</w:t>
          </w:r>
        </w:fldSimple>
      </w:p>
    </w:sdtContent>
  </w:sdt>
  <w:p w:rsidR="00B00B82" w:rsidRDefault="00B00B8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55F3"/>
    <w:multiLevelType w:val="hybridMultilevel"/>
    <w:tmpl w:val="12628C7A"/>
    <w:lvl w:ilvl="0" w:tplc="F098A00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9366424"/>
    <w:multiLevelType w:val="hybridMultilevel"/>
    <w:tmpl w:val="F698C0A2"/>
    <w:lvl w:ilvl="0" w:tplc="D00268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5AB4DB8"/>
    <w:multiLevelType w:val="hybridMultilevel"/>
    <w:tmpl w:val="BD7A911A"/>
    <w:lvl w:ilvl="0" w:tplc="F098A00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395F26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1C72625"/>
    <w:multiLevelType w:val="multilevel"/>
    <w:tmpl w:val="439C0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44D1363"/>
    <w:multiLevelType w:val="multilevel"/>
    <w:tmpl w:val="FA3098F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4A5C02EB"/>
    <w:multiLevelType w:val="hybridMultilevel"/>
    <w:tmpl w:val="B42C6EB8"/>
    <w:lvl w:ilvl="0" w:tplc="E96ED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A6EF0"/>
    <w:multiLevelType w:val="hybridMultilevel"/>
    <w:tmpl w:val="BA444E6A"/>
    <w:lvl w:ilvl="0" w:tplc="E702D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9D03F61"/>
    <w:multiLevelType w:val="hybridMultilevel"/>
    <w:tmpl w:val="3AE0285C"/>
    <w:lvl w:ilvl="0" w:tplc="F098A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0C3FDF"/>
    <w:multiLevelType w:val="multilevel"/>
    <w:tmpl w:val="FAF29D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75F458BD"/>
    <w:multiLevelType w:val="hybridMultilevel"/>
    <w:tmpl w:val="44AAA230"/>
    <w:lvl w:ilvl="0" w:tplc="DD4AF3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02026"/>
    <w:multiLevelType w:val="hybridMultilevel"/>
    <w:tmpl w:val="64904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F3878"/>
    <w:multiLevelType w:val="hybridMultilevel"/>
    <w:tmpl w:val="1B2CA7CC"/>
    <w:lvl w:ilvl="0" w:tplc="DD4AF34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6"/>
  </w:num>
  <w:num w:numId="8">
    <w:abstractNumId w:val="6"/>
    <w:lvlOverride w:ilvl="0">
      <w:startOverride w:val="3"/>
    </w:lvlOverride>
  </w:num>
  <w:num w:numId="9">
    <w:abstractNumId w:val="6"/>
    <w:lvlOverride w:ilvl="0">
      <w:startOverride w:val="3"/>
    </w:lvlOverride>
  </w:num>
  <w:num w:numId="10">
    <w:abstractNumId w:val="6"/>
    <w:lvlOverride w:ilvl="0">
      <w:startOverride w:val="3"/>
    </w:lvlOverride>
  </w:num>
  <w:num w:numId="11">
    <w:abstractNumId w:val="5"/>
  </w:num>
  <w:num w:numId="12">
    <w:abstractNumId w:val="8"/>
  </w:num>
  <w:num w:numId="13">
    <w:abstractNumId w:val="9"/>
  </w:num>
  <w:num w:numId="14">
    <w:abstractNumId w:val="9"/>
  </w:num>
  <w:num w:numId="15">
    <w:abstractNumId w:val="1"/>
  </w:num>
  <w:num w:numId="16">
    <w:abstractNumId w:val="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9BD"/>
    <w:rsid w:val="00003CCE"/>
    <w:rsid w:val="00003EC0"/>
    <w:rsid w:val="00010E3E"/>
    <w:rsid w:val="00020B7B"/>
    <w:rsid w:val="00030340"/>
    <w:rsid w:val="00053861"/>
    <w:rsid w:val="00053EAA"/>
    <w:rsid w:val="000669DE"/>
    <w:rsid w:val="0007565D"/>
    <w:rsid w:val="000B26A8"/>
    <w:rsid w:val="000B5008"/>
    <w:rsid w:val="000B5EE3"/>
    <w:rsid w:val="000C321B"/>
    <w:rsid w:val="000C4943"/>
    <w:rsid w:val="000D0C3E"/>
    <w:rsid w:val="000D4E16"/>
    <w:rsid w:val="000D6C5E"/>
    <w:rsid w:val="000E7EDD"/>
    <w:rsid w:val="00104D93"/>
    <w:rsid w:val="00112C63"/>
    <w:rsid w:val="00120CB0"/>
    <w:rsid w:val="00122887"/>
    <w:rsid w:val="001267DB"/>
    <w:rsid w:val="00144CEE"/>
    <w:rsid w:val="00151025"/>
    <w:rsid w:val="00152B68"/>
    <w:rsid w:val="00162459"/>
    <w:rsid w:val="001655C9"/>
    <w:rsid w:val="0018066D"/>
    <w:rsid w:val="00184A53"/>
    <w:rsid w:val="0019180A"/>
    <w:rsid w:val="0019431B"/>
    <w:rsid w:val="001B4B87"/>
    <w:rsid w:val="001B659A"/>
    <w:rsid w:val="001D0287"/>
    <w:rsid w:val="001D3ECE"/>
    <w:rsid w:val="001D6A25"/>
    <w:rsid w:val="001D6C5C"/>
    <w:rsid w:val="001E31DA"/>
    <w:rsid w:val="001E65D0"/>
    <w:rsid w:val="001F1963"/>
    <w:rsid w:val="0020250C"/>
    <w:rsid w:val="0021662A"/>
    <w:rsid w:val="00225B92"/>
    <w:rsid w:val="00227402"/>
    <w:rsid w:val="002401FC"/>
    <w:rsid w:val="002468B9"/>
    <w:rsid w:val="002666F2"/>
    <w:rsid w:val="00270290"/>
    <w:rsid w:val="00271E94"/>
    <w:rsid w:val="0027454F"/>
    <w:rsid w:val="00274C92"/>
    <w:rsid w:val="002757DF"/>
    <w:rsid w:val="002764CA"/>
    <w:rsid w:val="002870B1"/>
    <w:rsid w:val="0029697C"/>
    <w:rsid w:val="002A4EC5"/>
    <w:rsid w:val="002B48CF"/>
    <w:rsid w:val="002C4288"/>
    <w:rsid w:val="002C63BF"/>
    <w:rsid w:val="002D642F"/>
    <w:rsid w:val="002E1C4F"/>
    <w:rsid w:val="002E4CDC"/>
    <w:rsid w:val="002F6137"/>
    <w:rsid w:val="00316DF3"/>
    <w:rsid w:val="0031785E"/>
    <w:rsid w:val="003514AF"/>
    <w:rsid w:val="0036376F"/>
    <w:rsid w:val="00372E78"/>
    <w:rsid w:val="00383A0C"/>
    <w:rsid w:val="00390827"/>
    <w:rsid w:val="00394505"/>
    <w:rsid w:val="003969C2"/>
    <w:rsid w:val="003A793A"/>
    <w:rsid w:val="003C26E1"/>
    <w:rsid w:val="003C67D7"/>
    <w:rsid w:val="003D132B"/>
    <w:rsid w:val="003E0A48"/>
    <w:rsid w:val="003F009E"/>
    <w:rsid w:val="003F59A8"/>
    <w:rsid w:val="003F65A4"/>
    <w:rsid w:val="003F6B12"/>
    <w:rsid w:val="003F7190"/>
    <w:rsid w:val="004071F4"/>
    <w:rsid w:val="00407331"/>
    <w:rsid w:val="00414F5D"/>
    <w:rsid w:val="00417E8C"/>
    <w:rsid w:val="00421608"/>
    <w:rsid w:val="00421841"/>
    <w:rsid w:val="0042738E"/>
    <w:rsid w:val="00447543"/>
    <w:rsid w:val="004515D9"/>
    <w:rsid w:val="00454543"/>
    <w:rsid w:val="0045506A"/>
    <w:rsid w:val="00474E72"/>
    <w:rsid w:val="00481842"/>
    <w:rsid w:val="0048310F"/>
    <w:rsid w:val="004938A0"/>
    <w:rsid w:val="004971F0"/>
    <w:rsid w:val="0049786F"/>
    <w:rsid w:val="004B0190"/>
    <w:rsid w:val="004B3F04"/>
    <w:rsid w:val="004C4F50"/>
    <w:rsid w:val="004C7D39"/>
    <w:rsid w:val="004E3F58"/>
    <w:rsid w:val="004E4F4C"/>
    <w:rsid w:val="00502064"/>
    <w:rsid w:val="00503415"/>
    <w:rsid w:val="0050391C"/>
    <w:rsid w:val="005044A0"/>
    <w:rsid w:val="005073FB"/>
    <w:rsid w:val="0051530F"/>
    <w:rsid w:val="00515EC4"/>
    <w:rsid w:val="005166DD"/>
    <w:rsid w:val="00517180"/>
    <w:rsid w:val="00520342"/>
    <w:rsid w:val="0053428A"/>
    <w:rsid w:val="00542777"/>
    <w:rsid w:val="0054373E"/>
    <w:rsid w:val="00546338"/>
    <w:rsid w:val="00551562"/>
    <w:rsid w:val="00554F56"/>
    <w:rsid w:val="00556F0D"/>
    <w:rsid w:val="005600FB"/>
    <w:rsid w:val="00563E70"/>
    <w:rsid w:val="0057381B"/>
    <w:rsid w:val="0057389D"/>
    <w:rsid w:val="00574988"/>
    <w:rsid w:val="00580A12"/>
    <w:rsid w:val="005978BE"/>
    <w:rsid w:val="00597F5E"/>
    <w:rsid w:val="005A5AAD"/>
    <w:rsid w:val="005C1C52"/>
    <w:rsid w:val="005D1036"/>
    <w:rsid w:val="005D1256"/>
    <w:rsid w:val="005E27EC"/>
    <w:rsid w:val="005F2CEF"/>
    <w:rsid w:val="005F7331"/>
    <w:rsid w:val="00615A2E"/>
    <w:rsid w:val="00622989"/>
    <w:rsid w:val="0062429F"/>
    <w:rsid w:val="006265F5"/>
    <w:rsid w:val="00632ADD"/>
    <w:rsid w:val="00635D7E"/>
    <w:rsid w:val="006507FC"/>
    <w:rsid w:val="00661427"/>
    <w:rsid w:val="006722D1"/>
    <w:rsid w:val="0068176C"/>
    <w:rsid w:val="006912E0"/>
    <w:rsid w:val="006A098D"/>
    <w:rsid w:val="006A1EEF"/>
    <w:rsid w:val="006A4592"/>
    <w:rsid w:val="006D0830"/>
    <w:rsid w:val="006E6019"/>
    <w:rsid w:val="006F0DA9"/>
    <w:rsid w:val="007005D4"/>
    <w:rsid w:val="007037E9"/>
    <w:rsid w:val="00712E5C"/>
    <w:rsid w:val="007337AC"/>
    <w:rsid w:val="0075424A"/>
    <w:rsid w:val="00756113"/>
    <w:rsid w:val="00756BFD"/>
    <w:rsid w:val="0077121F"/>
    <w:rsid w:val="00773509"/>
    <w:rsid w:val="007779BC"/>
    <w:rsid w:val="0078000B"/>
    <w:rsid w:val="00786987"/>
    <w:rsid w:val="0079290E"/>
    <w:rsid w:val="007943E7"/>
    <w:rsid w:val="007A2AF9"/>
    <w:rsid w:val="007A3400"/>
    <w:rsid w:val="007A3C98"/>
    <w:rsid w:val="007D3987"/>
    <w:rsid w:val="007E2CA3"/>
    <w:rsid w:val="007F19B5"/>
    <w:rsid w:val="00807164"/>
    <w:rsid w:val="008141E4"/>
    <w:rsid w:val="008165B9"/>
    <w:rsid w:val="00835D9A"/>
    <w:rsid w:val="00844227"/>
    <w:rsid w:val="00844A2A"/>
    <w:rsid w:val="00847512"/>
    <w:rsid w:val="00847D1B"/>
    <w:rsid w:val="00867386"/>
    <w:rsid w:val="008809BD"/>
    <w:rsid w:val="00896FAD"/>
    <w:rsid w:val="008B3F91"/>
    <w:rsid w:val="008C218B"/>
    <w:rsid w:val="008D3108"/>
    <w:rsid w:val="008D7201"/>
    <w:rsid w:val="008D7481"/>
    <w:rsid w:val="008E246B"/>
    <w:rsid w:val="008E3125"/>
    <w:rsid w:val="008E5BD4"/>
    <w:rsid w:val="008F5923"/>
    <w:rsid w:val="008F7594"/>
    <w:rsid w:val="0090142D"/>
    <w:rsid w:val="009156C0"/>
    <w:rsid w:val="00923704"/>
    <w:rsid w:val="00931286"/>
    <w:rsid w:val="00933FE4"/>
    <w:rsid w:val="0094706A"/>
    <w:rsid w:val="00954265"/>
    <w:rsid w:val="009622D6"/>
    <w:rsid w:val="00972414"/>
    <w:rsid w:val="00974FF0"/>
    <w:rsid w:val="0097522A"/>
    <w:rsid w:val="0097768F"/>
    <w:rsid w:val="00977A9F"/>
    <w:rsid w:val="00980D4C"/>
    <w:rsid w:val="00983D26"/>
    <w:rsid w:val="00984E19"/>
    <w:rsid w:val="00992FEB"/>
    <w:rsid w:val="00996FE8"/>
    <w:rsid w:val="009B2B81"/>
    <w:rsid w:val="009B664A"/>
    <w:rsid w:val="009C583D"/>
    <w:rsid w:val="009C60B8"/>
    <w:rsid w:val="009C7BA7"/>
    <w:rsid w:val="009D3494"/>
    <w:rsid w:val="009D67AE"/>
    <w:rsid w:val="009E0CE6"/>
    <w:rsid w:val="009E0E24"/>
    <w:rsid w:val="009E42C0"/>
    <w:rsid w:val="009E7BF4"/>
    <w:rsid w:val="009F005A"/>
    <w:rsid w:val="009F6431"/>
    <w:rsid w:val="009F7879"/>
    <w:rsid w:val="009F7B6D"/>
    <w:rsid w:val="00A057EA"/>
    <w:rsid w:val="00A17A96"/>
    <w:rsid w:val="00A20E7C"/>
    <w:rsid w:val="00A337D0"/>
    <w:rsid w:val="00A457E5"/>
    <w:rsid w:val="00A65CBB"/>
    <w:rsid w:val="00A70933"/>
    <w:rsid w:val="00A71640"/>
    <w:rsid w:val="00A752D1"/>
    <w:rsid w:val="00A77C47"/>
    <w:rsid w:val="00A968B9"/>
    <w:rsid w:val="00AB17DB"/>
    <w:rsid w:val="00AB5409"/>
    <w:rsid w:val="00AD55A2"/>
    <w:rsid w:val="00AF333A"/>
    <w:rsid w:val="00B00B82"/>
    <w:rsid w:val="00B01EE3"/>
    <w:rsid w:val="00B116FD"/>
    <w:rsid w:val="00B16D57"/>
    <w:rsid w:val="00B5428E"/>
    <w:rsid w:val="00B553CB"/>
    <w:rsid w:val="00B560C5"/>
    <w:rsid w:val="00B62D2A"/>
    <w:rsid w:val="00B7570A"/>
    <w:rsid w:val="00B85175"/>
    <w:rsid w:val="00B86A1A"/>
    <w:rsid w:val="00BA08AF"/>
    <w:rsid w:val="00BA203D"/>
    <w:rsid w:val="00BA30DE"/>
    <w:rsid w:val="00BB324A"/>
    <w:rsid w:val="00BC3BFE"/>
    <w:rsid w:val="00BD1AEE"/>
    <w:rsid w:val="00BE1A24"/>
    <w:rsid w:val="00BE3386"/>
    <w:rsid w:val="00BE660B"/>
    <w:rsid w:val="00BE6EFE"/>
    <w:rsid w:val="00BF76BF"/>
    <w:rsid w:val="00C02115"/>
    <w:rsid w:val="00C20A72"/>
    <w:rsid w:val="00C2350B"/>
    <w:rsid w:val="00C42C42"/>
    <w:rsid w:val="00C4532B"/>
    <w:rsid w:val="00C57692"/>
    <w:rsid w:val="00C623BA"/>
    <w:rsid w:val="00C6397B"/>
    <w:rsid w:val="00C67B88"/>
    <w:rsid w:val="00C73149"/>
    <w:rsid w:val="00C83161"/>
    <w:rsid w:val="00C93648"/>
    <w:rsid w:val="00CA5C89"/>
    <w:rsid w:val="00CA69D0"/>
    <w:rsid w:val="00CB20A1"/>
    <w:rsid w:val="00CB3986"/>
    <w:rsid w:val="00CB3C99"/>
    <w:rsid w:val="00CB5500"/>
    <w:rsid w:val="00CC2FD3"/>
    <w:rsid w:val="00CC7803"/>
    <w:rsid w:val="00CD3493"/>
    <w:rsid w:val="00CD76C4"/>
    <w:rsid w:val="00CE5030"/>
    <w:rsid w:val="00CE516F"/>
    <w:rsid w:val="00CE74C3"/>
    <w:rsid w:val="00CE766E"/>
    <w:rsid w:val="00D059FB"/>
    <w:rsid w:val="00D17F65"/>
    <w:rsid w:val="00D46D8F"/>
    <w:rsid w:val="00D548FE"/>
    <w:rsid w:val="00D7215F"/>
    <w:rsid w:val="00D737B1"/>
    <w:rsid w:val="00D87801"/>
    <w:rsid w:val="00D94FF1"/>
    <w:rsid w:val="00DA5871"/>
    <w:rsid w:val="00DA6CCE"/>
    <w:rsid w:val="00DB4E5E"/>
    <w:rsid w:val="00DC0D80"/>
    <w:rsid w:val="00DC2F13"/>
    <w:rsid w:val="00DC512F"/>
    <w:rsid w:val="00DD3ADB"/>
    <w:rsid w:val="00DD7D88"/>
    <w:rsid w:val="00DE5F70"/>
    <w:rsid w:val="00DF6135"/>
    <w:rsid w:val="00E00E7B"/>
    <w:rsid w:val="00E06C5D"/>
    <w:rsid w:val="00E07C29"/>
    <w:rsid w:val="00E11896"/>
    <w:rsid w:val="00E138FF"/>
    <w:rsid w:val="00E233B5"/>
    <w:rsid w:val="00E4545C"/>
    <w:rsid w:val="00E555A0"/>
    <w:rsid w:val="00E630E5"/>
    <w:rsid w:val="00E7726A"/>
    <w:rsid w:val="00E97E56"/>
    <w:rsid w:val="00EA1D86"/>
    <w:rsid w:val="00EA2F5E"/>
    <w:rsid w:val="00EA52CA"/>
    <w:rsid w:val="00EA6289"/>
    <w:rsid w:val="00EB2196"/>
    <w:rsid w:val="00EC6CE0"/>
    <w:rsid w:val="00ED15B5"/>
    <w:rsid w:val="00F07BF8"/>
    <w:rsid w:val="00F13B29"/>
    <w:rsid w:val="00F20EE6"/>
    <w:rsid w:val="00F21145"/>
    <w:rsid w:val="00F34FCB"/>
    <w:rsid w:val="00F45DD4"/>
    <w:rsid w:val="00F56566"/>
    <w:rsid w:val="00F61697"/>
    <w:rsid w:val="00F7009E"/>
    <w:rsid w:val="00F84318"/>
    <w:rsid w:val="00F85E54"/>
    <w:rsid w:val="00F942C0"/>
    <w:rsid w:val="00F94795"/>
    <w:rsid w:val="00F94F51"/>
    <w:rsid w:val="00FA2093"/>
    <w:rsid w:val="00FA5567"/>
    <w:rsid w:val="00FD731D"/>
    <w:rsid w:val="00FE3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B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1785E"/>
    <w:pPr>
      <w:keepNext/>
      <w:spacing w:before="240" w:after="60" w:line="240" w:lineRule="auto"/>
      <w:outlineLvl w:val="0"/>
    </w:pPr>
    <w:rPr>
      <w:rFonts w:ascii="Times New Roman" w:eastAsia="Times New Roman" w:hAnsi="Times New Roman"/>
      <w:b/>
      <w:kern w:val="28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1785E"/>
    <w:pPr>
      <w:keepNext/>
      <w:keepLines/>
      <w:numPr>
        <w:ilvl w:val="1"/>
        <w:numId w:val="13"/>
      </w:numPr>
      <w:spacing w:before="40" w:after="0" w:line="240" w:lineRule="auto"/>
      <w:outlineLvl w:val="1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1785E"/>
    <w:pPr>
      <w:keepNext/>
      <w:keepLines/>
      <w:spacing w:before="40" w:after="0" w:line="240" w:lineRule="auto"/>
      <w:jc w:val="right"/>
      <w:outlineLvl w:val="2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85E"/>
    <w:pPr>
      <w:keepNext/>
      <w:keepLines/>
      <w:numPr>
        <w:ilvl w:val="3"/>
        <w:numId w:val="13"/>
      </w:numPr>
      <w:spacing w:before="40" w:after="0" w:line="240" w:lineRule="auto"/>
      <w:outlineLvl w:val="3"/>
    </w:pPr>
    <w:rPr>
      <w:rFonts w:ascii="Calibri Light" w:eastAsia="Times New Roman" w:hAnsi="Calibri Light"/>
      <w:i/>
      <w:iCs/>
      <w:color w:val="2E74B5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85E"/>
    <w:pPr>
      <w:keepNext/>
      <w:keepLines/>
      <w:numPr>
        <w:ilvl w:val="4"/>
        <w:numId w:val="13"/>
      </w:numPr>
      <w:spacing w:before="40" w:after="0" w:line="240" w:lineRule="auto"/>
      <w:outlineLvl w:val="4"/>
    </w:pPr>
    <w:rPr>
      <w:rFonts w:ascii="Calibri Light" w:eastAsia="Times New Roman" w:hAnsi="Calibri Light"/>
      <w:color w:val="2E74B5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85E"/>
    <w:pPr>
      <w:keepNext/>
      <w:keepLines/>
      <w:numPr>
        <w:ilvl w:val="5"/>
        <w:numId w:val="13"/>
      </w:numPr>
      <w:spacing w:before="40" w:after="0" w:line="240" w:lineRule="auto"/>
      <w:outlineLvl w:val="5"/>
    </w:pPr>
    <w:rPr>
      <w:rFonts w:ascii="Calibri Light" w:eastAsia="Times New Roman" w:hAnsi="Calibri Light"/>
      <w:color w:val="1F4D7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85E"/>
    <w:pPr>
      <w:keepNext/>
      <w:keepLines/>
      <w:numPr>
        <w:ilvl w:val="6"/>
        <w:numId w:val="13"/>
      </w:numPr>
      <w:spacing w:before="40" w:after="0" w:line="240" w:lineRule="auto"/>
      <w:outlineLvl w:val="6"/>
    </w:pPr>
    <w:rPr>
      <w:rFonts w:ascii="Calibri Light" w:eastAsia="Times New Roman" w:hAnsi="Calibri Light"/>
      <w:i/>
      <w:iCs/>
      <w:color w:val="1F4D78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85E"/>
    <w:pPr>
      <w:keepNext/>
      <w:keepLines/>
      <w:numPr>
        <w:ilvl w:val="7"/>
        <w:numId w:val="13"/>
      </w:numPr>
      <w:spacing w:before="40" w:after="0" w:line="240" w:lineRule="auto"/>
      <w:outlineLvl w:val="7"/>
    </w:pPr>
    <w:rPr>
      <w:rFonts w:ascii="Calibri Light" w:eastAsia="Times New Roman" w:hAnsi="Calibri Light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85E"/>
    <w:pPr>
      <w:keepNext/>
      <w:keepLines/>
      <w:numPr>
        <w:ilvl w:val="8"/>
        <w:numId w:val="13"/>
      </w:numPr>
      <w:spacing w:before="40" w:after="0" w:line="240" w:lineRule="auto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8809BD"/>
    <w:rPr>
      <w:rFonts w:cs="Times New Roman"/>
      <w:b w:val="0"/>
      <w:color w:val="106BBE"/>
    </w:rPr>
  </w:style>
  <w:style w:type="paragraph" w:styleId="a4">
    <w:name w:val="List Paragraph"/>
    <w:basedOn w:val="a"/>
    <w:qFormat/>
    <w:rsid w:val="008809BD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8809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8809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link w:val="1"/>
    <w:rsid w:val="0031785E"/>
    <w:rPr>
      <w:rFonts w:ascii="Times New Roman" w:eastAsia="Times New Roman" w:hAnsi="Times New Roman" w:cs="Times New Roman"/>
      <w:b/>
      <w:kern w:val="28"/>
      <w:sz w:val="26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31785E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31785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31785E"/>
    <w:rPr>
      <w:rFonts w:ascii="Calibri Light" w:eastAsia="Times New Roman" w:hAnsi="Calibri Light" w:cs="Times New Roman"/>
      <w:i/>
      <w:iCs/>
      <w:color w:val="2E74B5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31785E"/>
    <w:rPr>
      <w:rFonts w:ascii="Calibri Light" w:eastAsia="Times New Roman" w:hAnsi="Calibri Light" w:cs="Times New Roman"/>
      <w:color w:val="2E74B5"/>
      <w:szCs w:val="24"/>
      <w:lang w:eastAsia="ru-RU"/>
    </w:rPr>
  </w:style>
  <w:style w:type="character" w:customStyle="1" w:styleId="60">
    <w:name w:val="Заголовок 6 Знак"/>
    <w:link w:val="6"/>
    <w:uiPriority w:val="9"/>
    <w:semiHidden/>
    <w:rsid w:val="0031785E"/>
    <w:rPr>
      <w:rFonts w:ascii="Calibri Light" w:eastAsia="Times New Roman" w:hAnsi="Calibri Light" w:cs="Times New Roman"/>
      <w:color w:val="1F4D78"/>
      <w:szCs w:val="24"/>
      <w:lang w:eastAsia="ru-RU"/>
    </w:rPr>
  </w:style>
  <w:style w:type="character" w:customStyle="1" w:styleId="70">
    <w:name w:val="Заголовок 7 Знак"/>
    <w:link w:val="7"/>
    <w:uiPriority w:val="9"/>
    <w:semiHidden/>
    <w:rsid w:val="0031785E"/>
    <w:rPr>
      <w:rFonts w:ascii="Calibri Light" w:eastAsia="Times New Roman" w:hAnsi="Calibri Light" w:cs="Times New Roman"/>
      <w:i/>
      <w:iCs/>
      <w:color w:val="1F4D78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31785E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link w:val="9"/>
    <w:uiPriority w:val="9"/>
    <w:semiHidden/>
    <w:rsid w:val="0031785E"/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paragraph" w:styleId="a7">
    <w:name w:val="footer"/>
    <w:basedOn w:val="a"/>
    <w:link w:val="a8"/>
    <w:uiPriority w:val="99"/>
    <w:rsid w:val="003178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8">
    <w:name w:val="Нижний колонтитул Знак"/>
    <w:link w:val="a7"/>
    <w:uiPriority w:val="99"/>
    <w:rsid w:val="0031785E"/>
    <w:rPr>
      <w:rFonts w:ascii="Times New Roman" w:eastAsia="Times New Roman" w:hAnsi="Times New Roman" w:cs="Times New Roman"/>
      <w:szCs w:val="24"/>
      <w:lang w:eastAsia="ru-RU"/>
    </w:rPr>
  </w:style>
  <w:style w:type="character" w:styleId="a9">
    <w:name w:val="page number"/>
    <w:basedOn w:val="a0"/>
    <w:rsid w:val="0031785E"/>
  </w:style>
  <w:style w:type="paragraph" w:styleId="aa">
    <w:name w:val="header"/>
    <w:basedOn w:val="a"/>
    <w:link w:val="ab"/>
    <w:uiPriority w:val="99"/>
    <w:rsid w:val="003178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rsid w:val="0031785E"/>
    <w:rPr>
      <w:rFonts w:ascii="Times New Roman" w:eastAsia="Times New Roman" w:hAnsi="Times New Roman" w:cs="Times New Roman"/>
      <w:szCs w:val="24"/>
      <w:lang w:eastAsia="ru-RU"/>
    </w:rPr>
  </w:style>
  <w:style w:type="paragraph" w:styleId="ac">
    <w:name w:val="Body Text"/>
    <w:basedOn w:val="a"/>
    <w:link w:val="ad"/>
    <w:unhideWhenUsed/>
    <w:rsid w:val="0031785E"/>
    <w:pPr>
      <w:spacing w:after="120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d">
    <w:name w:val="Основной текст Знак"/>
    <w:link w:val="ac"/>
    <w:rsid w:val="0031785E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Body Text First Indent"/>
    <w:basedOn w:val="ac"/>
    <w:link w:val="af"/>
    <w:rsid w:val="0031785E"/>
    <w:pPr>
      <w:ind w:firstLine="210"/>
    </w:pPr>
  </w:style>
  <w:style w:type="character" w:customStyle="1" w:styleId="af">
    <w:name w:val="Красная строка Знак"/>
    <w:link w:val="ae"/>
    <w:rsid w:val="0031785E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0">
    <w:name w:val="Обычный (ф)"/>
    <w:basedOn w:val="a"/>
    <w:link w:val="af1"/>
    <w:rsid w:val="0031785E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1">
    <w:name w:val="Обычный (ф) Знак Знак"/>
    <w:link w:val="af0"/>
    <w:rsid w:val="0031785E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2">
    <w:name w:val="Простой"/>
    <w:basedOn w:val="a"/>
    <w:rsid w:val="0031785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3">
    <w:name w:val="Таблица"/>
    <w:rsid w:val="0031785E"/>
    <w:pPr>
      <w:widowControl w:val="0"/>
      <w:tabs>
        <w:tab w:val="left" w:pos="2660"/>
        <w:tab w:val="left" w:pos="4361"/>
        <w:tab w:val="left" w:pos="5211"/>
        <w:tab w:val="left" w:pos="6771"/>
        <w:tab w:val="left" w:pos="9747"/>
      </w:tabs>
      <w:autoSpaceDE w:val="0"/>
      <w:autoSpaceDN w:val="0"/>
      <w:adjustRightInd w:val="0"/>
    </w:pPr>
    <w:rPr>
      <w:rFonts w:ascii="Times New Roman" w:eastAsia="Times New Roman" w:hAnsi="Times New Roman"/>
      <w:bCs/>
      <w:sz w:val="22"/>
      <w:szCs w:val="22"/>
    </w:rPr>
  </w:style>
  <w:style w:type="paragraph" w:customStyle="1" w:styleId="207nolinejust">
    <w:name w:val="207nolinejust"/>
    <w:basedOn w:val="a"/>
    <w:next w:val="a"/>
    <w:rsid w:val="0031785E"/>
    <w:pPr>
      <w:tabs>
        <w:tab w:val="right" w:pos="397"/>
        <w:tab w:val="left" w:pos="567"/>
        <w:tab w:val="left" w:pos="2098"/>
        <w:tab w:val="center" w:pos="3798"/>
        <w:tab w:val="left" w:pos="4195"/>
      </w:tabs>
      <w:overflowPunct w:val="0"/>
      <w:autoSpaceDE w:val="0"/>
      <w:autoSpaceDN w:val="0"/>
      <w:adjustRightInd w:val="0"/>
      <w:spacing w:before="57" w:after="0" w:line="240" w:lineRule="auto"/>
      <w:ind w:left="4195" w:right="113" w:hanging="4195"/>
      <w:jc w:val="both"/>
      <w:textAlignment w:val="baseline"/>
    </w:pPr>
    <w:rPr>
      <w:rFonts w:ascii="PragmaticaC" w:eastAsia="Times New Roman" w:hAnsi="PragmaticaC"/>
      <w:sz w:val="18"/>
      <w:szCs w:val="20"/>
      <w:lang w:val="en-US"/>
    </w:rPr>
  </w:style>
  <w:style w:type="paragraph" w:customStyle="1" w:styleId="14">
    <w:name w:val="Обычный (ф) + 14 пт"/>
    <w:basedOn w:val="a"/>
    <w:rsid w:val="0031785E"/>
    <w:pPr>
      <w:spacing w:after="0" w:line="240" w:lineRule="auto"/>
      <w:ind w:left="360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4">
    <w:name w:val="Balloon Text"/>
    <w:basedOn w:val="a"/>
    <w:link w:val="af5"/>
    <w:unhideWhenUsed/>
    <w:rsid w:val="003178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link w:val="af4"/>
    <w:rsid w:val="0031785E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footnote text"/>
    <w:basedOn w:val="a"/>
    <w:link w:val="af7"/>
    <w:rsid w:val="0031785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link w:val="af6"/>
    <w:rsid w:val="003178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31785E"/>
    <w:rPr>
      <w:vertAlign w:val="superscript"/>
    </w:rPr>
  </w:style>
  <w:style w:type="paragraph" w:customStyle="1" w:styleId="ConsPlusNormal">
    <w:name w:val="ConsPlusNormal"/>
    <w:rsid w:val="003178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207secondline">
    <w:name w:val="207secondline"/>
    <w:basedOn w:val="a"/>
    <w:next w:val="a"/>
    <w:rsid w:val="0031785E"/>
    <w:pPr>
      <w:pBdr>
        <w:bottom w:val="single" w:sz="2" w:space="0" w:color="auto"/>
        <w:between w:val="single" w:sz="2" w:space="6" w:color="auto"/>
      </w:pBdr>
      <w:tabs>
        <w:tab w:val="right" w:pos="397"/>
        <w:tab w:val="left" w:pos="567"/>
        <w:tab w:val="left" w:pos="2098"/>
        <w:tab w:val="center" w:pos="3798"/>
        <w:tab w:val="left" w:pos="4195"/>
      </w:tabs>
      <w:overflowPunct w:val="0"/>
      <w:autoSpaceDE w:val="0"/>
      <w:autoSpaceDN w:val="0"/>
      <w:adjustRightInd w:val="0"/>
      <w:spacing w:after="0" w:line="240" w:lineRule="auto"/>
      <w:ind w:left="4195" w:right="113" w:hanging="4195"/>
      <w:jc w:val="both"/>
      <w:textAlignment w:val="baseline"/>
    </w:pPr>
    <w:rPr>
      <w:rFonts w:ascii="PragmaticaC" w:eastAsia="Times New Roman" w:hAnsi="PragmaticaC"/>
      <w:sz w:val="18"/>
      <w:szCs w:val="20"/>
      <w:lang w:val="en-US"/>
    </w:rPr>
  </w:style>
  <w:style w:type="paragraph" w:customStyle="1" w:styleId="ConsPlusCell">
    <w:name w:val="ConsPlusCell"/>
    <w:rsid w:val="0031785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Arial" w:eastAsia="Times New Roman" w:hAnsi="Arial"/>
      <w:color w:val="000000"/>
    </w:rPr>
  </w:style>
  <w:style w:type="paragraph" w:customStyle="1" w:styleId="ConsPlusDocList">
    <w:name w:val="ConsPlusDocList"/>
    <w:next w:val="a"/>
    <w:rsid w:val="0031785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Arial" w:eastAsia="Times New Roman" w:hAnsi="Arial"/>
      <w:color w:val="000000"/>
      <w:lang w:eastAsia="hi-IN" w:bidi="hi-IN"/>
    </w:rPr>
  </w:style>
  <w:style w:type="paragraph" w:customStyle="1" w:styleId="ConsPlusNonformat1">
    <w:name w:val="ConsPlusNonformat1"/>
    <w:next w:val="a"/>
    <w:rsid w:val="0031785E"/>
    <w:pPr>
      <w:widowControl w:val="0"/>
      <w:suppressAutoHyphens/>
      <w:autoSpaceDE w:val="0"/>
    </w:pPr>
    <w:rPr>
      <w:rFonts w:ascii="Courier New" w:eastAsia="Times New Roman" w:hAnsi="Courier New" w:cs="Courier New"/>
      <w:kern w:val="1"/>
      <w:lang w:eastAsia="hi-IN" w:bidi="hi-IN"/>
    </w:rPr>
  </w:style>
  <w:style w:type="table" w:styleId="af9">
    <w:name w:val="Table Grid"/>
    <w:basedOn w:val="a1"/>
    <w:uiPriority w:val="39"/>
    <w:rsid w:val="00497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basedOn w:val="a0"/>
    <w:uiPriority w:val="99"/>
    <w:semiHidden/>
    <w:unhideWhenUsed/>
    <w:rsid w:val="005C1C5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5C1C52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5C1C52"/>
    <w:rPr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5C1C5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5C1C52"/>
    <w:rPr>
      <w:b/>
      <w:bCs/>
      <w:lang w:eastAsia="en-US"/>
    </w:rPr>
  </w:style>
  <w:style w:type="character" w:styleId="aff">
    <w:name w:val="line number"/>
    <w:basedOn w:val="a0"/>
    <w:uiPriority w:val="99"/>
    <w:semiHidden/>
    <w:unhideWhenUsed/>
    <w:rsid w:val="00C23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hyperlink" Target="consultantplus://offline/ref=9B95F7B9361CD7EE081E0282E386410DA62448D4648053F8A00616993F5CEEF4C09764060E10BEF4sFKEQ" TargetMode="Externa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29" Type="http://schemas.openxmlformats.org/officeDocument/2006/relationships/header" Target="head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4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header" Target="header16.xml"/><Relationship Id="rId10" Type="http://schemas.openxmlformats.org/officeDocument/2006/relationships/header" Target="header1.xml"/><Relationship Id="rId19" Type="http://schemas.openxmlformats.org/officeDocument/2006/relationships/header" Target="header9.xml"/><Relationship Id="rId31" Type="http://schemas.openxmlformats.org/officeDocument/2006/relationships/header" Target="header19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hyperlink" Target="consultantplus://offline/ref=CD84E74970368C7B5A47E04E9C87A35E6E640E18BE475F56CF52193A45E7F8EF5E2165BCjCJAQ" TargetMode="External"/><Relationship Id="rId30" Type="http://schemas.openxmlformats.org/officeDocument/2006/relationships/header" Target="header1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EE640-8EF0-4F48-AD0F-2E918BE8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76</Pages>
  <Words>13225</Words>
  <Characters>75386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ITU01</dc:creator>
  <cp:keywords/>
  <dc:description/>
  <cp:lastModifiedBy>user</cp:lastModifiedBy>
  <cp:revision>3</cp:revision>
  <cp:lastPrinted>2015-08-31T12:34:00Z</cp:lastPrinted>
  <dcterms:created xsi:type="dcterms:W3CDTF">2015-09-16T13:05:00Z</dcterms:created>
  <dcterms:modified xsi:type="dcterms:W3CDTF">2015-09-16T13:31:00Z</dcterms:modified>
</cp:coreProperties>
</file>